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 国务院关于学前教育深化改革规范发展的若干意见</w:t>
      </w:r>
    </w:p>
    <w:p>
      <w:pPr>
        <w:jc w:val="center"/>
        <w:rPr>
          <w:rFonts w:hint="eastAsia"/>
        </w:rPr>
      </w:pPr>
      <w:r>
        <w:rPr>
          <w:rFonts w:hint="eastAsia"/>
        </w:rPr>
        <w:t>（2018年11月7日）</w:t>
      </w: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前教育是终身学习的开端，是国民教育体系的重要组成部分，是重要的社会公益事业。办好学前教育、实现幼有所育，是党的十九大作出的重大决策部署，是党和政府为老百姓办实事的重大民生工程，关系亿万儿童健康成长，关系社会和谐稳定，关系党和国家事业未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普及普惠安全优质发展，满足人民群众对幼有所育的美好期盼，为培养德智体美劳全面发展的社会主义建设者和接班人奠定坚实基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——坚持党的领导。加强党对学前教育工作的领导，确保党的教育方针在学前教育领域深入贯彻，确保立德树人根本任务落实到位，确保学前教育始终沿着正确方向发展。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政府主导。落实各级政府在学前教育规划、投入、教师队伍建设、监管等方面的责任，完善各有关部门分工负责、齐抓共管的工作机制。牢牢把握公益普惠基本方向，坚持公办民办并举，加大公共财政投入，着力扩大普惠性学前教育资源供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——坚持改革创新。突出问题导向，统筹兼顾、综合施策，破解制约学前教育发展的体制机制障碍，补齐制度短板，激发办园活力，鼓励引导规范社会力量办园，充分调动各方面积极性。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——坚持规范管理。遵循幼儿身心发展规律，实施科学保教，健全治理体系，堵住监管漏洞，完善学前教育法律法规，实现依法依规办园治园，促进幼儿健康快乐成长。</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（三）主要目标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到2020年，全国学前三年毛入园率达到85%，普惠性幼儿园覆盖率（公办园和普惠性民办园在园幼儿占比）达到80%。广覆盖、保基本、有质量的学前教育公共服务体系基本建成，学前教育管理体制、办园体制和政策保障体系基本完善。投入水平显著提高，成本分担机制普遍建立。幼儿园办园行为普遍规范，保教质量明显提升。不同区域、不同类型城市分类解决学前教育发展问题，大型、特大型城市率先实现发展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到2035年，全面普及学前三年教育，建成覆盖城乡、布局合理的学前教育公共服务体系，形成完善的学前教育管理体制、办园体制和政策保障体系，为幼儿提供更加充裕、更加普惠、更加优质的学前教育。</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二、优化布局与办园结构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科学规划布局。各地要充分考虑人口变化和城镇化发展趋势，结合实施乡村振兴战略，制定应对学前教育需求高峰方案。以县为单位制定幼儿园布局规划，切实把普惠性幼儿园建设纳入城乡公共管理和公共服务设施统一规划，列入本地区控制性详细规划和土地招拍挂建设项目成本，选定具体位置，明确服务范围，确定建设规模，确保优先建设。公办园资源不足的城镇地区，新建改扩建一批公办园。大力发展农村学前教育，每个乡镇原则上至少办好一所公办中心园，大村独立建园或设分园，小村联合办园，人口分散地区根据实际情况可举办流动幼儿园、季节班等，配备专职巡回指导教师，完善县乡村三级学前教育公共服务网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调整办园结构。各地要把发展普惠性学前教育作为重点任务，结合本地实际，着力构建以普惠性资源为主体的办园体系，坚决扭转高收费民办园占比偏高的局面。大力发展公办园，充分发挥公办园保基本、兜底线、引领方向、平抑收费的主渠道作用。按照实现普惠目标的要求，公办园在园幼儿占比偏低的省份，逐步提高公办园在园幼儿占比，到2020年全国原则上达到50%，各地可从实际出发确定具体发展目标。积极扶持民办园提供普惠性服务，规范营利性民办园发展，满足家长不同选择性需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三、拓宽途径扩大资源供给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（六）实施学前教育专项。国家继续实施学前教育行动计划，逐年安排建设一批普惠性幼儿园，重点扩大农村地区、脱贫攻坚地区、新增人口集中地区普惠性资源。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积极挖潜扩大增量。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对于军队停办的幼儿园，要移交地方政府接收，实行属地化管理，确保学前教育资源不流失。</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鼓励社会力量办园。政府加大扶持力度，引导社会力量更多举办普惠性幼儿园。2019年6月底前，各省（自治区、直辖市）要进一步完善普惠性民办园认定标准、补助标准及扶持政策。通过购买服务、综合奖补、减免租金、派驻公办教师、培训教师、教研指导等方式，支持普惠性民办园发展，并将提供普惠性学位数量和办园质量作为奖补和支持的重要依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四、健全经费投入长效机制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优化经费投入结构。国家进一步加大学前教育投入力度，逐步提高学前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健全学前教育成本分担机制。各地要从实际出发，科学核定办园成本，以提供普惠性服务为衡量标准，统筹制定财政补助和收费政策，合理确定分担比例。到2020年，各省（自治区、直辖市）制定并落实公办园生均财政拨款标准或生均公用经费标准，合理确定并动态调整拨款水平；因地制宜制定企事业单位、部队、街道、村集体办幼儿园财政补助政策；根据办园成本、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由省级政府制定。营利性民办园收费标准实行市场调节，由幼儿园自主决定。地方政府依法加强对民办园收费的价格监管，坚决抑制过高收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（十二）完善学前教育资助制度。各地要认真落实幼儿资助政策，确保接受普惠性学前教育的家庭经济困难儿童（含建档立卡家庭儿童、低保家庭儿童、特困救助供养儿童等）、孤儿和残疾儿童得到资助。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五、大力加强幼儿园教师队伍建设</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（十三）严格依标配备教职工。各地要及时补充公办园教职工，严禁“有编不补”、长期使用代课教师。民办园按照配备标准配足配齐教职工。各类幼儿园按照国家相关规定配备卫生保健人员。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四）依法保障幼儿园教师地位和待遇。各地要认真落实公办园教师工资待遇保障政策，统筹工资收入政策、经费支出渠道，确保教师工资及时足额发放、同工同酬。有条件的地方可试点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足额足项为教职工缴纳社会保险和住房公积金。各地要根据学前教育特点和幼儿园教师专业标准，完善幼儿园教师职称评聘标准，畅通职称评聘通道，提高高级职称比例。对作出突出贡献的幼儿园园长、教师，按照国家有关规定予以表彰和奖励。</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六）健全教师培训制度。出台幼儿园教师培训课程指导标准，实行幼儿园园长、教师定期培训和全员轮训制度。研究制定全国幼儿园教师培训工作方案，用两年半左右时间，通过国家、省、县三级培训网络，大规模培训幼儿园园长、教师，重点加强师德师风全员培训、非学前教育专业教师全员补偿培训和未成年人保护方面的法律培训等。创新培训模式，支持师范院校与优质幼儿园协同建立培训基地，强化专业学习与跟岗实践相结合，增强培训针对性和实效性，切实提高教师专业水平和科学保教能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七）严格教师队伍管理。认真落实教师资格准入与定期注册制度，严格执行幼儿园园长、教师专业标准，坚持公开招聘制度，全面落实幼儿园教师持证上岗，切实把好幼儿园园长、教师入口关。非学前教育专业毕业生到幼儿园从教须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六、完善监管体系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教职工配备、收费标准、质量评估等方面信息，主动接受社会监督。教育、民政、市场监管等部门要健全家长投诉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七、规范发展民办园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三）稳妥实施分类管理。2019年6月底前，各省（自治区、直辖市）要制定民办园分类管理实施办法，明确分类管理政策。现有民办园根据举办者申请，限期归口进行非营利性民办园或营利性民办园分类登记。在此期间，县级以上教育、民政、市场监管部门做好衔接等工作，确保分类登记平稳实施、有序进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四）遏制过度逐利行为。民办园应依法建立财务、会计和资产管理制度，按照国家有关规定设置会计账簿，收取的费用应主要用于幼儿保教活动、改善办园条件和保障教职工待遇，每年依规向当地教育、民政或市场监管部门提交经审计的财务报告。社会资本不得通过兼并收购、受托经营、加盟连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幼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五）分类治理无证办园。各地要将无证园全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园治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八、提高幼儿园保教质量</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指导，支持引导幼儿园充分利用当地自然和文化资源，合理布局空间、设施，为幼儿提供有利于激发学习探索、安全、丰富、适宜的游戏材料和玩教具，防止盲目攀比、不切实际。</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七）注重保教结合。幼儿园要遵循幼儿身心发展规律，树立科学保教理念，建立良好师幼关系。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开展幼儿园“小学化”专项治理行动，坚决克服和纠正“小学化”倾向，小学起始年级必须按国家课程标准坚持零起点教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八）完善学前教育教研体系。健全各级学前教育教研机构，充实教研队伍，落实教研指导责任区制度，加强园本教研、区域教研，及时解决幼儿园教师在教育实践过程中的困惑和问题。充分发挥城镇优质幼儿园和农村乡镇中心园的辐射带动作用，加强对薄弱园的专业引领和实践指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九）健全质量评估监测体系。国家制定幼儿园保教质量评估指南，各省（自治区、直辖市）完善幼儿园质量评估标准，健全分级分类评估体系，建立一支立足实践、熟悉业务的专业化质量评估队伍，将各类幼儿园全部纳入质量评估范畴，定期向社会公布评估结果。加强幼儿园保育教育资源监管，在幼儿园推行使用的课程教学类资源须经省级学前教育专家指导委员会审核。</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九、加强组织领导</w:t>
      </w:r>
    </w:p>
    <w:bookmarkEnd w:id="0"/>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十）加强党的领导。全面加强党对学前教育事业的领导，按照管党建与管业务相结合的原则，市、县级党委教育工作部门或教育行政部门党组织统一领导和指导幼儿园党建工作。认真落实全面从严治党要求，实现幼儿园党的组织和党的工作全覆盖。充分发挥幼儿园党组织作用，保障正确办园方向，认真做好教职工思想政治工作，厚植立德树人基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十一）健全管理体制。认真落实国务院领导、省市统筹、以县为主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规，制定相关规章和本地学前教育发展规划，健全投入机制，明确分担责任，完善相关政策措施并组织实施；县级政府对本县域学前教育发展负主体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十二）完善部门协调机制。教育部门要完善政策，制定标准，充实管理、教研力量，加强学前教育的科学指导和监督管理。编制部门要结合实际合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政法机关和有关部门进一步加强幼儿园安全保卫工作的指导，依法严厉打击侵害幼儿人身安全的违法犯罪行为，推动幼儿园及周边社会治安综合治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十三）建立督导问责机制。将学前教育普及普惠目标和相关政策措施落实情况作为对省级政府履行教育职责督导评估的重要内容，作为地方各级党委和政府督查工作的重点任务，纳入督导评估和目标考核体系。国务院教育督导委员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予以问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十五）营造良好氛围。教育部门会同宣传、广电部门及新闻媒体认真遴选并广泛宣传各地学前教育工作的典型经验，以及为发展学前教育事业作出突出贡献的先进个人事迹，积极开展“全国学前教育宣传月”等宣传教育活动，传播科学育儿理念和知识，集中宣传展示先进典型经验，大力营造全社会关心支持学前教育改革发展的良好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EFF7F-8DA1-4283-BAE6-24D8EFC887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12925F-0737-451E-9FEE-8412E881190C}"/>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5A6A2C1-8B18-4A35-A912-8FBD71C264FA}"/>
  </w:font>
  <w:font w:name="方正仿宋_GB2312">
    <w:panose1 w:val="02000000000000000000"/>
    <w:charset w:val="86"/>
    <w:family w:val="auto"/>
    <w:pitch w:val="default"/>
    <w:sig w:usb0="A00002BF" w:usb1="184F6CFA" w:usb2="00000012" w:usb3="00000000" w:csb0="00040001" w:csb1="00000000"/>
    <w:embedRegular r:id="rId4" w:fontKey="{28900F77-7234-47B3-A14A-A66B233887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C1233"/>
    <w:rsid w:val="047C1233"/>
    <w:rsid w:val="1F7646A2"/>
    <w:rsid w:val="2F414943"/>
    <w:rsid w:val="4CAA7725"/>
    <w:rsid w:val="4DFC3140"/>
    <w:rsid w:val="67550643"/>
    <w:rsid w:val="702B6005"/>
    <w:rsid w:val="713C48BF"/>
    <w:rsid w:val="772B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2018-11-16T06:27:00Z</dcterms:created>
  <dc:creator>鲲鹏</dc:creator>
  <cp:lastModifiedBy>止咳</cp:lastModifiedBy>
  <cp:lastPrinted>2018-11-16T08:01:00Z</cp:lastPrinted>
  <dcterms:modified xsi:type="dcterms:W3CDTF">2021-10-19T10:04:09Z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85CA122A4EA6485BBFF52B16463F6E3F</vt:lpwstr>
  </property>
</Properties>
</file>