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998" w:rsidRDefault="00AE0998" w:rsidP="00AE0998">
      <w:pPr>
        <w:autoSpaceDE w:val="0"/>
        <w:autoSpaceDN w:val="0"/>
        <w:spacing w:line="360" w:lineRule="auto"/>
        <w:jc w:val="center"/>
        <w:rPr>
          <w:rFonts w:eastAsia="黑体"/>
          <w:b/>
          <w:sz w:val="52"/>
          <w:szCs w:val="52"/>
        </w:rPr>
      </w:pPr>
    </w:p>
    <w:p w:rsidR="00AE0998" w:rsidRDefault="00AE0998" w:rsidP="00AE0998">
      <w:pPr>
        <w:autoSpaceDE w:val="0"/>
        <w:autoSpaceDN w:val="0"/>
        <w:spacing w:line="360" w:lineRule="auto"/>
        <w:jc w:val="center"/>
        <w:rPr>
          <w:rFonts w:eastAsia="黑体"/>
          <w:b/>
          <w:sz w:val="52"/>
          <w:szCs w:val="52"/>
        </w:rPr>
      </w:pPr>
    </w:p>
    <w:p w:rsidR="00407563" w:rsidRDefault="008B2237" w:rsidP="00AE0998">
      <w:pPr>
        <w:autoSpaceDE w:val="0"/>
        <w:autoSpaceDN w:val="0"/>
        <w:spacing w:line="360" w:lineRule="auto"/>
        <w:jc w:val="center"/>
        <w:rPr>
          <w:rFonts w:eastAsia="黑体"/>
          <w:sz w:val="72"/>
          <w:szCs w:val="72"/>
        </w:rPr>
      </w:pPr>
      <w:r w:rsidRPr="00AE0998">
        <w:rPr>
          <w:rFonts w:eastAsia="黑体" w:hint="eastAsia"/>
          <w:sz w:val="72"/>
          <w:szCs w:val="72"/>
        </w:rPr>
        <w:t>建设项目</w:t>
      </w:r>
      <w:r w:rsidR="00613921" w:rsidRPr="00AE0998">
        <w:rPr>
          <w:rFonts w:eastAsia="黑体" w:hint="eastAsia"/>
          <w:sz w:val="72"/>
          <w:szCs w:val="72"/>
        </w:rPr>
        <w:t>环境影响报告表</w:t>
      </w:r>
    </w:p>
    <w:p w:rsidR="005160BB" w:rsidRDefault="005160BB" w:rsidP="00AE0998">
      <w:pPr>
        <w:autoSpaceDE w:val="0"/>
        <w:autoSpaceDN w:val="0"/>
        <w:spacing w:line="360" w:lineRule="auto"/>
        <w:jc w:val="center"/>
        <w:rPr>
          <w:rFonts w:eastAsia="黑体"/>
          <w:sz w:val="44"/>
          <w:szCs w:val="44"/>
        </w:rPr>
      </w:pPr>
    </w:p>
    <w:p w:rsidR="005160BB" w:rsidRPr="005160BB" w:rsidRDefault="005160BB" w:rsidP="00AE0998">
      <w:pPr>
        <w:autoSpaceDE w:val="0"/>
        <w:autoSpaceDN w:val="0"/>
        <w:spacing w:line="360" w:lineRule="auto"/>
        <w:jc w:val="center"/>
        <w:rPr>
          <w:rFonts w:eastAsia="黑体"/>
          <w:sz w:val="44"/>
          <w:szCs w:val="44"/>
        </w:rPr>
      </w:pPr>
      <w:r w:rsidRPr="005160BB">
        <w:rPr>
          <w:rFonts w:eastAsia="黑体" w:hint="eastAsia"/>
          <w:sz w:val="44"/>
          <w:szCs w:val="44"/>
        </w:rPr>
        <w:t>（报批版）</w:t>
      </w:r>
    </w:p>
    <w:p w:rsidR="00407563" w:rsidRPr="009E5509" w:rsidRDefault="00407563" w:rsidP="00407563">
      <w:pPr>
        <w:autoSpaceDE w:val="0"/>
        <w:autoSpaceDN w:val="0"/>
        <w:spacing w:line="360" w:lineRule="auto"/>
        <w:rPr>
          <w:rFonts w:eastAsia="黑体"/>
          <w:sz w:val="28"/>
          <w:szCs w:val="28"/>
        </w:rPr>
      </w:pPr>
    </w:p>
    <w:p w:rsidR="00407563" w:rsidRPr="009E5509" w:rsidRDefault="00407563" w:rsidP="00407563">
      <w:pPr>
        <w:autoSpaceDE w:val="0"/>
        <w:autoSpaceDN w:val="0"/>
        <w:spacing w:line="360" w:lineRule="auto"/>
        <w:rPr>
          <w:rFonts w:eastAsia="黑体"/>
          <w:b/>
          <w:sz w:val="28"/>
          <w:szCs w:val="28"/>
        </w:rPr>
      </w:pPr>
    </w:p>
    <w:p w:rsidR="00407563" w:rsidRPr="009E5509" w:rsidRDefault="00407563" w:rsidP="00407563">
      <w:pPr>
        <w:autoSpaceDE w:val="0"/>
        <w:autoSpaceDN w:val="0"/>
        <w:spacing w:line="360" w:lineRule="auto"/>
        <w:rPr>
          <w:rFonts w:eastAsia="黑体"/>
          <w:sz w:val="28"/>
          <w:szCs w:val="28"/>
        </w:rPr>
      </w:pPr>
    </w:p>
    <w:p w:rsidR="00407563" w:rsidRPr="009E5509" w:rsidRDefault="00407563" w:rsidP="00407563">
      <w:pPr>
        <w:autoSpaceDE w:val="0"/>
        <w:autoSpaceDN w:val="0"/>
        <w:spacing w:line="360" w:lineRule="auto"/>
        <w:rPr>
          <w:rFonts w:eastAsia="黑体"/>
          <w:sz w:val="28"/>
          <w:szCs w:val="28"/>
        </w:rPr>
      </w:pPr>
    </w:p>
    <w:p w:rsidR="00407563" w:rsidRPr="009E5509" w:rsidRDefault="00407563" w:rsidP="00407563">
      <w:pPr>
        <w:autoSpaceDE w:val="0"/>
        <w:autoSpaceDN w:val="0"/>
        <w:spacing w:line="360" w:lineRule="auto"/>
        <w:rPr>
          <w:rFonts w:eastAsia="黑体"/>
          <w:sz w:val="28"/>
          <w:szCs w:val="28"/>
        </w:rPr>
      </w:pPr>
    </w:p>
    <w:p w:rsidR="001D4FB6" w:rsidRDefault="008B2237" w:rsidP="00DE50D0">
      <w:pPr>
        <w:spacing w:line="360" w:lineRule="auto"/>
        <w:ind w:firstLineChars="400" w:firstLine="1280"/>
        <w:rPr>
          <w:rFonts w:eastAsia="黑体"/>
          <w:sz w:val="32"/>
          <w:szCs w:val="32"/>
          <w:u w:val="single"/>
        </w:rPr>
      </w:pPr>
      <w:r w:rsidRPr="009E5509">
        <w:rPr>
          <w:rFonts w:eastAsia="黑体"/>
          <w:sz w:val="32"/>
          <w:szCs w:val="32"/>
        </w:rPr>
        <w:t>项目名称：</w:t>
      </w:r>
      <w:r w:rsidR="00AE0998" w:rsidRPr="00AE0998">
        <w:rPr>
          <w:rFonts w:eastAsia="黑体" w:hint="eastAsia"/>
          <w:sz w:val="32"/>
          <w:szCs w:val="32"/>
          <w:u w:val="single"/>
        </w:rPr>
        <w:t>中国移动（河南郑州）数据中心项目</w:t>
      </w:r>
    </w:p>
    <w:p w:rsidR="00AE0998" w:rsidRPr="00AE0998" w:rsidRDefault="00DE50D0" w:rsidP="00651DAE">
      <w:pPr>
        <w:spacing w:line="360" w:lineRule="auto"/>
        <w:ind w:firstLineChars="1000" w:firstLine="3200"/>
        <w:rPr>
          <w:rFonts w:eastAsia="黑体"/>
          <w:sz w:val="32"/>
          <w:szCs w:val="32"/>
          <w:u w:val="single"/>
        </w:rPr>
      </w:pPr>
      <w:r>
        <w:rPr>
          <w:rFonts w:eastAsia="黑体" w:hint="eastAsia"/>
          <w:sz w:val="32"/>
          <w:szCs w:val="32"/>
          <w:u w:val="single"/>
        </w:rPr>
        <w:t xml:space="preserve">   </w:t>
      </w:r>
      <w:r w:rsidR="001D4FB6">
        <w:rPr>
          <w:rFonts w:eastAsia="黑体" w:hint="eastAsia"/>
          <w:sz w:val="32"/>
          <w:szCs w:val="32"/>
          <w:u w:val="single"/>
        </w:rPr>
        <w:t xml:space="preserve"> </w:t>
      </w:r>
      <w:r w:rsidR="001D4FB6" w:rsidRPr="00AE0998">
        <w:rPr>
          <w:rFonts w:eastAsia="黑体" w:hint="eastAsia"/>
          <w:sz w:val="32"/>
          <w:szCs w:val="32"/>
          <w:u w:val="single"/>
        </w:rPr>
        <w:t>配</w:t>
      </w:r>
      <w:r w:rsidR="00AE0998" w:rsidRPr="00AE0998">
        <w:rPr>
          <w:rFonts w:eastAsia="黑体" w:hint="eastAsia"/>
          <w:sz w:val="32"/>
          <w:szCs w:val="32"/>
          <w:u w:val="single"/>
        </w:rPr>
        <w:t>套</w:t>
      </w:r>
      <w:r w:rsidR="00AE0998" w:rsidRPr="00AE0998">
        <w:rPr>
          <w:rFonts w:eastAsia="黑体" w:hint="eastAsia"/>
          <w:sz w:val="32"/>
          <w:szCs w:val="32"/>
          <w:u w:val="single"/>
        </w:rPr>
        <w:t>110</w:t>
      </w:r>
      <w:r w:rsidR="00651DAE">
        <w:rPr>
          <w:rFonts w:eastAsia="黑体" w:hint="eastAsia"/>
          <w:sz w:val="32"/>
          <w:szCs w:val="32"/>
          <w:u w:val="single"/>
        </w:rPr>
        <w:t>千伏</w:t>
      </w:r>
      <w:r w:rsidR="00AE0998" w:rsidRPr="00AE0998">
        <w:rPr>
          <w:rFonts w:eastAsia="黑体" w:hint="eastAsia"/>
          <w:sz w:val="32"/>
          <w:szCs w:val="32"/>
          <w:u w:val="single"/>
        </w:rPr>
        <w:t>输变电工程</w:t>
      </w:r>
      <w:r>
        <w:rPr>
          <w:rFonts w:eastAsia="黑体" w:hint="eastAsia"/>
          <w:sz w:val="32"/>
          <w:szCs w:val="32"/>
          <w:u w:val="single"/>
        </w:rPr>
        <w:t xml:space="preserve">    </w:t>
      </w:r>
    </w:p>
    <w:p w:rsidR="001D4FB6" w:rsidRPr="009E5509" w:rsidRDefault="008B2237" w:rsidP="00DE50D0">
      <w:pPr>
        <w:spacing w:line="360" w:lineRule="auto"/>
        <w:ind w:firstLineChars="400" w:firstLine="1280"/>
        <w:rPr>
          <w:rFonts w:eastAsia="黑体"/>
          <w:bCs/>
          <w:snapToGrid w:val="0"/>
          <w:sz w:val="32"/>
          <w:szCs w:val="32"/>
        </w:rPr>
      </w:pPr>
      <w:r w:rsidRPr="009E5509">
        <w:rPr>
          <w:rFonts w:eastAsia="黑体"/>
          <w:sz w:val="32"/>
          <w:szCs w:val="32"/>
        </w:rPr>
        <w:t>建设单位</w:t>
      </w:r>
      <w:r w:rsidRPr="009E5509">
        <w:rPr>
          <w:rFonts w:eastAsia="黑体"/>
          <w:bCs/>
          <w:snapToGrid w:val="0"/>
          <w:sz w:val="32"/>
          <w:szCs w:val="32"/>
        </w:rPr>
        <w:t>：</w:t>
      </w:r>
      <w:r w:rsidR="001D4FB6" w:rsidRPr="001D4FB6">
        <w:rPr>
          <w:rFonts w:eastAsia="黑体" w:hint="eastAsia"/>
          <w:bCs/>
          <w:snapToGrid w:val="0"/>
          <w:sz w:val="32"/>
          <w:szCs w:val="32"/>
          <w:u w:val="single"/>
        </w:rPr>
        <w:t xml:space="preserve">  </w:t>
      </w:r>
      <w:r w:rsidR="00613921" w:rsidRPr="00AE0998">
        <w:rPr>
          <w:rFonts w:eastAsia="黑体" w:hint="eastAsia"/>
          <w:sz w:val="32"/>
          <w:szCs w:val="32"/>
          <w:u w:val="single"/>
        </w:rPr>
        <w:t>中国移动通信集团河南有限公司</w:t>
      </w:r>
      <w:r w:rsidR="001D4FB6">
        <w:rPr>
          <w:rFonts w:eastAsia="黑体" w:hint="eastAsia"/>
          <w:sz w:val="32"/>
          <w:szCs w:val="32"/>
          <w:u w:val="single"/>
        </w:rPr>
        <w:t xml:space="preserve">  </w:t>
      </w:r>
    </w:p>
    <w:p w:rsidR="001D4FB6" w:rsidRPr="001D4FB6" w:rsidRDefault="001D4FB6" w:rsidP="001D4FB6">
      <w:pPr>
        <w:spacing w:line="360" w:lineRule="auto"/>
        <w:rPr>
          <w:rFonts w:eastAsia="黑体"/>
          <w:bCs/>
          <w:snapToGrid w:val="0"/>
          <w:sz w:val="32"/>
          <w:szCs w:val="32"/>
        </w:rPr>
      </w:pPr>
    </w:p>
    <w:p w:rsidR="00407563" w:rsidRPr="009E5509" w:rsidRDefault="00407563" w:rsidP="00407563">
      <w:pPr>
        <w:autoSpaceDE w:val="0"/>
        <w:autoSpaceDN w:val="0"/>
        <w:spacing w:line="360" w:lineRule="auto"/>
        <w:rPr>
          <w:rFonts w:eastAsia="黑体"/>
          <w:sz w:val="28"/>
          <w:szCs w:val="28"/>
        </w:rPr>
      </w:pPr>
    </w:p>
    <w:p w:rsidR="00407563" w:rsidRPr="009E5509" w:rsidRDefault="00407563" w:rsidP="00407563">
      <w:pPr>
        <w:autoSpaceDE w:val="0"/>
        <w:autoSpaceDN w:val="0"/>
        <w:spacing w:line="360" w:lineRule="auto"/>
        <w:rPr>
          <w:rFonts w:eastAsia="黑体"/>
          <w:sz w:val="28"/>
          <w:szCs w:val="28"/>
        </w:rPr>
      </w:pPr>
    </w:p>
    <w:p w:rsidR="00407563" w:rsidRPr="009E5509" w:rsidRDefault="00407563" w:rsidP="00407563">
      <w:pPr>
        <w:autoSpaceDE w:val="0"/>
        <w:autoSpaceDN w:val="0"/>
        <w:spacing w:line="360" w:lineRule="auto"/>
        <w:rPr>
          <w:rFonts w:eastAsia="黑体"/>
          <w:sz w:val="28"/>
          <w:szCs w:val="28"/>
        </w:rPr>
      </w:pPr>
    </w:p>
    <w:p w:rsidR="00DC280B" w:rsidRPr="00AC6C76" w:rsidRDefault="00DC280B" w:rsidP="00407563">
      <w:pPr>
        <w:autoSpaceDE w:val="0"/>
        <w:autoSpaceDN w:val="0"/>
        <w:spacing w:line="360" w:lineRule="auto"/>
        <w:rPr>
          <w:rFonts w:eastAsia="黑体"/>
          <w:sz w:val="28"/>
          <w:szCs w:val="28"/>
        </w:rPr>
      </w:pPr>
    </w:p>
    <w:p w:rsidR="00407563" w:rsidRPr="009E5509" w:rsidRDefault="00407563" w:rsidP="00407563">
      <w:pPr>
        <w:autoSpaceDE w:val="0"/>
        <w:autoSpaceDN w:val="0"/>
        <w:spacing w:line="360" w:lineRule="auto"/>
        <w:rPr>
          <w:rFonts w:eastAsia="黑体"/>
          <w:sz w:val="28"/>
          <w:szCs w:val="28"/>
        </w:rPr>
      </w:pPr>
    </w:p>
    <w:p w:rsidR="00613921" w:rsidRPr="009E5509" w:rsidRDefault="00613921" w:rsidP="001D4FB6">
      <w:pPr>
        <w:autoSpaceDE w:val="0"/>
        <w:autoSpaceDN w:val="0"/>
        <w:spacing w:line="360" w:lineRule="auto"/>
        <w:jc w:val="center"/>
        <w:rPr>
          <w:rFonts w:eastAsia="黑体"/>
          <w:sz w:val="28"/>
          <w:szCs w:val="28"/>
        </w:rPr>
      </w:pPr>
      <w:r w:rsidRPr="009E5509">
        <w:rPr>
          <w:rFonts w:eastAsia="黑体" w:hint="eastAsia"/>
          <w:sz w:val="28"/>
          <w:szCs w:val="28"/>
        </w:rPr>
        <w:t>评价</w:t>
      </w:r>
      <w:r w:rsidRPr="009E5509">
        <w:rPr>
          <w:rFonts w:eastAsia="黑体"/>
          <w:sz w:val="28"/>
          <w:szCs w:val="28"/>
        </w:rPr>
        <w:t>单位：东方环宇环保科技发展有限公司</w:t>
      </w:r>
    </w:p>
    <w:p w:rsidR="0044746C" w:rsidRPr="00651DAE" w:rsidRDefault="00407563" w:rsidP="00651DAE">
      <w:pPr>
        <w:jc w:val="center"/>
        <w:rPr>
          <w:rFonts w:eastAsia="黑体"/>
          <w:sz w:val="32"/>
          <w:szCs w:val="32"/>
        </w:rPr>
      </w:pPr>
      <w:r w:rsidRPr="009E5509">
        <w:rPr>
          <w:rFonts w:eastAsia="黑体"/>
          <w:sz w:val="28"/>
          <w:szCs w:val="28"/>
        </w:rPr>
        <w:t>编制日期：</w:t>
      </w:r>
      <w:r w:rsidR="00ED0E40" w:rsidRPr="009E5509">
        <w:rPr>
          <w:rFonts w:ascii="黑体" w:eastAsia="黑体" w:hint="eastAsia"/>
          <w:sz w:val="28"/>
          <w:szCs w:val="28"/>
        </w:rPr>
        <w:t>二〇一</w:t>
      </w:r>
      <w:r w:rsidR="002C2778">
        <w:rPr>
          <w:rFonts w:ascii="黑体" w:eastAsia="黑体" w:hint="eastAsia"/>
          <w:sz w:val="28"/>
          <w:szCs w:val="28"/>
        </w:rPr>
        <w:t>八</w:t>
      </w:r>
      <w:r w:rsidR="00ED0E40" w:rsidRPr="009E5509">
        <w:rPr>
          <w:rFonts w:ascii="黑体" w:eastAsia="黑体" w:hint="eastAsia"/>
          <w:sz w:val="28"/>
          <w:szCs w:val="28"/>
        </w:rPr>
        <w:t>年</w:t>
      </w:r>
      <w:r w:rsidR="002C2778">
        <w:rPr>
          <w:rFonts w:ascii="黑体" w:eastAsia="黑体" w:hint="eastAsia"/>
          <w:sz w:val="28"/>
          <w:szCs w:val="28"/>
        </w:rPr>
        <w:t>一</w:t>
      </w:r>
      <w:r w:rsidR="00ED0E40" w:rsidRPr="009E5509">
        <w:rPr>
          <w:rFonts w:ascii="黑体" w:eastAsia="黑体" w:hint="eastAsia"/>
          <w:sz w:val="28"/>
          <w:szCs w:val="28"/>
        </w:rPr>
        <w:t>月</w:t>
      </w:r>
    </w:p>
    <w:p w:rsidR="002D016F" w:rsidRPr="009E5509" w:rsidRDefault="002D016F" w:rsidP="00651DAE">
      <w:pPr>
        <w:autoSpaceDE w:val="0"/>
        <w:autoSpaceDN w:val="0"/>
        <w:adjustRightInd w:val="0"/>
        <w:jc w:val="left"/>
        <w:rPr>
          <w:rFonts w:ascii="黑体" w:eastAsia="黑体" w:hAnsi="黑体"/>
          <w:color w:val="000000" w:themeColor="text1"/>
          <w:sz w:val="28"/>
          <w:szCs w:val="28"/>
        </w:rPr>
      </w:pPr>
    </w:p>
    <w:p w:rsidR="002D016F" w:rsidRPr="009E5509" w:rsidRDefault="002D016F" w:rsidP="00541464">
      <w:pPr>
        <w:autoSpaceDE w:val="0"/>
        <w:autoSpaceDN w:val="0"/>
        <w:adjustRightInd w:val="0"/>
        <w:spacing w:line="360" w:lineRule="auto"/>
        <w:jc w:val="left"/>
        <w:rPr>
          <w:rFonts w:ascii="黑体" w:eastAsia="黑体" w:hAnsi="黑体"/>
          <w:color w:val="000000" w:themeColor="text1"/>
          <w:sz w:val="28"/>
          <w:szCs w:val="28"/>
        </w:rPr>
        <w:sectPr w:rsidR="002D016F" w:rsidRPr="009E5509" w:rsidSect="002D016F">
          <w:pgSz w:w="11906" w:h="16838" w:code="9"/>
          <w:pgMar w:top="1418" w:right="1418" w:bottom="1418" w:left="1418" w:header="851" w:footer="992" w:gutter="0"/>
          <w:pgNumType w:start="1"/>
          <w:cols w:space="425"/>
          <w:titlePg/>
          <w:docGrid w:type="lines" w:linePitch="312"/>
        </w:sectPr>
      </w:pPr>
    </w:p>
    <w:p w:rsidR="003D62B1" w:rsidRDefault="003D62B1" w:rsidP="003D62B1">
      <w:pPr>
        <w:jc w:val="center"/>
        <w:rPr>
          <w:rFonts w:eastAsia="黑体"/>
          <w:sz w:val="32"/>
          <w:szCs w:val="32"/>
        </w:rPr>
      </w:pPr>
      <w:r>
        <w:rPr>
          <w:rFonts w:eastAsia="黑体" w:hint="eastAsia"/>
          <w:sz w:val="32"/>
          <w:szCs w:val="32"/>
        </w:rPr>
        <w:lastRenderedPageBreak/>
        <w:t>专家评审意见修改说明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4"/>
      </w:tblGrid>
      <w:tr w:rsidR="003D62B1" w:rsidRPr="000B3F05" w:rsidTr="000B3F05">
        <w:tc>
          <w:tcPr>
            <w:tcW w:w="4642" w:type="dxa"/>
            <w:shd w:val="clear" w:color="auto" w:fill="auto"/>
            <w:vAlign w:val="center"/>
          </w:tcPr>
          <w:p w:rsidR="003D62B1" w:rsidRPr="000B3F05" w:rsidRDefault="003D62B1" w:rsidP="000B3F05">
            <w:pPr>
              <w:spacing w:line="360" w:lineRule="auto"/>
              <w:jc w:val="center"/>
              <w:rPr>
                <w:sz w:val="24"/>
              </w:rPr>
            </w:pPr>
            <w:r w:rsidRPr="000B3F05">
              <w:rPr>
                <w:sz w:val="24"/>
              </w:rPr>
              <w:t>专家评审意见</w:t>
            </w:r>
          </w:p>
        </w:tc>
        <w:tc>
          <w:tcPr>
            <w:tcW w:w="4644" w:type="dxa"/>
            <w:shd w:val="clear" w:color="auto" w:fill="auto"/>
            <w:vAlign w:val="center"/>
          </w:tcPr>
          <w:p w:rsidR="003D62B1" w:rsidRPr="000B3F05" w:rsidRDefault="003D62B1" w:rsidP="000B3F05">
            <w:pPr>
              <w:spacing w:line="360" w:lineRule="auto"/>
              <w:jc w:val="center"/>
              <w:rPr>
                <w:sz w:val="24"/>
              </w:rPr>
            </w:pPr>
            <w:r w:rsidRPr="000B3F05">
              <w:rPr>
                <w:sz w:val="24"/>
              </w:rPr>
              <w:t>修改说明</w:t>
            </w:r>
          </w:p>
        </w:tc>
      </w:tr>
      <w:tr w:rsidR="003D62B1" w:rsidRPr="000B3F05" w:rsidTr="000B3F05">
        <w:tc>
          <w:tcPr>
            <w:tcW w:w="4642" w:type="dxa"/>
            <w:shd w:val="clear" w:color="auto" w:fill="auto"/>
            <w:vAlign w:val="center"/>
          </w:tcPr>
          <w:p w:rsidR="003D62B1" w:rsidRPr="000B3F05" w:rsidRDefault="003D62B1" w:rsidP="000B3F05">
            <w:pPr>
              <w:spacing w:line="360" w:lineRule="auto"/>
              <w:rPr>
                <w:sz w:val="24"/>
              </w:rPr>
            </w:pPr>
            <w:r w:rsidRPr="000B3F05">
              <w:rPr>
                <w:sz w:val="24"/>
              </w:rPr>
              <w:t>1</w:t>
            </w:r>
            <w:r w:rsidRPr="000B3F05">
              <w:rPr>
                <w:sz w:val="24"/>
              </w:rPr>
              <w:t>、规范检测报告相关内容。</w:t>
            </w:r>
          </w:p>
        </w:tc>
        <w:tc>
          <w:tcPr>
            <w:tcW w:w="4644" w:type="dxa"/>
            <w:shd w:val="clear" w:color="auto" w:fill="auto"/>
            <w:vAlign w:val="center"/>
          </w:tcPr>
          <w:p w:rsidR="003D62B1" w:rsidRPr="000B3F05" w:rsidRDefault="003D62B1" w:rsidP="00523E7B">
            <w:pPr>
              <w:spacing w:line="360" w:lineRule="auto"/>
              <w:rPr>
                <w:sz w:val="24"/>
              </w:rPr>
            </w:pPr>
            <w:proofErr w:type="gramStart"/>
            <w:r w:rsidRPr="000B3F05">
              <w:rPr>
                <w:sz w:val="24"/>
              </w:rPr>
              <w:t>已</w:t>
            </w:r>
            <w:r w:rsidR="000B3F05" w:rsidRPr="000B3F05">
              <w:rPr>
                <w:sz w:val="24"/>
              </w:rPr>
              <w:t>规范</w:t>
            </w:r>
            <w:proofErr w:type="gramEnd"/>
            <w:r w:rsidR="000B3F05" w:rsidRPr="000B3F05">
              <w:rPr>
                <w:sz w:val="24"/>
              </w:rPr>
              <w:t>检测报告相关内容</w:t>
            </w:r>
            <w:r w:rsidRPr="000B3F05">
              <w:rPr>
                <w:sz w:val="24"/>
              </w:rPr>
              <w:t>，</w:t>
            </w:r>
            <w:r w:rsidR="000B3F05" w:rsidRPr="000B3F05">
              <w:rPr>
                <w:sz w:val="24"/>
              </w:rPr>
              <w:t>详</w:t>
            </w:r>
            <w:r w:rsidRPr="000B3F05">
              <w:rPr>
                <w:sz w:val="24"/>
              </w:rPr>
              <w:t>见</w:t>
            </w:r>
            <w:r w:rsidR="000B3F05" w:rsidRPr="000B3F05">
              <w:rPr>
                <w:sz w:val="24"/>
              </w:rPr>
              <w:t>第四章节，</w:t>
            </w:r>
            <w:r w:rsidRPr="000B3F05">
              <w:rPr>
                <w:sz w:val="24"/>
              </w:rPr>
              <w:t>P</w:t>
            </w:r>
            <w:r w:rsidR="000B3F05" w:rsidRPr="000B3F05">
              <w:rPr>
                <w:sz w:val="24"/>
              </w:rPr>
              <w:t>21-P2</w:t>
            </w:r>
            <w:r w:rsidR="00523E7B">
              <w:rPr>
                <w:rFonts w:hint="eastAsia"/>
                <w:sz w:val="24"/>
              </w:rPr>
              <w:t>4</w:t>
            </w:r>
            <w:r w:rsidRPr="000B3F05">
              <w:rPr>
                <w:sz w:val="24"/>
              </w:rPr>
              <w:t>。</w:t>
            </w:r>
            <w:r w:rsidR="000B3F05">
              <w:rPr>
                <w:sz w:val="24"/>
              </w:rPr>
              <w:t>检测报告详见附件七</w:t>
            </w:r>
            <w:r w:rsidR="000B3F05">
              <w:rPr>
                <w:rFonts w:hint="eastAsia"/>
                <w:sz w:val="24"/>
              </w:rPr>
              <w:t>。</w:t>
            </w:r>
          </w:p>
        </w:tc>
      </w:tr>
      <w:tr w:rsidR="003D62B1" w:rsidRPr="000B3F05" w:rsidTr="000B3F05">
        <w:tc>
          <w:tcPr>
            <w:tcW w:w="4642" w:type="dxa"/>
            <w:shd w:val="clear" w:color="auto" w:fill="auto"/>
            <w:vAlign w:val="center"/>
          </w:tcPr>
          <w:p w:rsidR="003D62B1" w:rsidRPr="000B3F05" w:rsidRDefault="003D62B1" w:rsidP="000B3F05">
            <w:pPr>
              <w:spacing w:line="360" w:lineRule="auto"/>
              <w:rPr>
                <w:sz w:val="24"/>
              </w:rPr>
            </w:pPr>
            <w:r w:rsidRPr="000B3F05">
              <w:rPr>
                <w:sz w:val="24"/>
              </w:rPr>
              <w:t>2</w:t>
            </w:r>
            <w:r w:rsidRPr="000B3F05">
              <w:rPr>
                <w:sz w:val="24"/>
              </w:rPr>
              <w:t>、补充完善工程相关项目环保手续执行文件。</w:t>
            </w:r>
          </w:p>
        </w:tc>
        <w:tc>
          <w:tcPr>
            <w:tcW w:w="4644" w:type="dxa"/>
            <w:shd w:val="clear" w:color="auto" w:fill="auto"/>
            <w:vAlign w:val="center"/>
          </w:tcPr>
          <w:p w:rsidR="003D62B1" w:rsidRPr="000B3F05" w:rsidRDefault="000B3F05" w:rsidP="000B3F05">
            <w:pPr>
              <w:spacing w:line="360" w:lineRule="auto"/>
              <w:rPr>
                <w:sz w:val="24"/>
              </w:rPr>
            </w:pPr>
            <w:r>
              <w:rPr>
                <w:sz w:val="24"/>
              </w:rPr>
              <w:t>已</w:t>
            </w:r>
            <w:r w:rsidRPr="000B3F05">
              <w:rPr>
                <w:sz w:val="24"/>
              </w:rPr>
              <w:t>补充</w:t>
            </w:r>
            <w:r>
              <w:rPr>
                <w:rFonts w:hint="eastAsia"/>
                <w:sz w:val="24"/>
              </w:rPr>
              <w:t>，</w:t>
            </w:r>
            <w:r>
              <w:rPr>
                <w:sz w:val="24"/>
              </w:rPr>
              <w:t>详见</w:t>
            </w:r>
            <w:r>
              <w:rPr>
                <w:rFonts w:hint="eastAsia"/>
                <w:sz w:val="24"/>
              </w:rPr>
              <w:t>P11</w:t>
            </w:r>
            <w:r>
              <w:rPr>
                <w:rFonts w:hint="eastAsia"/>
                <w:sz w:val="24"/>
              </w:rPr>
              <w:t>。</w:t>
            </w:r>
          </w:p>
        </w:tc>
      </w:tr>
      <w:tr w:rsidR="003D62B1" w:rsidRPr="000B3F05" w:rsidTr="000B3F05">
        <w:tc>
          <w:tcPr>
            <w:tcW w:w="4642" w:type="dxa"/>
            <w:shd w:val="clear" w:color="auto" w:fill="auto"/>
            <w:vAlign w:val="center"/>
          </w:tcPr>
          <w:p w:rsidR="003D62B1" w:rsidRPr="000B3F05" w:rsidRDefault="003D62B1" w:rsidP="000B3F05">
            <w:pPr>
              <w:spacing w:line="360" w:lineRule="auto"/>
              <w:rPr>
                <w:sz w:val="24"/>
              </w:rPr>
            </w:pPr>
            <w:r w:rsidRPr="000B3F05">
              <w:rPr>
                <w:sz w:val="24"/>
              </w:rPr>
              <w:t>3</w:t>
            </w:r>
            <w:r w:rsidRPr="000B3F05">
              <w:rPr>
                <w:sz w:val="24"/>
              </w:rPr>
              <w:t>、补充变电站危险废物处置相关专题内容。</w:t>
            </w:r>
          </w:p>
        </w:tc>
        <w:tc>
          <w:tcPr>
            <w:tcW w:w="4644" w:type="dxa"/>
            <w:shd w:val="clear" w:color="auto" w:fill="auto"/>
            <w:vAlign w:val="center"/>
          </w:tcPr>
          <w:p w:rsidR="003D62B1" w:rsidRPr="000B3F05" w:rsidRDefault="003D62B1" w:rsidP="00523E7B">
            <w:pPr>
              <w:spacing w:line="360" w:lineRule="auto"/>
              <w:rPr>
                <w:sz w:val="24"/>
              </w:rPr>
            </w:pPr>
            <w:r w:rsidRPr="000B3F05">
              <w:rPr>
                <w:sz w:val="24"/>
              </w:rPr>
              <w:t>已</w:t>
            </w:r>
            <w:r w:rsidR="000B3F05" w:rsidRPr="000B3F05">
              <w:rPr>
                <w:sz w:val="24"/>
              </w:rPr>
              <w:t>补充</w:t>
            </w:r>
            <w:r w:rsidRPr="000B3F05">
              <w:rPr>
                <w:sz w:val="24"/>
              </w:rPr>
              <w:t>，见</w:t>
            </w:r>
            <w:r w:rsidRPr="000B3F05">
              <w:rPr>
                <w:sz w:val="24"/>
              </w:rPr>
              <w:t>P</w:t>
            </w:r>
            <w:r w:rsidR="000B3F05">
              <w:rPr>
                <w:rFonts w:hint="eastAsia"/>
                <w:sz w:val="24"/>
              </w:rPr>
              <w:t>2</w:t>
            </w:r>
            <w:r w:rsidR="00523E7B">
              <w:rPr>
                <w:rFonts w:hint="eastAsia"/>
                <w:sz w:val="24"/>
              </w:rPr>
              <w:t>8</w:t>
            </w:r>
            <w:r w:rsidRPr="000B3F05">
              <w:rPr>
                <w:sz w:val="24"/>
              </w:rPr>
              <w:t>、</w:t>
            </w:r>
            <w:r w:rsidRPr="000B3F05">
              <w:rPr>
                <w:sz w:val="24"/>
              </w:rPr>
              <w:t>P</w:t>
            </w:r>
            <w:r w:rsidR="00523E7B">
              <w:rPr>
                <w:rFonts w:hint="eastAsia"/>
                <w:sz w:val="24"/>
              </w:rPr>
              <w:t>40</w:t>
            </w:r>
            <w:r w:rsidR="000B3F05">
              <w:rPr>
                <w:rFonts w:hint="eastAsia"/>
                <w:sz w:val="24"/>
              </w:rPr>
              <w:t>、</w:t>
            </w:r>
            <w:r w:rsidR="000B3F05">
              <w:rPr>
                <w:rFonts w:hint="eastAsia"/>
                <w:sz w:val="24"/>
              </w:rPr>
              <w:t>P4</w:t>
            </w:r>
            <w:r w:rsidR="00523E7B">
              <w:rPr>
                <w:rFonts w:hint="eastAsia"/>
                <w:sz w:val="24"/>
              </w:rPr>
              <w:t>5</w:t>
            </w:r>
            <w:r w:rsidRPr="000B3F05">
              <w:rPr>
                <w:sz w:val="24"/>
              </w:rPr>
              <w:t>。</w:t>
            </w:r>
          </w:p>
        </w:tc>
      </w:tr>
    </w:tbl>
    <w:p w:rsidR="000B3F05" w:rsidRDefault="000B3F05" w:rsidP="000B3F05">
      <w:pPr>
        <w:spacing w:line="360" w:lineRule="auto"/>
        <w:rPr>
          <w:rFonts w:hAnsi="宋体"/>
          <w:sz w:val="24"/>
        </w:rPr>
      </w:pPr>
      <w:r>
        <w:rPr>
          <w:rFonts w:hAnsi="宋体" w:hint="eastAsia"/>
          <w:sz w:val="24"/>
        </w:rPr>
        <w:t>在专家评审意见的基础上，重新编排、校核了本报告，详见全文。</w:t>
      </w:r>
    </w:p>
    <w:p w:rsidR="003D62B1" w:rsidRPr="000B3F05" w:rsidRDefault="003D62B1" w:rsidP="003D1814">
      <w:pPr>
        <w:jc w:val="center"/>
        <w:rPr>
          <w:rFonts w:eastAsia="黑体"/>
          <w:sz w:val="28"/>
        </w:rPr>
        <w:sectPr w:rsidR="003D62B1" w:rsidRPr="000B3F05" w:rsidSect="007E567B">
          <w:footerReference w:type="default" r:id="rId9"/>
          <w:pgSz w:w="11906" w:h="16838"/>
          <w:pgMar w:top="1418" w:right="1418" w:bottom="1418" w:left="1418" w:header="851" w:footer="992" w:gutter="0"/>
          <w:pgNumType w:fmt="upperRoman" w:start="1"/>
          <w:cols w:space="425"/>
          <w:docGrid w:type="lines" w:linePitch="312"/>
        </w:sectPr>
      </w:pPr>
    </w:p>
    <w:p w:rsidR="00407563" w:rsidRPr="009E5509" w:rsidRDefault="003D1814" w:rsidP="003D1814">
      <w:pPr>
        <w:jc w:val="center"/>
        <w:rPr>
          <w:rFonts w:eastAsia="黑体"/>
          <w:sz w:val="32"/>
          <w:szCs w:val="32"/>
        </w:rPr>
      </w:pPr>
      <w:r w:rsidRPr="009E5509">
        <w:rPr>
          <w:rFonts w:eastAsia="黑体" w:hint="eastAsia"/>
          <w:sz w:val="28"/>
        </w:rPr>
        <w:lastRenderedPageBreak/>
        <w:t>目</w:t>
      </w:r>
      <w:r w:rsidRPr="009E5509">
        <w:rPr>
          <w:rFonts w:eastAsia="黑体" w:hint="eastAsia"/>
          <w:sz w:val="28"/>
        </w:rPr>
        <w:t xml:space="preserve">  </w:t>
      </w:r>
      <w:r w:rsidRPr="009E5509">
        <w:rPr>
          <w:rFonts w:eastAsia="黑体" w:hint="eastAsia"/>
          <w:sz w:val="28"/>
        </w:rPr>
        <w:t>录</w:t>
      </w:r>
    </w:p>
    <w:p w:rsidR="00772215" w:rsidRPr="00772215" w:rsidRDefault="0054594D" w:rsidP="00772215">
      <w:pPr>
        <w:pStyle w:val="11"/>
        <w:spacing w:line="360" w:lineRule="auto"/>
        <w:rPr>
          <w:rFonts w:asciiTheme="minorHAnsi" w:eastAsiaTheme="minorEastAsia" w:hAnsiTheme="minorHAnsi" w:cstheme="minorBidi"/>
          <w:noProof/>
          <w:sz w:val="24"/>
        </w:rPr>
      </w:pPr>
      <w:r w:rsidRPr="00DE50D0">
        <w:rPr>
          <w:rFonts w:eastAsia="黑体"/>
          <w:sz w:val="24"/>
        </w:rPr>
        <w:fldChar w:fldCharType="begin"/>
      </w:r>
      <w:r w:rsidRPr="00DE50D0">
        <w:rPr>
          <w:rFonts w:eastAsia="黑体"/>
          <w:sz w:val="24"/>
        </w:rPr>
        <w:instrText xml:space="preserve"> TOC \o "1-1" \h \z \u </w:instrText>
      </w:r>
      <w:r w:rsidRPr="00DE50D0">
        <w:rPr>
          <w:rFonts w:eastAsia="黑体"/>
          <w:sz w:val="24"/>
        </w:rPr>
        <w:fldChar w:fldCharType="separate"/>
      </w:r>
      <w:hyperlink w:anchor="_Toc499110715" w:history="1">
        <w:r w:rsidR="00772215" w:rsidRPr="00772215">
          <w:rPr>
            <w:rStyle w:val="a9"/>
            <w:rFonts w:eastAsia="黑体" w:hint="eastAsia"/>
            <w:noProof/>
            <w:sz w:val="24"/>
          </w:rPr>
          <w:t>一、</w:t>
        </w:r>
        <w:r w:rsidR="00772215" w:rsidRPr="00772215">
          <w:rPr>
            <w:rStyle w:val="a9"/>
            <w:rFonts w:ascii="黑体" w:eastAsia="黑体" w:hint="eastAsia"/>
            <w:noProof/>
            <w:sz w:val="24"/>
          </w:rPr>
          <w:t>建设项目基本情况</w:t>
        </w:r>
        <w:r w:rsidR="00772215" w:rsidRPr="00772215">
          <w:rPr>
            <w:noProof/>
            <w:webHidden/>
            <w:sz w:val="24"/>
          </w:rPr>
          <w:tab/>
        </w:r>
        <w:r w:rsidR="00772215" w:rsidRPr="00772215">
          <w:rPr>
            <w:noProof/>
            <w:webHidden/>
            <w:sz w:val="24"/>
          </w:rPr>
          <w:fldChar w:fldCharType="begin"/>
        </w:r>
        <w:r w:rsidR="00772215" w:rsidRPr="00772215">
          <w:rPr>
            <w:noProof/>
            <w:webHidden/>
            <w:sz w:val="24"/>
          </w:rPr>
          <w:instrText xml:space="preserve"> PAGEREF _Toc499110715 \h </w:instrText>
        </w:r>
        <w:r w:rsidR="00772215" w:rsidRPr="00772215">
          <w:rPr>
            <w:noProof/>
            <w:webHidden/>
            <w:sz w:val="24"/>
          </w:rPr>
        </w:r>
        <w:r w:rsidR="00772215" w:rsidRPr="00772215">
          <w:rPr>
            <w:noProof/>
            <w:webHidden/>
            <w:sz w:val="24"/>
          </w:rPr>
          <w:fldChar w:fldCharType="separate"/>
        </w:r>
        <w:r w:rsidR="002213A9">
          <w:rPr>
            <w:noProof/>
            <w:webHidden/>
            <w:sz w:val="24"/>
          </w:rPr>
          <w:t>1</w:t>
        </w:r>
        <w:r w:rsidR="00772215" w:rsidRPr="00772215">
          <w:rPr>
            <w:noProof/>
            <w:webHidden/>
            <w:sz w:val="24"/>
          </w:rPr>
          <w:fldChar w:fldCharType="end"/>
        </w:r>
      </w:hyperlink>
    </w:p>
    <w:p w:rsidR="00772215" w:rsidRPr="00772215" w:rsidRDefault="00851676" w:rsidP="00772215">
      <w:pPr>
        <w:pStyle w:val="11"/>
        <w:spacing w:line="360" w:lineRule="auto"/>
        <w:rPr>
          <w:rFonts w:asciiTheme="minorHAnsi" w:eastAsiaTheme="minorEastAsia" w:hAnsiTheme="minorHAnsi" w:cstheme="minorBidi"/>
          <w:noProof/>
          <w:sz w:val="24"/>
        </w:rPr>
      </w:pPr>
      <w:hyperlink w:anchor="_Toc499110716" w:history="1">
        <w:r w:rsidR="00772215" w:rsidRPr="00772215">
          <w:rPr>
            <w:rStyle w:val="a9"/>
            <w:rFonts w:ascii="黑体" w:eastAsia="黑体" w:hint="eastAsia"/>
            <w:noProof/>
            <w:sz w:val="24"/>
          </w:rPr>
          <w:t>二、项目所在地自然环境与社会环境简况</w:t>
        </w:r>
        <w:r w:rsidR="00772215" w:rsidRPr="00772215">
          <w:rPr>
            <w:noProof/>
            <w:webHidden/>
            <w:sz w:val="24"/>
          </w:rPr>
          <w:tab/>
        </w:r>
        <w:r w:rsidR="00772215" w:rsidRPr="00772215">
          <w:rPr>
            <w:noProof/>
            <w:webHidden/>
            <w:sz w:val="24"/>
          </w:rPr>
          <w:fldChar w:fldCharType="begin"/>
        </w:r>
        <w:r w:rsidR="00772215" w:rsidRPr="00772215">
          <w:rPr>
            <w:noProof/>
            <w:webHidden/>
            <w:sz w:val="24"/>
          </w:rPr>
          <w:instrText xml:space="preserve"> PAGEREF _Toc499110716 \h </w:instrText>
        </w:r>
        <w:r w:rsidR="00772215" w:rsidRPr="00772215">
          <w:rPr>
            <w:noProof/>
            <w:webHidden/>
            <w:sz w:val="24"/>
          </w:rPr>
        </w:r>
        <w:r w:rsidR="00772215" w:rsidRPr="00772215">
          <w:rPr>
            <w:noProof/>
            <w:webHidden/>
            <w:sz w:val="24"/>
          </w:rPr>
          <w:fldChar w:fldCharType="separate"/>
        </w:r>
        <w:r w:rsidR="002213A9">
          <w:rPr>
            <w:noProof/>
            <w:webHidden/>
            <w:sz w:val="24"/>
          </w:rPr>
          <w:t>12</w:t>
        </w:r>
        <w:r w:rsidR="00772215" w:rsidRPr="00772215">
          <w:rPr>
            <w:noProof/>
            <w:webHidden/>
            <w:sz w:val="24"/>
          </w:rPr>
          <w:fldChar w:fldCharType="end"/>
        </w:r>
      </w:hyperlink>
    </w:p>
    <w:p w:rsidR="00772215" w:rsidRPr="00772215" w:rsidRDefault="00851676" w:rsidP="00772215">
      <w:pPr>
        <w:pStyle w:val="11"/>
        <w:spacing w:line="360" w:lineRule="auto"/>
        <w:rPr>
          <w:rFonts w:asciiTheme="minorHAnsi" w:eastAsiaTheme="minorEastAsia" w:hAnsiTheme="minorHAnsi" w:cstheme="minorBidi"/>
          <w:noProof/>
          <w:sz w:val="24"/>
        </w:rPr>
      </w:pPr>
      <w:hyperlink w:anchor="_Toc499110717" w:history="1">
        <w:r w:rsidR="00772215" w:rsidRPr="00772215">
          <w:rPr>
            <w:rStyle w:val="a9"/>
            <w:rFonts w:ascii="黑体" w:eastAsia="黑体" w:hint="eastAsia"/>
            <w:noProof/>
            <w:sz w:val="24"/>
          </w:rPr>
          <w:t>三、适用标准及环境保护目标</w:t>
        </w:r>
        <w:r w:rsidR="00772215" w:rsidRPr="00772215">
          <w:rPr>
            <w:noProof/>
            <w:webHidden/>
            <w:sz w:val="24"/>
          </w:rPr>
          <w:tab/>
        </w:r>
        <w:r w:rsidR="00772215" w:rsidRPr="00772215">
          <w:rPr>
            <w:noProof/>
            <w:webHidden/>
            <w:sz w:val="24"/>
          </w:rPr>
          <w:fldChar w:fldCharType="begin"/>
        </w:r>
        <w:r w:rsidR="00772215" w:rsidRPr="00772215">
          <w:rPr>
            <w:noProof/>
            <w:webHidden/>
            <w:sz w:val="24"/>
          </w:rPr>
          <w:instrText xml:space="preserve"> PAGEREF _Toc499110717 \h </w:instrText>
        </w:r>
        <w:r w:rsidR="00772215" w:rsidRPr="00772215">
          <w:rPr>
            <w:noProof/>
            <w:webHidden/>
            <w:sz w:val="24"/>
          </w:rPr>
        </w:r>
        <w:r w:rsidR="00772215" w:rsidRPr="00772215">
          <w:rPr>
            <w:noProof/>
            <w:webHidden/>
            <w:sz w:val="24"/>
          </w:rPr>
          <w:fldChar w:fldCharType="separate"/>
        </w:r>
        <w:r w:rsidR="002213A9">
          <w:rPr>
            <w:noProof/>
            <w:webHidden/>
            <w:sz w:val="24"/>
          </w:rPr>
          <w:t>17</w:t>
        </w:r>
        <w:r w:rsidR="00772215" w:rsidRPr="00772215">
          <w:rPr>
            <w:noProof/>
            <w:webHidden/>
            <w:sz w:val="24"/>
          </w:rPr>
          <w:fldChar w:fldCharType="end"/>
        </w:r>
      </w:hyperlink>
    </w:p>
    <w:p w:rsidR="00772215" w:rsidRPr="00772215" w:rsidRDefault="00851676" w:rsidP="00772215">
      <w:pPr>
        <w:pStyle w:val="11"/>
        <w:spacing w:line="360" w:lineRule="auto"/>
        <w:rPr>
          <w:rFonts w:asciiTheme="minorHAnsi" w:eastAsiaTheme="minorEastAsia" w:hAnsiTheme="minorHAnsi" w:cstheme="minorBidi"/>
          <w:noProof/>
          <w:sz w:val="24"/>
        </w:rPr>
      </w:pPr>
      <w:hyperlink w:anchor="_Toc499110718" w:history="1">
        <w:r w:rsidR="00772215" w:rsidRPr="00772215">
          <w:rPr>
            <w:rStyle w:val="a9"/>
            <w:rFonts w:ascii="黑体" w:eastAsia="黑体" w:hint="eastAsia"/>
            <w:noProof/>
            <w:sz w:val="24"/>
          </w:rPr>
          <w:t>四、环境质量状况</w:t>
        </w:r>
        <w:r w:rsidR="00772215" w:rsidRPr="00772215">
          <w:rPr>
            <w:noProof/>
            <w:webHidden/>
            <w:sz w:val="24"/>
          </w:rPr>
          <w:tab/>
        </w:r>
        <w:r w:rsidR="00772215" w:rsidRPr="00772215">
          <w:rPr>
            <w:noProof/>
            <w:webHidden/>
            <w:sz w:val="24"/>
          </w:rPr>
          <w:fldChar w:fldCharType="begin"/>
        </w:r>
        <w:r w:rsidR="00772215" w:rsidRPr="00772215">
          <w:rPr>
            <w:noProof/>
            <w:webHidden/>
            <w:sz w:val="24"/>
          </w:rPr>
          <w:instrText xml:space="preserve"> PAGEREF _Toc499110718 \h </w:instrText>
        </w:r>
        <w:r w:rsidR="00772215" w:rsidRPr="00772215">
          <w:rPr>
            <w:noProof/>
            <w:webHidden/>
            <w:sz w:val="24"/>
          </w:rPr>
        </w:r>
        <w:r w:rsidR="00772215" w:rsidRPr="00772215">
          <w:rPr>
            <w:noProof/>
            <w:webHidden/>
            <w:sz w:val="24"/>
          </w:rPr>
          <w:fldChar w:fldCharType="separate"/>
        </w:r>
        <w:r w:rsidR="002213A9">
          <w:rPr>
            <w:noProof/>
            <w:webHidden/>
            <w:sz w:val="24"/>
          </w:rPr>
          <w:t>21</w:t>
        </w:r>
        <w:r w:rsidR="00772215" w:rsidRPr="00772215">
          <w:rPr>
            <w:noProof/>
            <w:webHidden/>
            <w:sz w:val="24"/>
          </w:rPr>
          <w:fldChar w:fldCharType="end"/>
        </w:r>
      </w:hyperlink>
    </w:p>
    <w:p w:rsidR="00772215" w:rsidRPr="00772215" w:rsidRDefault="00851676" w:rsidP="00772215">
      <w:pPr>
        <w:pStyle w:val="11"/>
        <w:spacing w:line="360" w:lineRule="auto"/>
        <w:rPr>
          <w:rFonts w:asciiTheme="minorHAnsi" w:eastAsiaTheme="minorEastAsia" w:hAnsiTheme="minorHAnsi" w:cstheme="minorBidi"/>
          <w:noProof/>
          <w:sz w:val="24"/>
        </w:rPr>
      </w:pPr>
      <w:hyperlink w:anchor="_Toc499110719" w:history="1">
        <w:r w:rsidR="00772215" w:rsidRPr="00772215">
          <w:rPr>
            <w:rStyle w:val="a9"/>
            <w:rFonts w:ascii="黑体" w:eastAsia="黑体" w:hint="eastAsia"/>
            <w:noProof/>
            <w:sz w:val="24"/>
          </w:rPr>
          <w:t>五、建设项</w:t>
        </w:r>
        <w:bookmarkStart w:id="0" w:name="_GoBack"/>
        <w:bookmarkEnd w:id="0"/>
        <w:r w:rsidR="00772215" w:rsidRPr="00772215">
          <w:rPr>
            <w:rStyle w:val="a9"/>
            <w:rFonts w:ascii="黑体" w:eastAsia="黑体" w:hint="eastAsia"/>
            <w:noProof/>
            <w:sz w:val="24"/>
          </w:rPr>
          <w:t>目工程分析</w:t>
        </w:r>
        <w:r w:rsidR="00772215" w:rsidRPr="00772215">
          <w:rPr>
            <w:noProof/>
            <w:webHidden/>
            <w:sz w:val="24"/>
          </w:rPr>
          <w:tab/>
        </w:r>
        <w:r w:rsidR="00772215" w:rsidRPr="00772215">
          <w:rPr>
            <w:noProof/>
            <w:webHidden/>
            <w:sz w:val="24"/>
          </w:rPr>
          <w:fldChar w:fldCharType="begin"/>
        </w:r>
        <w:r w:rsidR="00772215" w:rsidRPr="00772215">
          <w:rPr>
            <w:noProof/>
            <w:webHidden/>
            <w:sz w:val="24"/>
          </w:rPr>
          <w:instrText xml:space="preserve"> PAGEREF _Toc499110719 \h </w:instrText>
        </w:r>
        <w:r w:rsidR="00772215" w:rsidRPr="00772215">
          <w:rPr>
            <w:noProof/>
            <w:webHidden/>
            <w:sz w:val="24"/>
          </w:rPr>
        </w:r>
        <w:r w:rsidR="00772215" w:rsidRPr="00772215">
          <w:rPr>
            <w:noProof/>
            <w:webHidden/>
            <w:sz w:val="24"/>
          </w:rPr>
          <w:fldChar w:fldCharType="separate"/>
        </w:r>
        <w:r w:rsidR="002213A9">
          <w:rPr>
            <w:noProof/>
            <w:webHidden/>
            <w:sz w:val="24"/>
          </w:rPr>
          <w:t>25</w:t>
        </w:r>
        <w:r w:rsidR="00772215" w:rsidRPr="00772215">
          <w:rPr>
            <w:noProof/>
            <w:webHidden/>
            <w:sz w:val="24"/>
          </w:rPr>
          <w:fldChar w:fldCharType="end"/>
        </w:r>
      </w:hyperlink>
    </w:p>
    <w:p w:rsidR="00772215" w:rsidRPr="00772215" w:rsidRDefault="00851676" w:rsidP="00772215">
      <w:pPr>
        <w:pStyle w:val="11"/>
        <w:spacing w:line="360" w:lineRule="auto"/>
        <w:rPr>
          <w:rFonts w:asciiTheme="minorHAnsi" w:eastAsiaTheme="minorEastAsia" w:hAnsiTheme="minorHAnsi" w:cstheme="minorBidi"/>
          <w:noProof/>
          <w:sz w:val="24"/>
        </w:rPr>
      </w:pPr>
      <w:hyperlink w:anchor="_Toc499110720" w:history="1">
        <w:r w:rsidR="00772215" w:rsidRPr="00772215">
          <w:rPr>
            <w:rStyle w:val="a9"/>
            <w:rFonts w:ascii="黑体" w:eastAsia="黑体" w:hint="eastAsia"/>
            <w:noProof/>
            <w:sz w:val="24"/>
          </w:rPr>
          <w:t>六、项目主要污染物产生及预计排放情况</w:t>
        </w:r>
        <w:r w:rsidR="00772215" w:rsidRPr="00772215">
          <w:rPr>
            <w:noProof/>
            <w:webHidden/>
            <w:sz w:val="24"/>
          </w:rPr>
          <w:tab/>
        </w:r>
        <w:r w:rsidR="00772215" w:rsidRPr="00772215">
          <w:rPr>
            <w:noProof/>
            <w:webHidden/>
            <w:sz w:val="24"/>
          </w:rPr>
          <w:fldChar w:fldCharType="begin"/>
        </w:r>
        <w:r w:rsidR="00772215" w:rsidRPr="00772215">
          <w:rPr>
            <w:noProof/>
            <w:webHidden/>
            <w:sz w:val="24"/>
          </w:rPr>
          <w:instrText xml:space="preserve"> PAGEREF _Toc499110720 \h </w:instrText>
        </w:r>
        <w:r w:rsidR="00772215" w:rsidRPr="00772215">
          <w:rPr>
            <w:noProof/>
            <w:webHidden/>
            <w:sz w:val="24"/>
          </w:rPr>
        </w:r>
        <w:r w:rsidR="00772215" w:rsidRPr="00772215">
          <w:rPr>
            <w:noProof/>
            <w:webHidden/>
            <w:sz w:val="24"/>
          </w:rPr>
          <w:fldChar w:fldCharType="separate"/>
        </w:r>
        <w:r w:rsidR="002213A9">
          <w:rPr>
            <w:noProof/>
            <w:webHidden/>
            <w:sz w:val="24"/>
          </w:rPr>
          <w:t>28</w:t>
        </w:r>
        <w:r w:rsidR="00772215" w:rsidRPr="00772215">
          <w:rPr>
            <w:noProof/>
            <w:webHidden/>
            <w:sz w:val="24"/>
          </w:rPr>
          <w:fldChar w:fldCharType="end"/>
        </w:r>
      </w:hyperlink>
    </w:p>
    <w:p w:rsidR="00772215" w:rsidRPr="00772215" w:rsidRDefault="00851676" w:rsidP="00772215">
      <w:pPr>
        <w:pStyle w:val="11"/>
        <w:spacing w:line="360" w:lineRule="auto"/>
        <w:rPr>
          <w:rFonts w:asciiTheme="minorHAnsi" w:eastAsiaTheme="minorEastAsia" w:hAnsiTheme="minorHAnsi" w:cstheme="minorBidi"/>
          <w:noProof/>
          <w:sz w:val="24"/>
        </w:rPr>
      </w:pPr>
      <w:hyperlink w:anchor="_Toc499110721" w:history="1">
        <w:r w:rsidR="00772215" w:rsidRPr="00772215">
          <w:rPr>
            <w:rStyle w:val="a9"/>
            <w:rFonts w:ascii="黑体" w:eastAsia="黑体" w:hint="eastAsia"/>
            <w:noProof/>
            <w:sz w:val="24"/>
          </w:rPr>
          <w:t>七、环境影响分析与预测</w:t>
        </w:r>
        <w:r w:rsidR="00772215" w:rsidRPr="00772215">
          <w:rPr>
            <w:noProof/>
            <w:webHidden/>
            <w:sz w:val="24"/>
          </w:rPr>
          <w:tab/>
        </w:r>
        <w:r w:rsidR="00772215" w:rsidRPr="00772215">
          <w:rPr>
            <w:noProof/>
            <w:webHidden/>
            <w:sz w:val="24"/>
          </w:rPr>
          <w:fldChar w:fldCharType="begin"/>
        </w:r>
        <w:r w:rsidR="00772215" w:rsidRPr="00772215">
          <w:rPr>
            <w:noProof/>
            <w:webHidden/>
            <w:sz w:val="24"/>
          </w:rPr>
          <w:instrText xml:space="preserve"> PAGEREF _Toc499110721 \h </w:instrText>
        </w:r>
        <w:r w:rsidR="00772215" w:rsidRPr="00772215">
          <w:rPr>
            <w:noProof/>
            <w:webHidden/>
            <w:sz w:val="24"/>
          </w:rPr>
        </w:r>
        <w:r w:rsidR="00772215" w:rsidRPr="00772215">
          <w:rPr>
            <w:noProof/>
            <w:webHidden/>
            <w:sz w:val="24"/>
          </w:rPr>
          <w:fldChar w:fldCharType="separate"/>
        </w:r>
        <w:r w:rsidR="002213A9">
          <w:rPr>
            <w:noProof/>
            <w:webHidden/>
            <w:sz w:val="24"/>
          </w:rPr>
          <w:t>29</w:t>
        </w:r>
        <w:r w:rsidR="00772215" w:rsidRPr="00772215">
          <w:rPr>
            <w:noProof/>
            <w:webHidden/>
            <w:sz w:val="24"/>
          </w:rPr>
          <w:fldChar w:fldCharType="end"/>
        </w:r>
      </w:hyperlink>
    </w:p>
    <w:p w:rsidR="00772215" w:rsidRPr="00772215" w:rsidRDefault="00851676" w:rsidP="00772215">
      <w:pPr>
        <w:pStyle w:val="11"/>
        <w:spacing w:line="360" w:lineRule="auto"/>
        <w:rPr>
          <w:rFonts w:asciiTheme="minorHAnsi" w:eastAsiaTheme="minorEastAsia" w:hAnsiTheme="minorHAnsi" w:cstheme="minorBidi"/>
          <w:noProof/>
          <w:sz w:val="24"/>
        </w:rPr>
      </w:pPr>
      <w:hyperlink w:anchor="_Toc499110722" w:history="1">
        <w:r w:rsidR="00772215" w:rsidRPr="00772215">
          <w:rPr>
            <w:rStyle w:val="a9"/>
            <w:rFonts w:ascii="黑体" w:eastAsia="黑体" w:hint="eastAsia"/>
            <w:noProof/>
            <w:sz w:val="24"/>
          </w:rPr>
          <w:t>八、建设项目拟采取的防治措施</w:t>
        </w:r>
        <w:r w:rsidR="00772215" w:rsidRPr="00772215">
          <w:rPr>
            <w:noProof/>
            <w:webHidden/>
            <w:sz w:val="24"/>
          </w:rPr>
          <w:tab/>
        </w:r>
        <w:r w:rsidR="00772215" w:rsidRPr="00772215">
          <w:rPr>
            <w:noProof/>
            <w:webHidden/>
            <w:sz w:val="24"/>
          </w:rPr>
          <w:fldChar w:fldCharType="begin"/>
        </w:r>
        <w:r w:rsidR="00772215" w:rsidRPr="00772215">
          <w:rPr>
            <w:noProof/>
            <w:webHidden/>
            <w:sz w:val="24"/>
          </w:rPr>
          <w:instrText xml:space="preserve"> PAGEREF _Toc499110722 \h </w:instrText>
        </w:r>
        <w:r w:rsidR="00772215" w:rsidRPr="00772215">
          <w:rPr>
            <w:noProof/>
            <w:webHidden/>
            <w:sz w:val="24"/>
          </w:rPr>
        </w:r>
        <w:r w:rsidR="00772215" w:rsidRPr="00772215">
          <w:rPr>
            <w:noProof/>
            <w:webHidden/>
            <w:sz w:val="24"/>
          </w:rPr>
          <w:fldChar w:fldCharType="separate"/>
        </w:r>
        <w:r w:rsidR="002213A9">
          <w:rPr>
            <w:noProof/>
            <w:webHidden/>
            <w:sz w:val="24"/>
          </w:rPr>
          <w:t>41</w:t>
        </w:r>
        <w:r w:rsidR="00772215" w:rsidRPr="00772215">
          <w:rPr>
            <w:noProof/>
            <w:webHidden/>
            <w:sz w:val="24"/>
          </w:rPr>
          <w:fldChar w:fldCharType="end"/>
        </w:r>
      </w:hyperlink>
    </w:p>
    <w:p w:rsidR="00772215" w:rsidRPr="00772215" w:rsidRDefault="00851676" w:rsidP="00772215">
      <w:pPr>
        <w:pStyle w:val="11"/>
        <w:spacing w:line="360" w:lineRule="auto"/>
        <w:rPr>
          <w:rFonts w:asciiTheme="minorHAnsi" w:eastAsiaTheme="minorEastAsia" w:hAnsiTheme="minorHAnsi" w:cstheme="minorBidi"/>
          <w:noProof/>
          <w:sz w:val="24"/>
        </w:rPr>
      </w:pPr>
      <w:hyperlink w:anchor="_Toc499110723" w:history="1">
        <w:r w:rsidR="00772215" w:rsidRPr="00772215">
          <w:rPr>
            <w:rStyle w:val="a9"/>
            <w:rFonts w:ascii="黑体" w:eastAsia="黑体" w:hint="eastAsia"/>
            <w:noProof/>
            <w:sz w:val="24"/>
          </w:rPr>
          <w:t>九、环境管理与监测计划</w:t>
        </w:r>
        <w:r w:rsidR="00772215" w:rsidRPr="00772215">
          <w:rPr>
            <w:noProof/>
            <w:webHidden/>
            <w:sz w:val="24"/>
          </w:rPr>
          <w:tab/>
        </w:r>
        <w:r w:rsidR="00772215" w:rsidRPr="00772215">
          <w:rPr>
            <w:noProof/>
            <w:webHidden/>
            <w:sz w:val="24"/>
          </w:rPr>
          <w:fldChar w:fldCharType="begin"/>
        </w:r>
        <w:r w:rsidR="00772215" w:rsidRPr="00772215">
          <w:rPr>
            <w:noProof/>
            <w:webHidden/>
            <w:sz w:val="24"/>
          </w:rPr>
          <w:instrText xml:space="preserve"> PAGEREF _Toc499110723 \h </w:instrText>
        </w:r>
        <w:r w:rsidR="00772215" w:rsidRPr="00772215">
          <w:rPr>
            <w:noProof/>
            <w:webHidden/>
            <w:sz w:val="24"/>
          </w:rPr>
        </w:r>
        <w:r w:rsidR="00772215" w:rsidRPr="00772215">
          <w:rPr>
            <w:noProof/>
            <w:webHidden/>
            <w:sz w:val="24"/>
          </w:rPr>
          <w:fldChar w:fldCharType="separate"/>
        </w:r>
        <w:r w:rsidR="002213A9">
          <w:rPr>
            <w:noProof/>
            <w:webHidden/>
            <w:sz w:val="24"/>
          </w:rPr>
          <w:t>43</w:t>
        </w:r>
        <w:r w:rsidR="00772215" w:rsidRPr="00772215">
          <w:rPr>
            <w:noProof/>
            <w:webHidden/>
            <w:sz w:val="24"/>
          </w:rPr>
          <w:fldChar w:fldCharType="end"/>
        </w:r>
      </w:hyperlink>
    </w:p>
    <w:p w:rsidR="00772215" w:rsidRDefault="00851676" w:rsidP="00772215">
      <w:pPr>
        <w:pStyle w:val="11"/>
        <w:spacing w:line="360" w:lineRule="auto"/>
        <w:rPr>
          <w:rFonts w:asciiTheme="minorHAnsi" w:eastAsiaTheme="minorEastAsia" w:hAnsiTheme="minorHAnsi" w:cstheme="minorBidi"/>
          <w:noProof/>
          <w:szCs w:val="22"/>
        </w:rPr>
      </w:pPr>
      <w:hyperlink w:anchor="_Toc499110724" w:history="1">
        <w:r w:rsidR="00772215" w:rsidRPr="00772215">
          <w:rPr>
            <w:rStyle w:val="a9"/>
            <w:rFonts w:ascii="黑体" w:eastAsia="黑体" w:hint="eastAsia"/>
            <w:noProof/>
            <w:sz w:val="24"/>
          </w:rPr>
          <w:t>十、结论及建议</w:t>
        </w:r>
        <w:r w:rsidR="00772215" w:rsidRPr="00772215">
          <w:rPr>
            <w:noProof/>
            <w:webHidden/>
            <w:sz w:val="24"/>
          </w:rPr>
          <w:tab/>
        </w:r>
        <w:r w:rsidR="00772215" w:rsidRPr="00772215">
          <w:rPr>
            <w:noProof/>
            <w:webHidden/>
            <w:sz w:val="24"/>
          </w:rPr>
          <w:fldChar w:fldCharType="begin"/>
        </w:r>
        <w:r w:rsidR="00772215" w:rsidRPr="00772215">
          <w:rPr>
            <w:noProof/>
            <w:webHidden/>
            <w:sz w:val="24"/>
          </w:rPr>
          <w:instrText xml:space="preserve"> PAGEREF _Toc499110724 \h </w:instrText>
        </w:r>
        <w:r w:rsidR="00772215" w:rsidRPr="00772215">
          <w:rPr>
            <w:noProof/>
            <w:webHidden/>
            <w:sz w:val="24"/>
          </w:rPr>
        </w:r>
        <w:r w:rsidR="00772215" w:rsidRPr="00772215">
          <w:rPr>
            <w:noProof/>
            <w:webHidden/>
            <w:sz w:val="24"/>
          </w:rPr>
          <w:fldChar w:fldCharType="separate"/>
        </w:r>
        <w:r w:rsidR="002213A9">
          <w:rPr>
            <w:noProof/>
            <w:webHidden/>
            <w:sz w:val="24"/>
          </w:rPr>
          <w:t>46</w:t>
        </w:r>
        <w:r w:rsidR="00772215" w:rsidRPr="00772215">
          <w:rPr>
            <w:noProof/>
            <w:webHidden/>
            <w:sz w:val="24"/>
          </w:rPr>
          <w:fldChar w:fldCharType="end"/>
        </w:r>
      </w:hyperlink>
    </w:p>
    <w:p w:rsidR="00DE50D0" w:rsidRDefault="0054594D" w:rsidP="00DE50D0">
      <w:pPr>
        <w:spacing w:line="360" w:lineRule="auto"/>
        <w:rPr>
          <w:rFonts w:eastAsia="黑体"/>
          <w:sz w:val="24"/>
        </w:rPr>
      </w:pPr>
      <w:r w:rsidRPr="00DE50D0">
        <w:rPr>
          <w:rFonts w:eastAsia="黑体"/>
          <w:sz w:val="24"/>
        </w:rPr>
        <w:fldChar w:fldCharType="end"/>
      </w:r>
      <w:r w:rsidR="00DE50D0">
        <w:rPr>
          <w:rFonts w:eastAsia="黑体"/>
          <w:sz w:val="24"/>
        </w:rPr>
        <w:t>公众参与评价专题</w:t>
      </w:r>
    </w:p>
    <w:p w:rsidR="00490577" w:rsidRDefault="00490577" w:rsidP="00A869DF">
      <w:pPr>
        <w:spacing w:line="360" w:lineRule="auto"/>
        <w:rPr>
          <w:sz w:val="24"/>
        </w:rPr>
      </w:pPr>
      <w:r>
        <w:rPr>
          <w:rFonts w:eastAsia="黑体"/>
          <w:sz w:val="24"/>
        </w:rPr>
        <w:t>附图</w:t>
      </w:r>
      <w:r>
        <w:rPr>
          <w:rFonts w:eastAsia="黑体" w:hint="eastAsia"/>
          <w:sz w:val="24"/>
        </w:rPr>
        <w:t>：</w:t>
      </w:r>
      <w:r w:rsidRPr="00490577">
        <w:rPr>
          <w:rFonts w:hint="eastAsia"/>
          <w:sz w:val="24"/>
        </w:rPr>
        <w:t>附图</w:t>
      </w:r>
      <w:r>
        <w:rPr>
          <w:rFonts w:hint="eastAsia"/>
          <w:sz w:val="24"/>
        </w:rPr>
        <w:t>1</w:t>
      </w:r>
      <w:r>
        <w:rPr>
          <w:rFonts w:hint="eastAsia"/>
          <w:sz w:val="24"/>
        </w:rPr>
        <w:t>：变电站</w:t>
      </w:r>
      <w:r w:rsidRPr="00490577">
        <w:rPr>
          <w:rFonts w:hint="eastAsia"/>
          <w:sz w:val="24"/>
        </w:rPr>
        <w:t>站址位置图</w:t>
      </w:r>
      <w:r>
        <w:rPr>
          <w:rFonts w:hint="eastAsia"/>
          <w:sz w:val="24"/>
        </w:rPr>
        <w:t>；</w:t>
      </w:r>
    </w:p>
    <w:p w:rsidR="00490577" w:rsidRDefault="00490577" w:rsidP="00A869DF">
      <w:pPr>
        <w:spacing w:line="360" w:lineRule="auto"/>
        <w:ind w:firstLineChars="300" w:firstLine="720"/>
        <w:rPr>
          <w:sz w:val="24"/>
        </w:rPr>
      </w:pPr>
      <w:r>
        <w:rPr>
          <w:rFonts w:hint="eastAsia"/>
          <w:sz w:val="24"/>
        </w:rPr>
        <w:t>附图</w:t>
      </w:r>
      <w:r>
        <w:rPr>
          <w:rFonts w:hint="eastAsia"/>
          <w:sz w:val="24"/>
        </w:rPr>
        <w:t>2</w:t>
      </w:r>
      <w:r>
        <w:rPr>
          <w:rFonts w:hint="eastAsia"/>
          <w:sz w:val="24"/>
        </w:rPr>
        <w:t>：</w:t>
      </w:r>
      <w:r w:rsidRPr="00490577">
        <w:rPr>
          <w:rFonts w:hint="eastAsia"/>
          <w:sz w:val="24"/>
        </w:rPr>
        <w:t>变电站</w:t>
      </w:r>
      <w:r>
        <w:rPr>
          <w:rFonts w:hint="eastAsia"/>
          <w:sz w:val="24"/>
        </w:rPr>
        <w:t>平面布置图；</w:t>
      </w:r>
    </w:p>
    <w:p w:rsidR="00490577" w:rsidRDefault="00490577" w:rsidP="00A869DF">
      <w:pPr>
        <w:spacing w:line="360" w:lineRule="auto"/>
        <w:ind w:firstLineChars="300" w:firstLine="720"/>
        <w:rPr>
          <w:sz w:val="24"/>
        </w:rPr>
      </w:pPr>
      <w:r>
        <w:rPr>
          <w:rFonts w:hint="eastAsia"/>
          <w:sz w:val="24"/>
        </w:rPr>
        <w:t>附图</w:t>
      </w:r>
      <w:r>
        <w:rPr>
          <w:rFonts w:hint="eastAsia"/>
          <w:sz w:val="24"/>
        </w:rPr>
        <w:t>3</w:t>
      </w:r>
      <w:r>
        <w:rPr>
          <w:rFonts w:hint="eastAsia"/>
          <w:sz w:val="24"/>
        </w:rPr>
        <w:t>：生产综合楼一层平面图；</w:t>
      </w:r>
    </w:p>
    <w:p w:rsidR="00490577" w:rsidRDefault="00490577" w:rsidP="00A869DF">
      <w:pPr>
        <w:spacing w:line="360" w:lineRule="auto"/>
        <w:ind w:firstLineChars="300" w:firstLine="720"/>
        <w:rPr>
          <w:sz w:val="24"/>
        </w:rPr>
      </w:pPr>
      <w:r>
        <w:rPr>
          <w:rFonts w:hint="eastAsia"/>
          <w:sz w:val="24"/>
        </w:rPr>
        <w:t>附图</w:t>
      </w:r>
      <w:r>
        <w:rPr>
          <w:rFonts w:hint="eastAsia"/>
          <w:sz w:val="24"/>
        </w:rPr>
        <w:t>4</w:t>
      </w:r>
      <w:r>
        <w:rPr>
          <w:rFonts w:hint="eastAsia"/>
          <w:sz w:val="24"/>
        </w:rPr>
        <w:t>：生产综合楼二层平面图；</w:t>
      </w:r>
    </w:p>
    <w:p w:rsidR="00E02FFE" w:rsidRDefault="00E02FFE" w:rsidP="00A869DF">
      <w:pPr>
        <w:spacing w:line="360" w:lineRule="auto"/>
        <w:ind w:firstLineChars="300" w:firstLine="720"/>
        <w:rPr>
          <w:sz w:val="24"/>
        </w:rPr>
      </w:pPr>
      <w:r>
        <w:rPr>
          <w:rFonts w:hint="eastAsia"/>
          <w:sz w:val="24"/>
        </w:rPr>
        <w:t>附图</w:t>
      </w:r>
      <w:r>
        <w:rPr>
          <w:rFonts w:hint="eastAsia"/>
          <w:sz w:val="24"/>
        </w:rPr>
        <w:t>5</w:t>
      </w:r>
      <w:r>
        <w:rPr>
          <w:rFonts w:hint="eastAsia"/>
          <w:sz w:val="24"/>
        </w:rPr>
        <w:t>：输电线路</w:t>
      </w:r>
      <w:proofErr w:type="gramStart"/>
      <w:r>
        <w:rPr>
          <w:rFonts w:hint="eastAsia"/>
          <w:sz w:val="24"/>
        </w:rPr>
        <w:t>走径图</w:t>
      </w:r>
      <w:proofErr w:type="gramEnd"/>
      <w:r>
        <w:rPr>
          <w:rFonts w:hint="eastAsia"/>
          <w:sz w:val="24"/>
        </w:rPr>
        <w:t>；</w:t>
      </w:r>
    </w:p>
    <w:p w:rsidR="00A01A2D" w:rsidRPr="00823BFE" w:rsidRDefault="00A01A2D" w:rsidP="00823BFE">
      <w:pPr>
        <w:spacing w:line="360" w:lineRule="auto"/>
        <w:ind w:firstLineChars="300" w:firstLine="720"/>
        <w:rPr>
          <w:sz w:val="24"/>
        </w:rPr>
      </w:pPr>
      <w:r w:rsidRPr="00823BFE">
        <w:rPr>
          <w:rFonts w:hint="eastAsia"/>
          <w:sz w:val="24"/>
        </w:rPr>
        <w:t>附图</w:t>
      </w:r>
      <w:r w:rsidRPr="00823BFE">
        <w:rPr>
          <w:rFonts w:hint="eastAsia"/>
          <w:sz w:val="24"/>
        </w:rPr>
        <w:t>6</w:t>
      </w:r>
      <w:r w:rsidRPr="00823BFE">
        <w:rPr>
          <w:rFonts w:hint="eastAsia"/>
          <w:sz w:val="24"/>
        </w:rPr>
        <w:t>：本工程线路规划示意图；</w:t>
      </w:r>
    </w:p>
    <w:p w:rsidR="00EC18D5" w:rsidRPr="009E5509" w:rsidRDefault="00EC18D5" w:rsidP="00A869DF">
      <w:pPr>
        <w:spacing w:line="360" w:lineRule="auto"/>
        <w:rPr>
          <w:sz w:val="24"/>
        </w:rPr>
      </w:pPr>
      <w:bookmarkStart w:id="1" w:name="_Toc483485585"/>
      <w:r w:rsidRPr="00490577">
        <w:rPr>
          <w:rFonts w:eastAsia="黑体"/>
          <w:sz w:val="24"/>
        </w:rPr>
        <w:t>附件：</w:t>
      </w:r>
      <w:r w:rsidR="005564F1" w:rsidRPr="009E5509">
        <w:rPr>
          <w:sz w:val="24"/>
        </w:rPr>
        <w:t>附件一：</w:t>
      </w:r>
      <w:r w:rsidRPr="009E5509">
        <w:rPr>
          <w:sz w:val="24"/>
        </w:rPr>
        <w:t>委托书；</w:t>
      </w:r>
    </w:p>
    <w:p w:rsidR="00EC18D5" w:rsidRPr="009E5509" w:rsidRDefault="00EC18D5" w:rsidP="00A869DF">
      <w:pPr>
        <w:spacing w:line="360" w:lineRule="auto"/>
        <w:ind w:firstLineChars="300" w:firstLine="720"/>
        <w:rPr>
          <w:sz w:val="24"/>
        </w:rPr>
      </w:pPr>
      <w:r w:rsidRPr="009E5509">
        <w:rPr>
          <w:sz w:val="24"/>
        </w:rPr>
        <w:t>附件二：</w:t>
      </w:r>
      <w:r w:rsidR="005564F1" w:rsidRPr="009E5509">
        <w:rPr>
          <w:rFonts w:hint="eastAsia"/>
          <w:sz w:val="24"/>
        </w:rPr>
        <w:t>规划证明</w:t>
      </w:r>
      <w:r w:rsidRPr="009E5509">
        <w:rPr>
          <w:sz w:val="24"/>
        </w:rPr>
        <w:t>；</w:t>
      </w:r>
    </w:p>
    <w:p w:rsidR="00EC18D5" w:rsidRPr="009E5509" w:rsidRDefault="00EC18D5" w:rsidP="00A869DF">
      <w:pPr>
        <w:spacing w:line="360" w:lineRule="auto"/>
        <w:ind w:firstLineChars="300" w:firstLine="720"/>
        <w:rPr>
          <w:sz w:val="24"/>
        </w:rPr>
      </w:pPr>
      <w:r w:rsidRPr="009E5509">
        <w:rPr>
          <w:sz w:val="24"/>
        </w:rPr>
        <w:t>附件三：</w:t>
      </w:r>
      <w:r w:rsidR="005564F1" w:rsidRPr="009E5509">
        <w:rPr>
          <w:rFonts w:hint="eastAsia"/>
          <w:noProof/>
          <w:sz w:val="24"/>
        </w:rPr>
        <w:t>中国移动（河南</w:t>
      </w:r>
      <w:r w:rsidR="00490577">
        <w:rPr>
          <w:rFonts w:hint="eastAsia"/>
          <w:noProof/>
          <w:sz w:val="24"/>
        </w:rPr>
        <w:t>郑州）数据中心项目</w:t>
      </w:r>
      <w:r w:rsidR="005564F1" w:rsidRPr="009E5509">
        <w:rPr>
          <w:rFonts w:hint="eastAsia"/>
          <w:noProof/>
          <w:sz w:val="24"/>
        </w:rPr>
        <w:t>备案</w:t>
      </w:r>
      <w:r w:rsidR="00490577">
        <w:rPr>
          <w:rFonts w:hint="eastAsia"/>
          <w:noProof/>
          <w:sz w:val="24"/>
        </w:rPr>
        <w:t>确认书</w:t>
      </w:r>
      <w:r w:rsidRPr="009E5509">
        <w:rPr>
          <w:sz w:val="24"/>
        </w:rPr>
        <w:t>；</w:t>
      </w:r>
    </w:p>
    <w:p w:rsidR="00EC18D5" w:rsidRDefault="00EC18D5" w:rsidP="00A869DF">
      <w:pPr>
        <w:spacing w:line="360" w:lineRule="auto"/>
        <w:ind w:firstLineChars="300" w:firstLine="720"/>
        <w:rPr>
          <w:rFonts w:eastAsiaTheme="minorEastAsia"/>
          <w:sz w:val="24"/>
        </w:rPr>
      </w:pPr>
      <w:r w:rsidRPr="009E5509">
        <w:rPr>
          <w:rFonts w:eastAsiaTheme="minorEastAsia"/>
          <w:sz w:val="24"/>
        </w:rPr>
        <w:t>附件四：</w:t>
      </w:r>
      <w:r w:rsidR="005564F1" w:rsidRPr="009E5509">
        <w:rPr>
          <w:rFonts w:hint="eastAsia"/>
          <w:noProof/>
          <w:sz w:val="24"/>
        </w:rPr>
        <w:t>中国移动（河南</w:t>
      </w:r>
      <w:r w:rsidR="00490577">
        <w:rPr>
          <w:rFonts w:hint="eastAsia"/>
          <w:noProof/>
          <w:sz w:val="24"/>
        </w:rPr>
        <w:t>郑州</w:t>
      </w:r>
      <w:r w:rsidR="005564F1" w:rsidRPr="009E5509">
        <w:rPr>
          <w:rFonts w:hint="eastAsia"/>
          <w:noProof/>
          <w:sz w:val="24"/>
        </w:rPr>
        <w:t>）数据中心项目</w:t>
      </w:r>
      <w:r w:rsidR="00490577">
        <w:rPr>
          <w:rFonts w:hint="eastAsia"/>
          <w:noProof/>
          <w:sz w:val="24"/>
        </w:rPr>
        <w:t>环评</w:t>
      </w:r>
      <w:r w:rsidR="000D7D2F" w:rsidRPr="009E5509">
        <w:rPr>
          <w:rFonts w:eastAsiaTheme="minorEastAsia"/>
          <w:sz w:val="24"/>
        </w:rPr>
        <w:t>批复</w:t>
      </w:r>
      <w:r w:rsidRPr="009E5509">
        <w:rPr>
          <w:rFonts w:eastAsiaTheme="minorEastAsia"/>
          <w:sz w:val="24"/>
        </w:rPr>
        <w:t>；</w:t>
      </w:r>
    </w:p>
    <w:p w:rsidR="00490577" w:rsidRDefault="00490577" w:rsidP="00A869DF">
      <w:pPr>
        <w:spacing w:line="360" w:lineRule="auto"/>
        <w:ind w:firstLineChars="300" w:firstLine="720"/>
        <w:rPr>
          <w:rFonts w:eastAsiaTheme="minorEastAsia"/>
          <w:sz w:val="24"/>
        </w:rPr>
      </w:pPr>
      <w:r>
        <w:rPr>
          <w:rFonts w:eastAsiaTheme="minorEastAsia" w:hint="eastAsia"/>
          <w:sz w:val="24"/>
        </w:rPr>
        <w:t>附件五：本项目输电线路路径的初审意见</w:t>
      </w:r>
      <w:r w:rsidR="00E2176E">
        <w:rPr>
          <w:rFonts w:eastAsiaTheme="minorEastAsia" w:hint="eastAsia"/>
          <w:sz w:val="24"/>
        </w:rPr>
        <w:t>；</w:t>
      </w:r>
    </w:p>
    <w:p w:rsidR="00E2176E" w:rsidRPr="009E5509" w:rsidRDefault="00E2176E" w:rsidP="00A869DF">
      <w:pPr>
        <w:spacing w:line="360" w:lineRule="auto"/>
        <w:ind w:firstLineChars="300" w:firstLine="720"/>
        <w:rPr>
          <w:rFonts w:eastAsiaTheme="minorEastAsia"/>
          <w:sz w:val="24"/>
        </w:rPr>
      </w:pPr>
      <w:r>
        <w:rPr>
          <w:rFonts w:hint="eastAsia"/>
          <w:sz w:val="24"/>
        </w:rPr>
        <w:t>附件六</w:t>
      </w:r>
      <w:r w:rsidRPr="009E5509">
        <w:rPr>
          <w:rFonts w:hint="eastAsia"/>
          <w:sz w:val="24"/>
        </w:rPr>
        <w:t>：</w:t>
      </w:r>
      <w:r>
        <w:rPr>
          <w:rFonts w:hint="eastAsia"/>
          <w:sz w:val="24"/>
        </w:rPr>
        <w:t>执行</w:t>
      </w:r>
      <w:r w:rsidRPr="009E5509">
        <w:rPr>
          <w:rFonts w:hint="eastAsia"/>
          <w:sz w:val="24"/>
        </w:rPr>
        <w:t>标准；</w:t>
      </w:r>
    </w:p>
    <w:p w:rsidR="00EC18D5" w:rsidRPr="009044AF" w:rsidRDefault="00EC18D5" w:rsidP="009044AF">
      <w:pPr>
        <w:spacing w:line="360" w:lineRule="auto"/>
        <w:ind w:firstLineChars="300" w:firstLine="723"/>
        <w:rPr>
          <w:b/>
          <w:sz w:val="24"/>
          <w:u w:val="single"/>
        </w:rPr>
      </w:pPr>
      <w:r w:rsidRPr="009044AF">
        <w:rPr>
          <w:b/>
          <w:sz w:val="24"/>
          <w:u w:val="single"/>
        </w:rPr>
        <w:t>附件</w:t>
      </w:r>
      <w:r w:rsidR="00E2176E" w:rsidRPr="009044AF">
        <w:rPr>
          <w:b/>
          <w:sz w:val="24"/>
          <w:u w:val="single"/>
        </w:rPr>
        <w:t>七</w:t>
      </w:r>
      <w:r w:rsidRPr="009044AF">
        <w:rPr>
          <w:b/>
          <w:sz w:val="24"/>
          <w:u w:val="single"/>
        </w:rPr>
        <w:t>：本项目监测报告；</w:t>
      </w:r>
    </w:p>
    <w:p w:rsidR="00453E1F" w:rsidRPr="009E5509" w:rsidRDefault="00453E1F" w:rsidP="00A869DF">
      <w:pPr>
        <w:spacing w:line="360" w:lineRule="auto"/>
        <w:ind w:firstLineChars="300" w:firstLine="720"/>
        <w:rPr>
          <w:sz w:val="24"/>
        </w:rPr>
      </w:pPr>
      <w:r>
        <w:rPr>
          <w:rFonts w:hint="eastAsia"/>
          <w:sz w:val="24"/>
        </w:rPr>
        <w:t>附件八：类比监测报告</w:t>
      </w:r>
      <w:r w:rsidR="00BB7C71">
        <w:rPr>
          <w:rFonts w:hint="eastAsia"/>
          <w:sz w:val="24"/>
        </w:rPr>
        <w:t>；</w:t>
      </w:r>
    </w:p>
    <w:p w:rsidR="00EC18D5" w:rsidRDefault="00E2176E" w:rsidP="00A869DF">
      <w:pPr>
        <w:spacing w:line="360" w:lineRule="auto"/>
        <w:ind w:firstLineChars="300" w:firstLine="720"/>
        <w:rPr>
          <w:sz w:val="24"/>
        </w:rPr>
      </w:pPr>
      <w:r>
        <w:rPr>
          <w:sz w:val="24"/>
        </w:rPr>
        <w:t>附件</w:t>
      </w:r>
      <w:r w:rsidR="00453E1F">
        <w:rPr>
          <w:rFonts w:hint="eastAsia"/>
          <w:sz w:val="24"/>
        </w:rPr>
        <w:t>九</w:t>
      </w:r>
      <w:r w:rsidR="005564F1" w:rsidRPr="009E5509">
        <w:rPr>
          <w:sz w:val="24"/>
        </w:rPr>
        <w:t>：</w:t>
      </w:r>
      <w:r w:rsidR="00EC18D5" w:rsidRPr="009E5509">
        <w:rPr>
          <w:sz w:val="24"/>
        </w:rPr>
        <w:t>公众参与调查表</w:t>
      </w:r>
      <w:r w:rsidR="00EC18D5" w:rsidRPr="009E5509">
        <w:rPr>
          <w:rFonts w:hint="eastAsia"/>
          <w:sz w:val="24"/>
        </w:rPr>
        <w:t>；</w:t>
      </w:r>
    </w:p>
    <w:p w:rsidR="00BB7C71" w:rsidRDefault="00BB7C71" w:rsidP="00A869DF">
      <w:pPr>
        <w:spacing w:line="360" w:lineRule="auto"/>
        <w:ind w:firstLineChars="300" w:firstLine="720"/>
        <w:rPr>
          <w:sz w:val="24"/>
        </w:rPr>
      </w:pPr>
      <w:r>
        <w:rPr>
          <w:rFonts w:hint="eastAsia"/>
          <w:sz w:val="24"/>
        </w:rPr>
        <w:t>附件十：技术审查意见</w:t>
      </w:r>
    </w:p>
    <w:p w:rsidR="00EC18D5" w:rsidRPr="009E5509" w:rsidRDefault="00EC18D5" w:rsidP="00453E1F">
      <w:pPr>
        <w:spacing w:line="360" w:lineRule="auto"/>
        <w:rPr>
          <w:sz w:val="24"/>
        </w:rPr>
        <w:sectPr w:rsidR="00EC18D5" w:rsidRPr="009E5509" w:rsidSect="007E567B">
          <w:footerReference w:type="default" r:id="rId10"/>
          <w:pgSz w:w="11906" w:h="16838"/>
          <w:pgMar w:top="1418" w:right="1418" w:bottom="1418" w:left="1418" w:header="851" w:footer="992" w:gutter="0"/>
          <w:pgNumType w:fmt="upperRoman" w:start="1"/>
          <w:cols w:space="425"/>
          <w:docGrid w:type="lines" w:linePitch="312"/>
        </w:sectPr>
      </w:pPr>
      <w:r w:rsidRPr="00490577">
        <w:rPr>
          <w:rFonts w:eastAsia="黑体"/>
          <w:sz w:val="24"/>
        </w:rPr>
        <w:t>附表：</w:t>
      </w:r>
      <w:r w:rsidR="005564F1" w:rsidRPr="009E5509">
        <w:rPr>
          <w:rFonts w:hint="eastAsia"/>
          <w:sz w:val="24"/>
        </w:rPr>
        <w:t>建设项目环评审批基础信息表</w:t>
      </w:r>
    </w:p>
    <w:p w:rsidR="002B2C6E" w:rsidRPr="009E5509" w:rsidRDefault="00703DE2" w:rsidP="00AF2D42">
      <w:pPr>
        <w:outlineLvl w:val="0"/>
        <w:rPr>
          <w:rFonts w:ascii="黑体" w:eastAsia="黑体"/>
          <w:sz w:val="32"/>
          <w:szCs w:val="32"/>
        </w:rPr>
      </w:pPr>
      <w:bookmarkStart w:id="2" w:name="_Toc499110715"/>
      <w:r w:rsidRPr="009E5509">
        <w:rPr>
          <w:rFonts w:eastAsia="黑体"/>
          <w:sz w:val="32"/>
          <w:szCs w:val="32"/>
        </w:rPr>
        <w:lastRenderedPageBreak/>
        <w:t>一、</w:t>
      </w:r>
      <w:bookmarkEnd w:id="1"/>
      <w:r w:rsidR="00884A6B" w:rsidRPr="009E5509">
        <w:rPr>
          <w:rFonts w:ascii="黑体" w:eastAsia="黑体" w:hint="eastAsia"/>
          <w:sz w:val="32"/>
          <w:szCs w:val="32"/>
        </w:rPr>
        <w:t>建设项目基本情况</w:t>
      </w:r>
      <w:bookmarkEnd w:id="2"/>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14"/>
        <w:gridCol w:w="1413"/>
        <w:gridCol w:w="421"/>
        <w:gridCol w:w="829"/>
        <w:gridCol w:w="308"/>
        <w:gridCol w:w="707"/>
        <w:gridCol w:w="572"/>
        <w:gridCol w:w="708"/>
        <w:gridCol w:w="791"/>
        <w:gridCol w:w="629"/>
        <w:gridCol w:w="1094"/>
      </w:tblGrid>
      <w:tr w:rsidR="008B06F6" w:rsidRPr="009E5509" w:rsidTr="00F55B72">
        <w:trPr>
          <w:cantSplit/>
          <w:trHeight w:val="510"/>
          <w:jc w:val="center"/>
        </w:trPr>
        <w:tc>
          <w:tcPr>
            <w:tcW w:w="976" w:type="pct"/>
            <w:shd w:val="clear" w:color="auto" w:fill="D9D9D9" w:themeFill="background1" w:themeFillShade="D9"/>
            <w:vAlign w:val="center"/>
          </w:tcPr>
          <w:p w:rsidR="008B06F6" w:rsidRPr="009E5509" w:rsidRDefault="00613921" w:rsidP="005564F1">
            <w:pPr>
              <w:jc w:val="center"/>
              <w:rPr>
                <w:noProof/>
                <w:sz w:val="24"/>
              </w:rPr>
            </w:pPr>
            <w:r w:rsidRPr="009E5509">
              <w:rPr>
                <w:rFonts w:hint="eastAsia"/>
                <w:noProof/>
                <w:sz w:val="24"/>
              </w:rPr>
              <w:t>项目名称</w:t>
            </w:r>
          </w:p>
        </w:tc>
        <w:tc>
          <w:tcPr>
            <w:tcW w:w="4024" w:type="pct"/>
            <w:gridSpan w:val="10"/>
            <w:shd w:val="clear" w:color="auto" w:fill="auto"/>
            <w:vAlign w:val="center"/>
          </w:tcPr>
          <w:p w:rsidR="008B06F6" w:rsidRPr="009E5509" w:rsidRDefault="00FD4773" w:rsidP="005564F1">
            <w:pPr>
              <w:jc w:val="center"/>
              <w:rPr>
                <w:noProof/>
                <w:sz w:val="24"/>
              </w:rPr>
            </w:pPr>
            <w:r w:rsidRPr="009E5509">
              <w:rPr>
                <w:rFonts w:hint="eastAsia"/>
                <w:noProof/>
                <w:sz w:val="24"/>
              </w:rPr>
              <w:t>中国移动（河南</w:t>
            </w:r>
            <w:r w:rsidR="00E219BA">
              <w:rPr>
                <w:rFonts w:hint="eastAsia"/>
                <w:noProof/>
                <w:sz w:val="24"/>
              </w:rPr>
              <w:t>郑州</w:t>
            </w:r>
            <w:r w:rsidRPr="009E5509">
              <w:rPr>
                <w:rFonts w:hint="eastAsia"/>
                <w:noProof/>
                <w:sz w:val="24"/>
              </w:rPr>
              <w:t>）数据中心</w:t>
            </w:r>
            <w:r w:rsidR="00E219BA">
              <w:rPr>
                <w:rFonts w:hint="eastAsia"/>
                <w:noProof/>
                <w:sz w:val="24"/>
              </w:rPr>
              <w:t>项目</w:t>
            </w:r>
            <w:r w:rsidRPr="009E5509">
              <w:rPr>
                <w:rFonts w:hint="eastAsia"/>
                <w:noProof/>
                <w:sz w:val="24"/>
              </w:rPr>
              <w:t>配套</w:t>
            </w:r>
            <w:r w:rsidRPr="009E5509">
              <w:rPr>
                <w:rFonts w:hint="eastAsia"/>
                <w:noProof/>
                <w:sz w:val="24"/>
              </w:rPr>
              <w:t>110kV</w:t>
            </w:r>
            <w:r w:rsidR="00E219BA">
              <w:rPr>
                <w:rFonts w:hint="eastAsia"/>
                <w:noProof/>
                <w:sz w:val="24"/>
              </w:rPr>
              <w:t>输变电</w:t>
            </w:r>
            <w:r w:rsidRPr="009E5509">
              <w:rPr>
                <w:rFonts w:hint="eastAsia"/>
                <w:noProof/>
                <w:sz w:val="24"/>
              </w:rPr>
              <w:t>工程</w:t>
            </w:r>
          </w:p>
        </w:tc>
      </w:tr>
      <w:tr w:rsidR="00C260B8" w:rsidRPr="009E5509" w:rsidTr="00F55B72">
        <w:trPr>
          <w:cantSplit/>
          <w:trHeight w:val="510"/>
          <w:jc w:val="center"/>
        </w:trPr>
        <w:tc>
          <w:tcPr>
            <w:tcW w:w="976" w:type="pct"/>
            <w:shd w:val="clear" w:color="auto" w:fill="D9D9D9" w:themeFill="background1" w:themeFillShade="D9"/>
            <w:vAlign w:val="center"/>
          </w:tcPr>
          <w:p w:rsidR="00C260B8" w:rsidRPr="009E5509" w:rsidRDefault="00C260B8" w:rsidP="005564F1">
            <w:pPr>
              <w:jc w:val="center"/>
              <w:rPr>
                <w:noProof/>
                <w:sz w:val="24"/>
              </w:rPr>
            </w:pPr>
            <w:r w:rsidRPr="009E5509">
              <w:rPr>
                <w:rFonts w:hint="eastAsia"/>
                <w:noProof/>
                <w:sz w:val="24"/>
              </w:rPr>
              <w:t>建设单位</w:t>
            </w:r>
          </w:p>
        </w:tc>
        <w:tc>
          <w:tcPr>
            <w:tcW w:w="4024" w:type="pct"/>
            <w:gridSpan w:val="10"/>
            <w:shd w:val="clear" w:color="auto" w:fill="auto"/>
            <w:vAlign w:val="center"/>
          </w:tcPr>
          <w:p w:rsidR="00C260B8" w:rsidRPr="009E5509" w:rsidRDefault="00AE1BED" w:rsidP="005564F1">
            <w:pPr>
              <w:jc w:val="center"/>
              <w:rPr>
                <w:noProof/>
                <w:sz w:val="24"/>
              </w:rPr>
            </w:pPr>
            <w:r w:rsidRPr="009E5509">
              <w:rPr>
                <w:rFonts w:hint="eastAsia"/>
                <w:noProof/>
                <w:sz w:val="24"/>
              </w:rPr>
              <w:t>中国移动通信集团河南有限公司</w:t>
            </w:r>
          </w:p>
        </w:tc>
      </w:tr>
      <w:tr w:rsidR="0058236E" w:rsidRPr="009E5509" w:rsidTr="00F55B72">
        <w:trPr>
          <w:cantSplit/>
          <w:trHeight w:val="510"/>
          <w:jc w:val="center"/>
        </w:trPr>
        <w:tc>
          <w:tcPr>
            <w:tcW w:w="976" w:type="pct"/>
            <w:shd w:val="clear" w:color="auto" w:fill="D9D9D9" w:themeFill="background1" w:themeFillShade="D9"/>
            <w:vAlign w:val="center"/>
          </w:tcPr>
          <w:p w:rsidR="00A74158" w:rsidRPr="009E5509" w:rsidRDefault="00A74158" w:rsidP="005564F1">
            <w:pPr>
              <w:jc w:val="center"/>
              <w:rPr>
                <w:noProof/>
                <w:sz w:val="24"/>
              </w:rPr>
            </w:pPr>
            <w:r w:rsidRPr="009E5509">
              <w:rPr>
                <w:rFonts w:hint="eastAsia"/>
                <w:noProof/>
                <w:sz w:val="24"/>
              </w:rPr>
              <w:t>法人代表</w:t>
            </w:r>
          </w:p>
        </w:tc>
        <w:tc>
          <w:tcPr>
            <w:tcW w:w="761" w:type="pct"/>
            <w:shd w:val="clear" w:color="auto" w:fill="auto"/>
            <w:vAlign w:val="center"/>
          </w:tcPr>
          <w:p w:rsidR="00A74158" w:rsidRPr="009E5509" w:rsidRDefault="00AE1BED" w:rsidP="005564F1">
            <w:pPr>
              <w:jc w:val="center"/>
              <w:rPr>
                <w:noProof/>
                <w:sz w:val="24"/>
              </w:rPr>
            </w:pPr>
            <w:r w:rsidRPr="009E5509">
              <w:rPr>
                <w:rFonts w:ascii="Arial" w:hAnsi="Arial" w:cs="Arial" w:hint="eastAsia"/>
                <w:color w:val="333333"/>
                <w:sz w:val="24"/>
                <w:shd w:val="clear" w:color="auto" w:fill="FFFFFF"/>
              </w:rPr>
              <w:t>魏明</w:t>
            </w:r>
          </w:p>
        </w:tc>
        <w:tc>
          <w:tcPr>
            <w:tcW w:w="673" w:type="pct"/>
            <w:gridSpan w:val="2"/>
            <w:shd w:val="clear" w:color="auto" w:fill="D9D9D9" w:themeFill="background1" w:themeFillShade="D9"/>
            <w:vAlign w:val="center"/>
          </w:tcPr>
          <w:p w:rsidR="00A74158" w:rsidRPr="009E5509" w:rsidRDefault="00A74158" w:rsidP="005564F1">
            <w:pPr>
              <w:jc w:val="center"/>
              <w:rPr>
                <w:noProof/>
                <w:sz w:val="24"/>
              </w:rPr>
            </w:pPr>
            <w:r w:rsidRPr="009E5509">
              <w:rPr>
                <w:rFonts w:hint="eastAsia"/>
                <w:noProof/>
                <w:sz w:val="24"/>
              </w:rPr>
              <w:t>联系人</w:t>
            </w:r>
          </w:p>
        </w:tc>
        <w:tc>
          <w:tcPr>
            <w:tcW w:w="855" w:type="pct"/>
            <w:gridSpan w:val="3"/>
            <w:shd w:val="clear" w:color="auto" w:fill="auto"/>
            <w:vAlign w:val="center"/>
          </w:tcPr>
          <w:p w:rsidR="00A74158" w:rsidRPr="009E5509" w:rsidRDefault="00E219BA" w:rsidP="005564F1">
            <w:pPr>
              <w:jc w:val="center"/>
              <w:rPr>
                <w:noProof/>
                <w:color w:val="FF0000"/>
                <w:sz w:val="24"/>
              </w:rPr>
            </w:pPr>
            <w:r>
              <w:rPr>
                <w:rFonts w:hint="eastAsia"/>
                <w:noProof/>
                <w:sz w:val="24"/>
              </w:rPr>
              <w:t>陈聪</w:t>
            </w:r>
          </w:p>
        </w:tc>
        <w:tc>
          <w:tcPr>
            <w:tcW w:w="807" w:type="pct"/>
            <w:gridSpan w:val="2"/>
            <w:shd w:val="clear" w:color="auto" w:fill="D9D9D9" w:themeFill="background1" w:themeFillShade="D9"/>
            <w:vAlign w:val="center"/>
          </w:tcPr>
          <w:p w:rsidR="00A74158" w:rsidRPr="009E5509" w:rsidRDefault="00CA64BA" w:rsidP="005564F1">
            <w:pPr>
              <w:jc w:val="center"/>
              <w:rPr>
                <w:noProof/>
                <w:sz w:val="24"/>
              </w:rPr>
            </w:pPr>
            <w:r w:rsidRPr="009E5509">
              <w:rPr>
                <w:rFonts w:hint="eastAsia"/>
                <w:sz w:val="24"/>
              </w:rPr>
              <w:t>联系电话</w:t>
            </w:r>
          </w:p>
        </w:tc>
        <w:tc>
          <w:tcPr>
            <w:tcW w:w="929" w:type="pct"/>
            <w:gridSpan w:val="2"/>
            <w:shd w:val="clear" w:color="auto" w:fill="auto"/>
            <w:vAlign w:val="center"/>
          </w:tcPr>
          <w:p w:rsidR="00A74158" w:rsidRPr="009E5509" w:rsidRDefault="00AE1BED" w:rsidP="00E219BA">
            <w:pPr>
              <w:jc w:val="center"/>
              <w:rPr>
                <w:noProof/>
                <w:sz w:val="24"/>
              </w:rPr>
            </w:pPr>
            <w:r w:rsidRPr="009E5509">
              <w:rPr>
                <w:bCs/>
                <w:noProof/>
                <w:sz w:val="24"/>
              </w:rPr>
              <w:t>1</w:t>
            </w:r>
            <w:r w:rsidR="00E219BA">
              <w:rPr>
                <w:rFonts w:hint="eastAsia"/>
                <w:bCs/>
                <w:noProof/>
                <w:sz w:val="24"/>
              </w:rPr>
              <w:t>3939005880</w:t>
            </w:r>
          </w:p>
        </w:tc>
      </w:tr>
      <w:tr w:rsidR="00EB36C9" w:rsidRPr="009E5509" w:rsidTr="00F55B72">
        <w:trPr>
          <w:cantSplit/>
          <w:trHeight w:val="510"/>
          <w:jc w:val="center"/>
        </w:trPr>
        <w:tc>
          <w:tcPr>
            <w:tcW w:w="976" w:type="pct"/>
            <w:shd w:val="clear" w:color="auto" w:fill="D9D9D9" w:themeFill="background1" w:themeFillShade="D9"/>
            <w:vAlign w:val="center"/>
          </w:tcPr>
          <w:p w:rsidR="00EB36C9" w:rsidRPr="009E5509" w:rsidRDefault="00EB36C9" w:rsidP="005564F1">
            <w:pPr>
              <w:jc w:val="center"/>
              <w:rPr>
                <w:sz w:val="24"/>
              </w:rPr>
            </w:pPr>
            <w:r w:rsidRPr="009E5509">
              <w:rPr>
                <w:sz w:val="24"/>
              </w:rPr>
              <w:t>通讯地址</w:t>
            </w:r>
          </w:p>
        </w:tc>
        <w:tc>
          <w:tcPr>
            <w:tcW w:w="4024" w:type="pct"/>
            <w:gridSpan w:val="10"/>
            <w:shd w:val="clear" w:color="auto" w:fill="auto"/>
            <w:vAlign w:val="center"/>
          </w:tcPr>
          <w:p w:rsidR="00EB36C9" w:rsidRPr="009E5509" w:rsidRDefault="00AE1BED" w:rsidP="005564F1">
            <w:pPr>
              <w:jc w:val="center"/>
              <w:rPr>
                <w:color w:val="FF0000"/>
                <w:sz w:val="24"/>
              </w:rPr>
            </w:pPr>
            <w:r w:rsidRPr="009E5509">
              <w:rPr>
                <w:rFonts w:hint="eastAsia"/>
                <w:sz w:val="24"/>
              </w:rPr>
              <w:t>郑州市经三路</w:t>
            </w:r>
            <w:r w:rsidRPr="009E5509">
              <w:rPr>
                <w:rFonts w:hint="eastAsia"/>
                <w:sz w:val="24"/>
              </w:rPr>
              <w:t>48</w:t>
            </w:r>
            <w:r w:rsidRPr="009E5509">
              <w:rPr>
                <w:rFonts w:hint="eastAsia"/>
                <w:sz w:val="24"/>
              </w:rPr>
              <w:t>号</w:t>
            </w:r>
          </w:p>
        </w:tc>
      </w:tr>
      <w:tr w:rsidR="00EB36C9" w:rsidRPr="009E5509" w:rsidTr="00F55B72">
        <w:trPr>
          <w:cantSplit/>
          <w:trHeight w:val="510"/>
          <w:jc w:val="center"/>
        </w:trPr>
        <w:tc>
          <w:tcPr>
            <w:tcW w:w="976" w:type="pct"/>
            <w:shd w:val="clear" w:color="auto" w:fill="D9D9D9" w:themeFill="background1" w:themeFillShade="D9"/>
            <w:vAlign w:val="center"/>
          </w:tcPr>
          <w:p w:rsidR="00EB36C9" w:rsidRPr="009E5509" w:rsidRDefault="00EB36C9" w:rsidP="005564F1">
            <w:pPr>
              <w:jc w:val="center"/>
              <w:rPr>
                <w:noProof/>
                <w:sz w:val="24"/>
              </w:rPr>
            </w:pPr>
            <w:r w:rsidRPr="009E5509">
              <w:rPr>
                <w:rFonts w:hint="eastAsia"/>
                <w:noProof/>
                <w:sz w:val="24"/>
              </w:rPr>
              <w:t>建设地点</w:t>
            </w:r>
          </w:p>
        </w:tc>
        <w:tc>
          <w:tcPr>
            <w:tcW w:w="4024" w:type="pct"/>
            <w:gridSpan w:val="10"/>
            <w:shd w:val="clear" w:color="auto" w:fill="auto"/>
            <w:vAlign w:val="center"/>
          </w:tcPr>
          <w:p w:rsidR="00EB36C9" w:rsidRPr="009E5509" w:rsidRDefault="00096734" w:rsidP="00DE50D0">
            <w:pPr>
              <w:jc w:val="center"/>
              <w:rPr>
                <w:noProof/>
                <w:color w:val="FF0000"/>
                <w:sz w:val="24"/>
              </w:rPr>
            </w:pPr>
            <w:r w:rsidRPr="009E5509">
              <w:rPr>
                <w:sz w:val="24"/>
              </w:rPr>
              <w:t>郑州</w:t>
            </w:r>
            <w:r w:rsidR="00CF2644">
              <w:rPr>
                <w:sz w:val="24"/>
              </w:rPr>
              <w:t>市</w:t>
            </w:r>
            <w:r w:rsidR="00CF2644">
              <w:rPr>
                <w:rFonts w:hint="eastAsia"/>
                <w:sz w:val="24"/>
              </w:rPr>
              <w:t>高新技术产业开发区</w:t>
            </w:r>
          </w:p>
        </w:tc>
      </w:tr>
      <w:tr w:rsidR="0058236E" w:rsidRPr="009E5509" w:rsidTr="00F55B72">
        <w:trPr>
          <w:cantSplit/>
          <w:trHeight w:val="510"/>
          <w:jc w:val="center"/>
        </w:trPr>
        <w:tc>
          <w:tcPr>
            <w:tcW w:w="976" w:type="pct"/>
            <w:shd w:val="clear" w:color="auto" w:fill="D9D9D9" w:themeFill="background1" w:themeFillShade="D9"/>
            <w:vAlign w:val="center"/>
          </w:tcPr>
          <w:p w:rsidR="00A315F2" w:rsidRPr="009E5509" w:rsidRDefault="00A315F2" w:rsidP="005564F1">
            <w:pPr>
              <w:jc w:val="center"/>
              <w:rPr>
                <w:noProof/>
                <w:sz w:val="24"/>
              </w:rPr>
            </w:pPr>
            <w:r w:rsidRPr="009E5509">
              <w:rPr>
                <w:rFonts w:hint="eastAsia"/>
                <w:noProof/>
                <w:sz w:val="24"/>
              </w:rPr>
              <w:t>立项审批部门</w:t>
            </w:r>
          </w:p>
        </w:tc>
        <w:tc>
          <w:tcPr>
            <w:tcW w:w="1600" w:type="pct"/>
            <w:gridSpan w:val="4"/>
            <w:shd w:val="clear" w:color="auto" w:fill="auto"/>
            <w:vAlign w:val="center"/>
          </w:tcPr>
          <w:p w:rsidR="00A315F2" w:rsidRPr="009E5509" w:rsidRDefault="00884A6B" w:rsidP="005564F1">
            <w:pPr>
              <w:jc w:val="center"/>
              <w:rPr>
                <w:noProof/>
                <w:sz w:val="24"/>
              </w:rPr>
            </w:pPr>
            <w:r w:rsidRPr="009E5509">
              <w:rPr>
                <w:rFonts w:hint="eastAsia"/>
                <w:noProof/>
                <w:sz w:val="24"/>
              </w:rPr>
              <w:t>郑州</w:t>
            </w:r>
            <w:r w:rsidR="00CF2644">
              <w:rPr>
                <w:rFonts w:hint="eastAsia"/>
                <w:sz w:val="24"/>
              </w:rPr>
              <w:t>高新技术产业开发区管理委员会</w:t>
            </w:r>
            <w:r w:rsidRPr="009E5509">
              <w:rPr>
                <w:rFonts w:hint="eastAsia"/>
                <w:noProof/>
                <w:sz w:val="24"/>
              </w:rPr>
              <w:t>经济发展局</w:t>
            </w:r>
          </w:p>
        </w:tc>
        <w:tc>
          <w:tcPr>
            <w:tcW w:w="1069" w:type="pct"/>
            <w:gridSpan w:val="3"/>
            <w:shd w:val="clear" w:color="auto" w:fill="D9D9D9" w:themeFill="background1" w:themeFillShade="D9"/>
            <w:vAlign w:val="center"/>
          </w:tcPr>
          <w:p w:rsidR="00A315F2" w:rsidRPr="009E5509" w:rsidRDefault="00A315F2" w:rsidP="005564F1">
            <w:pPr>
              <w:jc w:val="center"/>
              <w:rPr>
                <w:noProof/>
                <w:sz w:val="24"/>
              </w:rPr>
            </w:pPr>
            <w:r w:rsidRPr="009E5509">
              <w:rPr>
                <w:rFonts w:hint="eastAsia"/>
                <w:noProof/>
                <w:sz w:val="24"/>
              </w:rPr>
              <w:t>批准文号</w:t>
            </w:r>
          </w:p>
        </w:tc>
        <w:tc>
          <w:tcPr>
            <w:tcW w:w="1355" w:type="pct"/>
            <w:gridSpan w:val="3"/>
            <w:shd w:val="clear" w:color="auto" w:fill="auto"/>
            <w:vAlign w:val="center"/>
          </w:tcPr>
          <w:p w:rsidR="00A315F2" w:rsidRPr="009E5509" w:rsidRDefault="00884A6B" w:rsidP="000274D1">
            <w:pPr>
              <w:jc w:val="center"/>
              <w:rPr>
                <w:noProof/>
                <w:sz w:val="24"/>
              </w:rPr>
            </w:pPr>
            <w:r w:rsidRPr="009E5509">
              <w:rPr>
                <w:rFonts w:hint="eastAsia"/>
                <w:noProof/>
                <w:sz w:val="24"/>
              </w:rPr>
              <w:t>豫郑</w:t>
            </w:r>
            <w:r w:rsidR="000274D1">
              <w:rPr>
                <w:rFonts w:hint="eastAsia"/>
                <w:noProof/>
                <w:sz w:val="24"/>
              </w:rPr>
              <w:t>高新</w:t>
            </w:r>
            <w:r w:rsidRPr="009E5509">
              <w:rPr>
                <w:rFonts w:hint="eastAsia"/>
                <w:noProof/>
                <w:sz w:val="24"/>
              </w:rPr>
              <w:t>服务</w:t>
            </w:r>
            <w:r w:rsidRPr="009E5509">
              <w:rPr>
                <w:rFonts w:hint="eastAsia"/>
                <w:noProof/>
                <w:sz w:val="24"/>
              </w:rPr>
              <w:t>[201</w:t>
            </w:r>
            <w:r w:rsidR="000274D1">
              <w:rPr>
                <w:rFonts w:hint="eastAsia"/>
                <w:noProof/>
                <w:sz w:val="24"/>
              </w:rPr>
              <w:t>6</w:t>
            </w:r>
            <w:r w:rsidRPr="009E5509">
              <w:rPr>
                <w:rFonts w:hint="eastAsia"/>
                <w:noProof/>
                <w:sz w:val="24"/>
              </w:rPr>
              <w:t>]</w:t>
            </w:r>
            <w:r w:rsidR="000274D1">
              <w:rPr>
                <w:rFonts w:hint="eastAsia"/>
                <w:noProof/>
                <w:sz w:val="24"/>
              </w:rPr>
              <w:t>11222</w:t>
            </w:r>
          </w:p>
        </w:tc>
      </w:tr>
      <w:tr w:rsidR="0058236E" w:rsidRPr="009E5509" w:rsidTr="00F55B72">
        <w:trPr>
          <w:cantSplit/>
          <w:trHeight w:val="510"/>
          <w:jc w:val="center"/>
        </w:trPr>
        <w:tc>
          <w:tcPr>
            <w:tcW w:w="976" w:type="pct"/>
            <w:shd w:val="clear" w:color="auto" w:fill="D9D9D9" w:themeFill="background1" w:themeFillShade="D9"/>
            <w:vAlign w:val="center"/>
          </w:tcPr>
          <w:p w:rsidR="00A315F2" w:rsidRPr="009E5509" w:rsidRDefault="00A315F2" w:rsidP="005564F1">
            <w:pPr>
              <w:jc w:val="center"/>
              <w:rPr>
                <w:noProof/>
                <w:sz w:val="24"/>
              </w:rPr>
            </w:pPr>
            <w:r w:rsidRPr="009E5509">
              <w:rPr>
                <w:rFonts w:hint="eastAsia"/>
                <w:noProof/>
                <w:sz w:val="24"/>
              </w:rPr>
              <w:t>建设性质</w:t>
            </w:r>
          </w:p>
        </w:tc>
        <w:tc>
          <w:tcPr>
            <w:tcW w:w="1600" w:type="pct"/>
            <w:gridSpan w:val="4"/>
            <w:shd w:val="clear" w:color="auto" w:fill="auto"/>
            <w:vAlign w:val="center"/>
          </w:tcPr>
          <w:p w:rsidR="00A315F2" w:rsidRPr="009E5509" w:rsidRDefault="00A315F2" w:rsidP="005564F1">
            <w:pPr>
              <w:jc w:val="center"/>
              <w:rPr>
                <w:noProof/>
                <w:sz w:val="24"/>
              </w:rPr>
            </w:pPr>
            <w:r w:rsidRPr="009E5509">
              <w:rPr>
                <w:rFonts w:ascii="宋体" w:hAnsi="宋体"/>
                <w:noProof/>
                <w:color w:val="000000" w:themeColor="text1"/>
                <w:sz w:val="24"/>
              </w:rPr>
              <w:t>新建■</w:t>
            </w:r>
            <w:r w:rsidRPr="009E5509">
              <w:rPr>
                <w:rFonts w:ascii="宋体" w:hAnsi="宋体" w:hint="eastAsia"/>
                <w:noProof/>
                <w:color w:val="000000" w:themeColor="text1"/>
                <w:sz w:val="24"/>
              </w:rPr>
              <w:t xml:space="preserve"> 改</w:t>
            </w:r>
            <w:r w:rsidRPr="009E5509">
              <w:rPr>
                <w:rFonts w:ascii="宋体" w:hAnsi="宋体"/>
                <w:noProof/>
                <w:color w:val="000000" w:themeColor="text1"/>
                <w:sz w:val="24"/>
              </w:rPr>
              <w:t>扩建□</w:t>
            </w:r>
            <w:r w:rsidRPr="009E5509">
              <w:rPr>
                <w:rFonts w:ascii="宋体" w:hAnsi="宋体" w:hint="eastAsia"/>
                <w:noProof/>
                <w:color w:val="000000" w:themeColor="text1"/>
                <w:sz w:val="24"/>
              </w:rPr>
              <w:t xml:space="preserve"> 技</w:t>
            </w:r>
            <w:r w:rsidRPr="009E5509">
              <w:rPr>
                <w:rFonts w:ascii="宋体" w:hAnsi="宋体"/>
                <w:noProof/>
                <w:color w:val="000000" w:themeColor="text1"/>
                <w:sz w:val="24"/>
              </w:rPr>
              <w:t>改□</w:t>
            </w:r>
          </w:p>
        </w:tc>
        <w:tc>
          <w:tcPr>
            <w:tcW w:w="1069" w:type="pct"/>
            <w:gridSpan w:val="3"/>
            <w:shd w:val="clear" w:color="auto" w:fill="D9D9D9" w:themeFill="background1" w:themeFillShade="D9"/>
            <w:vAlign w:val="center"/>
          </w:tcPr>
          <w:p w:rsidR="00A315F2" w:rsidRPr="009E5509" w:rsidRDefault="00A315F2" w:rsidP="005564F1">
            <w:pPr>
              <w:jc w:val="center"/>
              <w:rPr>
                <w:noProof/>
                <w:sz w:val="24"/>
              </w:rPr>
            </w:pPr>
            <w:r w:rsidRPr="009E5509">
              <w:rPr>
                <w:rFonts w:hint="eastAsia"/>
                <w:noProof/>
                <w:sz w:val="24"/>
              </w:rPr>
              <w:t>行业类别及代码</w:t>
            </w:r>
          </w:p>
        </w:tc>
        <w:tc>
          <w:tcPr>
            <w:tcW w:w="1355" w:type="pct"/>
            <w:gridSpan w:val="3"/>
            <w:shd w:val="clear" w:color="auto" w:fill="auto"/>
            <w:vAlign w:val="center"/>
          </w:tcPr>
          <w:p w:rsidR="00A315F2" w:rsidRPr="009E5509" w:rsidRDefault="00A315F2" w:rsidP="005564F1">
            <w:pPr>
              <w:jc w:val="center"/>
              <w:rPr>
                <w:noProof/>
                <w:sz w:val="24"/>
              </w:rPr>
            </w:pPr>
            <w:r w:rsidRPr="009E5509">
              <w:rPr>
                <w:noProof/>
                <w:color w:val="000000" w:themeColor="text1"/>
                <w:sz w:val="24"/>
              </w:rPr>
              <w:t>D4420</w:t>
            </w:r>
            <w:r w:rsidRPr="009E5509">
              <w:rPr>
                <w:rFonts w:hAnsi="宋体"/>
                <w:noProof/>
                <w:color w:val="000000" w:themeColor="text1"/>
                <w:sz w:val="24"/>
              </w:rPr>
              <w:t>电力供应</w:t>
            </w:r>
          </w:p>
        </w:tc>
      </w:tr>
      <w:tr w:rsidR="008B06F6" w:rsidRPr="009E5509" w:rsidTr="00F55B72">
        <w:trPr>
          <w:cantSplit/>
          <w:trHeight w:val="510"/>
          <w:jc w:val="center"/>
        </w:trPr>
        <w:tc>
          <w:tcPr>
            <w:tcW w:w="976" w:type="pct"/>
            <w:shd w:val="clear" w:color="auto" w:fill="D9D9D9" w:themeFill="background1" w:themeFillShade="D9"/>
            <w:vAlign w:val="center"/>
          </w:tcPr>
          <w:p w:rsidR="008B06F6" w:rsidRPr="009E5509" w:rsidRDefault="00A315F2" w:rsidP="005564F1">
            <w:pPr>
              <w:jc w:val="center"/>
              <w:rPr>
                <w:noProof/>
                <w:sz w:val="24"/>
              </w:rPr>
            </w:pPr>
            <w:r w:rsidRPr="009E5509">
              <w:rPr>
                <w:rFonts w:hint="eastAsia"/>
                <w:noProof/>
                <w:sz w:val="24"/>
              </w:rPr>
              <w:t>初设</w:t>
            </w:r>
            <w:r w:rsidR="00DA7DFC" w:rsidRPr="009E5509">
              <w:rPr>
                <w:rFonts w:hint="eastAsia"/>
                <w:noProof/>
                <w:sz w:val="24"/>
              </w:rPr>
              <w:t>单位</w:t>
            </w:r>
          </w:p>
        </w:tc>
        <w:tc>
          <w:tcPr>
            <w:tcW w:w="4024" w:type="pct"/>
            <w:gridSpan w:val="10"/>
            <w:shd w:val="clear" w:color="auto" w:fill="auto"/>
            <w:vAlign w:val="center"/>
          </w:tcPr>
          <w:p w:rsidR="008B06F6" w:rsidRPr="009E5509" w:rsidRDefault="00884A6B" w:rsidP="005564F1">
            <w:pPr>
              <w:jc w:val="center"/>
              <w:rPr>
                <w:noProof/>
                <w:color w:val="000000" w:themeColor="text1"/>
                <w:sz w:val="24"/>
              </w:rPr>
            </w:pPr>
            <w:r w:rsidRPr="009E5509">
              <w:rPr>
                <w:rFonts w:hint="eastAsia"/>
                <w:noProof/>
                <w:color w:val="000000" w:themeColor="text1"/>
                <w:sz w:val="24"/>
              </w:rPr>
              <w:t>河南省电力勘测设计院</w:t>
            </w:r>
            <w:r w:rsidR="004C001A">
              <w:rPr>
                <w:rFonts w:hint="eastAsia"/>
                <w:noProof/>
                <w:color w:val="000000" w:themeColor="text1"/>
                <w:sz w:val="24"/>
              </w:rPr>
              <w:t>（变电站）</w:t>
            </w:r>
            <w:r w:rsidR="004C001A">
              <w:rPr>
                <w:rFonts w:hint="eastAsia"/>
                <w:noProof/>
                <w:color w:val="000000" w:themeColor="text1"/>
                <w:sz w:val="24"/>
              </w:rPr>
              <w:t>/</w:t>
            </w:r>
            <w:r w:rsidR="004C001A">
              <w:rPr>
                <w:rFonts w:hint="eastAsia"/>
                <w:noProof/>
                <w:color w:val="000000" w:themeColor="text1"/>
                <w:sz w:val="24"/>
              </w:rPr>
              <w:t>郑州祥和电力设计有限公司（线路）</w:t>
            </w:r>
          </w:p>
        </w:tc>
      </w:tr>
      <w:tr w:rsidR="008B06F6" w:rsidRPr="009E5509" w:rsidTr="00F55B72">
        <w:trPr>
          <w:cantSplit/>
          <w:trHeight w:val="510"/>
          <w:jc w:val="center"/>
        </w:trPr>
        <w:tc>
          <w:tcPr>
            <w:tcW w:w="976" w:type="pct"/>
            <w:shd w:val="clear" w:color="auto" w:fill="D9D9D9" w:themeFill="background1" w:themeFillShade="D9"/>
            <w:vAlign w:val="center"/>
          </w:tcPr>
          <w:p w:rsidR="008B06F6" w:rsidRPr="009E5509" w:rsidRDefault="000274D1" w:rsidP="005564F1">
            <w:pPr>
              <w:jc w:val="center"/>
              <w:rPr>
                <w:noProof/>
                <w:sz w:val="24"/>
              </w:rPr>
            </w:pPr>
            <w:r>
              <w:rPr>
                <w:rFonts w:hint="eastAsia"/>
                <w:noProof/>
                <w:sz w:val="24"/>
              </w:rPr>
              <w:t>环评</w:t>
            </w:r>
            <w:r w:rsidR="00CC7952" w:rsidRPr="009E5509">
              <w:rPr>
                <w:rFonts w:hint="eastAsia"/>
                <w:noProof/>
                <w:sz w:val="24"/>
              </w:rPr>
              <w:t>单位</w:t>
            </w:r>
          </w:p>
        </w:tc>
        <w:tc>
          <w:tcPr>
            <w:tcW w:w="4024" w:type="pct"/>
            <w:gridSpan w:val="10"/>
            <w:shd w:val="clear" w:color="auto" w:fill="auto"/>
            <w:vAlign w:val="center"/>
          </w:tcPr>
          <w:p w:rsidR="008B06F6" w:rsidRPr="00213513" w:rsidRDefault="003F1BDC" w:rsidP="005564F1">
            <w:pPr>
              <w:jc w:val="center"/>
              <w:rPr>
                <w:noProof/>
                <w:sz w:val="24"/>
              </w:rPr>
            </w:pPr>
            <w:r w:rsidRPr="00213513">
              <w:rPr>
                <w:rFonts w:hint="eastAsia"/>
                <w:noProof/>
                <w:sz w:val="24"/>
              </w:rPr>
              <w:t>东方环宇环保科技发展有限公司</w:t>
            </w:r>
          </w:p>
        </w:tc>
      </w:tr>
      <w:tr w:rsidR="003F1BDC" w:rsidRPr="009E5509" w:rsidTr="00F55B72">
        <w:trPr>
          <w:cantSplit/>
          <w:trHeight w:val="510"/>
          <w:jc w:val="center"/>
        </w:trPr>
        <w:tc>
          <w:tcPr>
            <w:tcW w:w="976" w:type="pct"/>
            <w:shd w:val="clear" w:color="auto" w:fill="D9D9D9" w:themeFill="background1" w:themeFillShade="D9"/>
            <w:vAlign w:val="center"/>
          </w:tcPr>
          <w:p w:rsidR="003F1BDC" w:rsidRPr="009E5509" w:rsidRDefault="003F1BDC" w:rsidP="005564F1">
            <w:pPr>
              <w:jc w:val="center"/>
              <w:rPr>
                <w:noProof/>
                <w:sz w:val="24"/>
              </w:rPr>
            </w:pPr>
            <w:r w:rsidRPr="009E5509">
              <w:rPr>
                <w:rFonts w:hint="eastAsia"/>
                <w:noProof/>
                <w:sz w:val="24"/>
              </w:rPr>
              <w:t>监测单位</w:t>
            </w:r>
          </w:p>
        </w:tc>
        <w:tc>
          <w:tcPr>
            <w:tcW w:w="4024" w:type="pct"/>
            <w:gridSpan w:val="10"/>
            <w:shd w:val="clear" w:color="auto" w:fill="auto"/>
            <w:vAlign w:val="center"/>
          </w:tcPr>
          <w:p w:rsidR="003F1BDC" w:rsidRPr="00213513" w:rsidRDefault="00A901D6" w:rsidP="005564F1">
            <w:pPr>
              <w:jc w:val="center"/>
              <w:rPr>
                <w:noProof/>
                <w:sz w:val="24"/>
              </w:rPr>
            </w:pPr>
            <w:r>
              <w:rPr>
                <w:rFonts w:hint="eastAsia"/>
                <w:noProof/>
                <w:sz w:val="24"/>
              </w:rPr>
              <w:t>河南光远环保科技有限公司</w:t>
            </w:r>
          </w:p>
        </w:tc>
      </w:tr>
      <w:tr w:rsidR="0058236E" w:rsidRPr="009E5509" w:rsidTr="00F55B72">
        <w:trPr>
          <w:cantSplit/>
          <w:trHeight w:val="510"/>
          <w:jc w:val="center"/>
        </w:trPr>
        <w:tc>
          <w:tcPr>
            <w:tcW w:w="976" w:type="pct"/>
            <w:shd w:val="clear" w:color="auto" w:fill="D9D9D9" w:themeFill="background1" w:themeFillShade="D9"/>
            <w:vAlign w:val="center"/>
          </w:tcPr>
          <w:p w:rsidR="009E0487" w:rsidRPr="009E5509" w:rsidRDefault="00A315F2" w:rsidP="005564F1">
            <w:pPr>
              <w:jc w:val="center"/>
              <w:rPr>
                <w:noProof/>
                <w:sz w:val="24"/>
              </w:rPr>
            </w:pPr>
            <w:r w:rsidRPr="009E5509">
              <w:rPr>
                <w:rFonts w:hint="eastAsia"/>
                <w:noProof/>
                <w:sz w:val="24"/>
              </w:rPr>
              <w:t>占地面积</w:t>
            </w:r>
          </w:p>
        </w:tc>
        <w:tc>
          <w:tcPr>
            <w:tcW w:w="988" w:type="pct"/>
            <w:gridSpan w:val="2"/>
            <w:shd w:val="clear" w:color="auto" w:fill="auto"/>
            <w:vAlign w:val="center"/>
          </w:tcPr>
          <w:p w:rsidR="009E0487" w:rsidRPr="009E5509" w:rsidRDefault="0058236E" w:rsidP="005564F1">
            <w:pPr>
              <w:jc w:val="center"/>
              <w:rPr>
                <w:noProof/>
                <w:sz w:val="24"/>
              </w:rPr>
            </w:pPr>
            <w:r>
              <w:rPr>
                <w:rFonts w:hint="eastAsia"/>
                <w:noProof/>
                <w:sz w:val="24"/>
              </w:rPr>
              <w:t>3811.1</w:t>
            </w:r>
            <w:r w:rsidR="009E0487" w:rsidRPr="009E5509">
              <w:rPr>
                <w:rFonts w:hint="eastAsia"/>
                <w:noProof/>
                <w:sz w:val="24"/>
              </w:rPr>
              <w:t>m</w:t>
            </w:r>
            <w:r w:rsidR="009E0487" w:rsidRPr="009E5509">
              <w:rPr>
                <w:rFonts w:hint="eastAsia"/>
                <w:noProof/>
                <w:sz w:val="24"/>
                <w:vertAlign w:val="superscript"/>
              </w:rPr>
              <w:t>2</w:t>
            </w:r>
          </w:p>
        </w:tc>
        <w:tc>
          <w:tcPr>
            <w:tcW w:w="993" w:type="pct"/>
            <w:gridSpan w:val="3"/>
            <w:shd w:val="clear" w:color="auto" w:fill="D9D9D9" w:themeFill="background1" w:themeFillShade="D9"/>
            <w:vAlign w:val="center"/>
          </w:tcPr>
          <w:p w:rsidR="009E0487" w:rsidRPr="009E5509" w:rsidRDefault="00A27723" w:rsidP="005564F1">
            <w:pPr>
              <w:jc w:val="center"/>
              <w:rPr>
                <w:noProof/>
                <w:sz w:val="24"/>
              </w:rPr>
            </w:pPr>
            <w:r w:rsidRPr="009E5509">
              <w:rPr>
                <w:rFonts w:hint="eastAsia"/>
                <w:noProof/>
                <w:sz w:val="24"/>
              </w:rPr>
              <w:t>预期投产日期</w:t>
            </w:r>
          </w:p>
        </w:tc>
        <w:tc>
          <w:tcPr>
            <w:tcW w:w="2044" w:type="pct"/>
            <w:gridSpan w:val="5"/>
            <w:shd w:val="clear" w:color="auto" w:fill="auto"/>
            <w:vAlign w:val="center"/>
          </w:tcPr>
          <w:p w:rsidR="009E0487" w:rsidRPr="009E5509" w:rsidRDefault="00A27723" w:rsidP="005564F1">
            <w:pPr>
              <w:jc w:val="center"/>
              <w:rPr>
                <w:noProof/>
                <w:sz w:val="24"/>
              </w:rPr>
            </w:pPr>
            <w:r w:rsidRPr="009E5509">
              <w:rPr>
                <w:rFonts w:hint="eastAsia"/>
                <w:noProof/>
                <w:sz w:val="24"/>
              </w:rPr>
              <w:t>2018</w:t>
            </w:r>
            <w:r w:rsidRPr="009E5509">
              <w:rPr>
                <w:rFonts w:hint="eastAsia"/>
                <w:noProof/>
                <w:sz w:val="24"/>
              </w:rPr>
              <w:t>年</w:t>
            </w:r>
          </w:p>
        </w:tc>
      </w:tr>
      <w:tr w:rsidR="0058236E" w:rsidRPr="009E5509" w:rsidTr="00F55B72">
        <w:trPr>
          <w:cantSplit/>
          <w:trHeight w:val="510"/>
          <w:jc w:val="center"/>
        </w:trPr>
        <w:tc>
          <w:tcPr>
            <w:tcW w:w="976" w:type="pct"/>
            <w:shd w:val="clear" w:color="auto" w:fill="D9D9D9" w:themeFill="background1" w:themeFillShade="D9"/>
            <w:vAlign w:val="center"/>
          </w:tcPr>
          <w:p w:rsidR="00CC7952" w:rsidRPr="009E5509" w:rsidRDefault="0058236E" w:rsidP="005564F1">
            <w:pPr>
              <w:jc w:val="center"/>
              <w:rPr>
                <w:noProof/>
                <w:sz w:val="24"/>
              </w:rPr>
            </w:pPr>
            <w:r>
              <w:rPr>
                <w:rFonts w:hint="eastAsia"/>
                <w:noProof/>
                <w:sz w:val="24"/>
              </w:rPr>
              <w:t>总投资</w:t>
            </w:r>
            <w:r w:rsidR="00665FF1" w:rsidRPr="009E5509">
              <w:rPr>
                <w:rFonts w:hint="eastAsia"/>
                <w:noProof/>
                <w:sz w:val="24"/>
              </w:rPr>
              <w:t>（万元）</w:t>
            </w:r>
          </w:p>
        </w:tc>
        <w:tc>
          <w:tcPr>
            <w:tcW w:w="988" w:type="pct"/>
            <w:gridSpan w:val="2"/>
            <w:shd w:val="clear" w:color="auto" w:fill="auto"/>
            <w:vAlign w:val="center"/>
          </w:tcPr>
          <w:p w:rsidR="00CC7952" w:rsidRPr="009E5509" w:rsidRDefault="00270472" w:rsidP="005564F1">
            <w:pPr>
              <w:jc w:val="center"/>
              <w:rPr>
                <w:noProof/>
                <w:sz w:val="24"/>
              </w:rPr>
            </w:pPr>
            <w:r>
              <w:rPr>
                <w:rFonts w:hint="eastAsia"/>
                <w:noProof/>
                <w:sz w:val="24"/>
              </w:rPr>
              <w:t>8556</w:t>
            </w:r>
          </w:p>
        </w:tc>
        <w:tc>
          <w:tcPr>
            <w:tcW w:w="993" w:type="pct"/>
            <w:gridSpan w:val="3"/>
            <w:shd w:val="clear" w:color="auto" w:fill="D9D9D9" w:themeFill="background1" w:themeFillShade="D9"/>
            <w:vAlign w:val="center"/>
          </w:tcPr>
          <w:p w:rsidR="00745E9B" w:rsidRPr="00CC4986" w:rsidRDefault="0058236E" w:rsidP="005564F1">
            <w:pPr>
              <w:jc w:val="center"/>
              <w:rPr>
                <w:noProof/>
                <w:sz w:val="24"/>
              </w:rPr>
            </w:pPr>
            <w:r w:rsidRPr="00CC4986">
              <w:rPr>
                <w:rFonts w:hint="eastAsia"/>
                <w:noProof/>
                <w:sz w:val="24"/>
              </w:rPr>
              <w:t>其中：</w:t>
            </w:r>
            <w:r w:rsidR="001B4EB6" w:rsidRPr="00CC4986">
              <w:rPr>
                <w:rFonts w:hint="eastAsia"/>
                <w:noProof/>
                <w:sz w:val="24"/>
              </w:rPr>
              <w:t>环保投资</w:t>
            </w:r>
          </w:p>
          <w:p w:rsidR="00CC7952" w:rsidRPr="00CC4986" w:rsidRDefault="001B4EB6" w:rsidP="005564F1">
            <w:pPr>
              <w:jc w:val="center"/>
              <w:rPr>
                <w:noProof/>
                <w:sz w:val="24"/>
              </w:rPr>
            </w:pPr>
            <w:r w:rsidRPr="00CC4986">
              <w:rPr>
                <w:rFonts w:hint="eastAsia"/>
                <w:noProof/>
                <w:sz w:val="24"/>
              </w:rPr>
              <w:t>（万元）</w:t>
            </w:r>
          </w:p>
        </w:tc>
        <w:tc>
          <w:tcPr>
            <w:tcW w:w="689" w:type="pct"/>
            <w:gridSpan w:val="2"/>
            <w:shd w:val="clear" w:color="auto" w:fill="auto"/>
            <w:vAlign w:val="center"/>
          </w:tcPr>
          <w:p w:rsidR="00CC7952" w:rsidRPr="00CC4986" w:rsidRDefault="00CC4986" w:rsidP="005564F1">
            <w:pPr>
              <w:jc w:val="center"/>
              <w:rPr>
                <w:noProof/>
                <w:sz w:val="24"/>
              </w:rPr>
            </w:pPr>
            <w:r w:rsidRPr="00CC4986">
              <w:rPr>
                <w:rFonts w:hint="eastAsia"/>
                <w:noProof/>
                <w:sz w:val="24"/>
              </w:rPr>
              <w:t>70</w:t>
            </w:r>
          </w:p>
        </w:tc>
        <w:tc>
          <w:tcPr>
            <w:tcW w:w="765" w:type="pct"/>
            <w:gridSpan w:val="2"/>
            <w:shd w:val="clear" w:color="auto" w:fill="D9D9D9" w:themeFill="background1" w:themeFillShade="D9"/>
            <w:vAlign w:val="center"/>
          </w:tcPr>
          <w:p w:rsidR="00CC7952" w:rsidRPr="00CC4986" w:rsidRDefault="001B4EB6" w:rsidP="005564F1">
            <w:pPr>
              <w:jc w:val="center"/>
              <w:rPr>
                <w:noProof/>
                <w:sz w:val="24"/>
              </w:rPr>
            </w:pPr>
            <w:r w:rsidRPr="00CC4986">
              <w:rPr>
                <w:rFonts w:hint="eastAsia"/>
                <w:noProof/>
                <w:sz w:val="24"/>
              </w:rPr>
              <w:t>环</w:t>
            </w:r>
            <w:r w:rsidR="00F52695" w:rsidRPr="00CC4986">
              <w:rPr>
                <w:rFonts w:hint="eastAsia"/>
                <w:noProof/>
                <w:sz w:val="24"/>
              </w:rPr>
              <w:t>保投资占总投资比例</w:t>
            </w:r>
          </w:p>
        </w:tc>
        <w:tc>
          <w:tcPr>
            <w:tcW w:w="590" w:type="pct"/>
            <w:shd w:val="clear" w:color="auto" w:fill="auto"/>
            <w:vAlign w:val="center"/>
          </w:tcPr>
          <w:p w:rsidR="00CC7952" w:rsidRPr="00CC4986" w:rsidRDefault="00CC4986" w:rsidP="005564F1">
            <w:pPr>
              <w:jc w:val="center"/>
              <w:rPr>
                <w:noProof/>
                <w:sz w:val="24"/>
              </w:rPr>
            </w:pPr>
            <w:r w:rsidRPr="00CC4986">
              <w:rPr>
                <w:rFonts w:hint="eastAsia"/>
                <w:noProof/>
                <w:sz w:val="24"/>
              </w:rPr>
              <w:t>0.82</w:t>
            </w:r>
            <w:r w:rsidR="00F52695" w:rsidRPr="00CC4986">
              <w:rPr>
                <w:rFonts w:hint="eastAsia"/>
                <w:noProof/>
                <w:sz w:val="24"/>
              </w:rPr>
              <w:t>%</w:t>
            </w:r>
          </w:p>
        </w:tc>
      </w:tr>
      <w:tr w:rsidR="00185B38" w:rsidRPr="009E5509" w:rsidTr="0058236E">
        <w:trPr>
          <w:trHeight w:val="429"/>
          <w:jc w:val="center"/>
        </w:trPr>
        <w:tc>
          <w:tcPr>
            <w:tcW w:w="5000" w:type="pct"/>
            <w:gridSpan w:val="11"/>
            <w:shd w:val="clear" w:color="auto" w:fill="auto"/>
            <w:vAlign w:val="center"/>
          </w:tcPr>
          <w:p w:rsidR="00185B38" w:rsidRPr="009E5509" w:rsidRDefault="00185B38" w:rsidP="00185B38">
            <w:pPr>
              <w:spacing w:line="360" w:lineRule="auto"/>
              <w:jc w:val="left"/>
              <w:rPr>
                <w:rFonts w:ascii="黑体" w:eastAsia="黑体" w:hAnsi="黑体"/>
                <w:noProof/>
                <w:sz w:val="28"/>
                <w:szCs w:val="28"/>
              </w:rPr>
            </w:pPr>
            <w:r w:rsidRPr="009E5509">
              <w:rPr>
                <w:rFonts w:ascii="黑体" w:eastAsia="黑体" w:hAnsi="黑体" w:hint="eastAsia"/>
                <w:noProof/>
                <w:sz w:val="28"/>
                <w:szCs w:val="28"/>
              </w:rPr>
              <w:t>工程内容及规模：</w:t>
            </w:r>
          </w:p>
          <w:p w:rsidR="00185B38" w:rsidRPr="00C2350A" w:rsidRDefault="00213513" w:rsidP="00213513">
            <w:pPr>
              <w:pStyle w:val="ad"/>
              <w:numPr>
                <w:ilvl w:val="0"/>
                <w:numId w:val="3"/>
              </w:numPr>
              <w:spacing w:line="360" w:lineRule="auto"/>
              <w:ind w:left="0" w:firstLineChars="0"/>
              <w:rPr>
                <w:rFonts w:eastAsiaTheme="minorEastAsia"/>
                <w:b/>
                <w:noProof/>
                <w:sz w:val="28"/>
                <w:szCs w:val="28"/>
              </w:rPr>
            </w:pPr>
            <w:r>
              <w:rPr>
                <w:rFonts w:eastAsiaTheme="minorEastAsia" w:hint="eastAsia"/>
                <w:b/>
                <w:noProof/>
                <w:sz w:val="28"/>
                <w:szCs w:val="28"/>
              </w:rPr>
              <w:t>1</w:t>
            </w:r>
            <w:r>
              <w:rPr>
                <w:rFonts w:eastAsiaTheme="minorEastAsia" w:hint="eastAsia"/>
                <w:b/>
                <w:noProof/>
                <w:sz w:val="28"/>
                <w:szCs w:val="28"/>
              </w:rPr>
              <w:t>、</w:t>
            </w:r>
            <w:r w:rsidR="00185B38" w:rsidRPr="00C2350A">
              <w:rPr>
                <w:rFonts w:eastAsiaTheme="minorEastAsia"/>
                <w:b/>
                <w:noProof/>
                <w:sz w:val="28"/>
                <w:szCs w:val="28"/>
              </w:rPr>
              <w:t>工程建设必要性及项目背景</w:t>
            </w:r>
          </w:p>
          <w:p w:rsidR="00CF118B" w:rsidRDefault="00CF118B" w:rsidP="00213513">
            <w:pPr>
              <w:pStyle w:val="ad"/>
              <w:spacing w:line="360" w:lineRule="auto"/>
              <w:ind w:firstLine="480"/>
              <w:rPr>
                <w:rFonts w:eastAsiaTheme="minorEastAsia"/>
                <w:noProof/>
                <w:sz w:val="24"/>
              </w:rPr>
            </w:pPr>
            <w:r w:rsidRPr="00CF118B">
              <w:rPr>
                <w:rFonts w:eastAsiaTheme="minorEastAsia" w:hint="eastAsia"/>
                <w:noProof/>
                <w:sz w:val="24"/>
              </w:rPr>
              <w:t>为进一步推动中国移动集中化，实现低成本高效运营，中国移动通信集团在梳理现有基地现状的基础上，借鉴国内外成功经验，针对</w:t>
            </w:r>
            <w:r>
              <w:rPr>
                <w:rFonts w:eastAsiaTheme="minorEastAsia" w:hint="eastAsia"/>
                <w:noProof/>
                <w:sz w:val="24"/>
              </w:rPr>
              <w:t>IDC</w:t>
            </w:r>
            <w:r w:rsidRPr="00CF118B">
              <w:rPr>
                <w:rFonts w:eastAsiaTheme="minorEastAsia" w:hint="eastAsia"/>
                <w:noProof/>
                <w:sz w:val="24"/>
              </w:rPr>
              <w:t>服务、大型呼叫中心、研发中心、业务平台、增值业务基地、</w:t>
            </w:r>
            <w:r>
              <w:rPr>
                <w:rFonts w:eastAsiaTheme="minorEastAsia" w:hint="eastAsia"/>
                <w:noProof/>
                <w:sz w:val="24"/>
              </w:rPr>
              <w:t>IT</w:t>
            </w:r>
            <w:r w:rsidRPr="00CF118B">
              <w:rPr>
                <w:rFonts w:eastAsiaTheme="minorEastAsia" w:hint="eastAsia"/>
                <w:noProof/>
                <w:sz w:val="24"/>
              </w:rPr>
              <w:t>支撑、核心网和仓储物流等方面，提出集中化基地布局规划思路，启动创新基地建设模式，利用集群效应来打造和保持企业竞争力与创新力。根据中国移动河南公司未来通信业务、移动互联网业务的发展需求，中国移动通信集团河南有限公司在高新区</w:t>
            </w:r>
            <w:r w:rsidRPr="00CF118B">
              <w:rPr>
                <w:rFonts w:eastAsiaTheme="minorEastAsia" w:hint="eastAsia"/>
                <w:noProof/>
                <w:sz w:val="24"/>
              </w:rPr>
              <w:t>IT</w:t>
            </w:r>
            <w:r w:rsidRPr="00CF118B">
              <w:rPr>
                <w:rFonts w:eastAsiaTheme="minorEastAsia" w:hint="eastAsia"/>
                <w:noProof/>
                <w:sz w:val="24"/>
              </w:rPr>
              <w:t>产业园新建中国移动（河南郑州）数据中心项目，项目占地约</w:t>
            </w:r>
            <w:r w:rsidRPr="00CF118B">
              <w:rPr>
                <w:rFonts w:eastAsiaTheme="minorEastAsia" w:hint="eastAsia"/>
                <w:noProof/>
                <w:sz w:val="24"/>
              </w:rPr>
              <w:t>7</w:t>
            </w:r>
            <w:r>
              <w:rPr>
                <w:rFonts w:eastAsiaTheme="minorEastAsia" w:hint="eastAsia"/>
                <w:noProof/>
                <w:sz w:val="24"/>
              </w:rPr>
              <w:t>4437</w:t>
            </w:r>
            <w:r w:rsidRPr="00CF118B">
              <w:rPr>
                <w:rFonts w:eastAsiaTheme="minorEastAsia" w:hint="eastAsia"/>
                <w:noProof/>
                <w:sz w:val="24"/>
              </w:rPr>
              <w:t>m</w:t>
            </w:r>
            <w:r w:rsidRPr="00CF118B">
              <w:rPr>
                <w:rFonts w:eastAsiaTheme="minorEastAsia" w:hint="eastAsia"/>
                <w:noProof/>
                <w:sz w:val="24"/>
                <w:vertAlign w:val="superscript"/>
              </w:rPr>
              <w:t>2</w:t>
            </w:r>
            <w:r w:rsidRPr="00CF118B">
              <w:rPr>
                <w:rFonts w:eastAsiaTheme="minorEastAsia" w:hint="eastAsia"/>
                <w:noProof/>
                <w:sz w:val="24"/>
              </w:rPr>
              <w:t>，总投资</w:t>
            </w:r>
            <w:r>
              <w:rPr>
                <w:rFonts w:eastAsiaTheme="minorEastAsia" w:hint="eastAsia"/>
                <w:noProof/>
                <w:sz w:val="24"/>
              </w:rPr>
              <w:t>约</w:t>
            </w:r>
            <w:r>
              <w:rPr>
                <w:rFonts w:eastAsiaTheme="minorEastAsia" w:hint="eastAsia"/>
                <w:noProof/>
                <w:sz w:val="24"/>
              </w:rPr>
              <w:t>20</w:t>
            </w:r>
            <w:r>
              <w:rPr>
                <w:rFonts w:eastAsiaTheme="minorEastAsia" w:hint="eastAsia"/>
                <w:noProof/>
                <w:sz w:val="24"/>
              </w:rPr>
              <w:t>亿元</w:t>
            </w:r>
            <w:r w:rsidRPr="00CF118B">
              <w:rPr>
                <w:rFonts w:eastAsiaTheme="minorEastAsia" w:hint="eastAsia"/>
                <w:noProof/>
                <w:sz w:val="24"/>
              </w:rPr>
              <w:t>，该项目作为通信生产和信息服务基地，建成后将成为河南公司</w:t>
            </w:r>
            <w:r w:rsidRPr="00CF118B">
              <w:rPr>
                <w:rFonts w:eastAsiaTheme="minorEastAsia" w:hint="eastAsia"/>
                <w:noProof/>
                <w:sz w:val="24"/>
              </w:rPr>
              <w:t>IDC</w:t>
            </w:r>
            <w:r w:rsidRPr="00CF118B">
              <w:rPr>
                <w:rFonts w:eastAsiaTheme="minorEastAsia" w:hint="eastAsia"/>
                <w:noProof/>
                <w:sz w:val="24"/>
              </w:rPr>
              <w:t>业务基地，与河南公司现有的其他核心机房共同构成为一体化的通信核心网络生产平台，成为河南公司主要的基础资源</w:t>
            </w:r>
            <w:r>
              <w:rPr>
                <w:rFonts w:eastAsiaTheme="minorEastAsia" w:hint="eastAsia"/>
                <w:noProof/>
                <w:sz w:val="24"/>
              </w:rPr>
              <w:t>。</w:t>
            </w:r>
          </w:p>
          <w:p w:rsidR="00185B38" w:rsidRPr="009E5509" w:rsidRDefault="00185B38" w:rsidP="00213513">
            <w:pPr>
              <w:pStyle w:val="ad"/>
              <w:spacing w:line="360" w:lineRule="auto"/>
              <w:ind w:firstLine="480"/>
              <w:rPr>
                <w:noProof/>
                <w:sz w:val="24"/>
              </w:rPr>
            </w:pPr>
            <w:r w:rsidRPr="009E5509">
              <w:rPr>
                <w:rFonts w:eastAsiaTheme="minorEastAsia" w:hint="eastAsia"/>
                <w:noProof/>
                <w:sz w:val="24"/>
              </w:rPr>
              <w:t>作为</w:t>
            </w:r>
            <w:r w:rsidR="00270472" w:rsidRPr="009E5509">
              <w:rPr>
                <w:rFonts w:hint="eastAsia"/>
                <w:noProof/>
                <w:sz w:val="24"/>
              </w:rPr>
              <w:t>中国移动（河南</w:t>
            </w:r>
            <w:r w:rsidR="00270472">
              <w:rPr>
                <w:rFonts w:hint="eastAsia"/>
                <w:noProof/>
                <w:sz w:val="24"/>
              </w:rPr>
              <w:t>郑州</w:t>
            </w:r>
            <w:r w:rsidR="00270472" w:rsidRPr="009E5509">
              <w:rPr>
                <w:rFonts w:hint="eastAsia"/>
                <w:noProof/>
                <w:sz w:val="24"/>
              </w:rPr>
              <w:t>）数据中心</w:t>
            </w:r>
            <w:r w:rsidR="00270472">
              <w:rPr>
                <w:rFonts w:hint="eastAsia"/>
                <w:noProof/>
                <w:sz w:val="24"/>
              </w:rPr>
              <w:t>项目</w:t>
            </w:r>
            <w:r w:rsidR="00270472" w:rsidRPr="009E5509">
              <w:rPr>
                <w:rFonts w:hint="eastAsia"/>
                <w:noProof/>
                <w:sz w:val="24"/>
              </w:rPr>
              <w:t>配套</w:t>
            </w:r>
            <w:r w:rsidR="00270472" w:rsidRPr="009E5509">
              <w:rPr>
                <w:rFonts w:hint="eastAsia"/>
                <w:noProof/>
                <w:sz w:val="24"/>
              </w:rPr>
              <w:t>110kV</w:t>
            </w:r>
            <w:r w:rsidR="00270472">
              <w:rPr>
                <w:rFonts w:hint="eastAsia"/>
                <w:noProof/>
                <w:sz w:val="24"/>
              </w:rPr>
              <w:t>输变电工程</w:t>
            </w:r>
            <w:r w:rsidRPr="009E5509">
              <w:rPr>
                <w:rFonts w:hint="eastAsia"/>
                <w:noProof/>
                <w:sz w:val="24"/>
              </w:rPr>
              <w:t>，为数据中心提供充足与稳定的电力是十分必要的。</w:t>
            </w:r>
          </w:p>
          <w:p w:rsidR="00415224" w:rsidRPr="00C2350A" w:rsidRDefault="00213513" w:rsidP="00213513">
            <w:pPr>
              <w:pStyle w:val="ad"/>
              <w:numPr>
                <w:ilvl w:val="0"/>
                <w:numId w:val="3"/>
              </w:numPr>
              <w:spacing w:line="360" w:lineRule="auto"/>
              <w:ind w:left="0" w:firstLineChars="0"/>
              <w:rPr>
                <w:rFonts w:eastAsiaTheme="minorEastAsia"/>
                <w:b/>
                <w:noProof/>
                <w:sz w:val="28"/>
                <w:szCs w:val="28"/>
              </w:rPr>
            </w:pPr>
            <w:r>
              <w:rPr>
                <w:rFonts w:eastAsiaTheme="minorEastAsia" w:hint="eastAsia"/>
                <w:b/>
                <w:noProof/>
                <w:sz w:val="28"/>
                <w:szCs w:val="28"/>
              </w:rPr>
              <w:lastRenderedPageBreak/>
              <w:t>2</w:t>
            </w:r>
            <w:r>
              <w:rPr>
                <w:rFonts w:eastAsiaTheme="minorEastAsia" w:hint="eastAsia"/>
                <w:b/>
                <w:noProof/>
                <w:sz w:val="28"/>
                <w:szCs w:val="28"/>
              </w:rPr>
              <w:t>、</w:t>
            </w:r>
            <w:r w:rsidR="00415224" w:rsidRPr="00C2350A">
              <w:rPr>
                <w:rFonts w:eastAsiaTheme="minorEastAsia" w:hint="eastAsia"/>
                <w:b/>
                <w:noProof/>
                <w:sz w:val="28"/>
                <w:szCs w:val="28"/>
              </w:rPr>
              <w:t>工程进展及环评工作过程</w:t>
            </w:r>
          </w:p>
          <w:p w:rsidR="00185B38" w:rsidRPr="009E5509" w:rsidRDefault="00185B38" w:rsidP="00213513">
            <w:pPr>
              <w:pStyle w:val="ad"/>
              <w:spacing w:line="360" w:lineRule="auto"/>
              <w:ind w:firstLine="480"/>
              <w:rPr>
                <w:noProof/>
                <w:sz w:val="24"/>
              </w:rPr>
            </w:pPr>
            <w:r w:rsidRPr="009E5509">
              <w:rPr>
                <w:rFonts w:hint="eastAsia"/>
                <w:noProof/>
                <w:sz w:val="24"/>
              </w:rPr>
              <w:t>201</w:t>
            </w:r>
            <w:r w:rsidR="00CF118B">
              <w:rPr>
                <w:rFonts w:hint="eastAsia"/>
                <w:noProof/>
                <w:sz w:val="24"/>
              </w:rPr>
              <w:t>5</w:t>
            </w:r>
            <w:r w:rsidRPr="009E5509">
              <w:rPr>
                <w:rFonts w:hint="eastAsia"/>
                <w:noProof/>
                <w:sz w:val="24"/>
              </w:rPr>
              <w:t>年</w:t>
            </w:r>
            <w:r w:rsidRPr="009E5509">
              <w:rPr>
                <w:rFonts w:hint="eastAsia"/>
                <w:noProof/>
                <w:sz w:val="24"/>
              </w:rPr>
              <w:t>1</w:t>
            </w:r>
            <w:r w:rsidR="00CF118B">
              <w:rPr>
                <w:rFonts w:hint="eastAsia"/>
                <w:noProof/>
                <w:sz w:val="24"/>
              </w:rPr>
              <w:t>2</w:t>
            </w:r>
            <w:r w:rsidRPr="009E5509">
              <w:rPr>
                <w:rFonts w:hint="eastAsia"/>
                <w:noProof/>
                <w:sz w:val="24"/>
              </w:rPr>
              <w:t>月，河南</w:t>
            </w:r>
            <w:r w:rsidR="00B87770">
              <w:rPr>
                <w:rFonts w:hint="eastAsia"/>
                <w:noProof/>
                <w:sz w:val="24"/>
              </w:rPr>
              <w:t>省</w:t>
            </w:r>
            <w:r w:rsidRPr="009E5509">
              <w:rPr>
                <w:rFonts w:hint="eastAsia"/>
                <w:noProof/>
                <w:sz w:val="24"/>
              </w:rPr>
              <w:t>金翰环境评价咨询有限公司完成了数据中心的环境影响报告表《中国移动（河南</w:t>
            </w:r>
            <w:r w:rsidR="00CF118B">
              <w:rPr>
                <w:rFonts w:hint="eastAsia"/>
                <w:noProof/>
                <w:sz w:val="24"/>
              </w:rPr>
              <w:t>郑州</w:t>
            </w:r>
            <w:r w:rsidRPr="009E5509">
              <w:rPr>
                <w:rFonts w:hint="eastAsia"/>
                <w:noProof/>
                <w:sz w:val="24"/>
              </w:rPr>
              <w:t>）数据中心项目环境影响报告表（报批版）》（豫环审</w:t>
            </w:r>
            <w:r w:rsidR="00B87770">
              <w:rPr>
                <w:rFonts w:hint="eastAsia"/>
                <w:noProof/>
                <w:sz w:val="24"/>
              </w:rPr>
              <w:t>[2016]136</w:t>
            </w:r>
            <w:r w:rsidRPr="009E5509">
              <w:rPr>
                <w:rFonts w:hint="eastAsia"/>
                <w:noProof/>
                <w:sz w:val="24"/>
              </w:rPr>
              <w:t>号）。</w:t>
            </w:r>
          </w:p>
          <w:p w:rsidR="00185B38" w:rsidRPr="009E5509" w:rsidRDefault="00B87770" w:rsidP="00213513">
            <w:pPr>
              <w:pStyle w:val="ad"/>
              <w:spacing w:line="360" w:lineRule="auto"/>
              <w:ind w:firstLine="480"/>
              <w:rPr>
                <w:noProof/>
                <w:sz w:val="24"/>
              </w:rPr>
            </w:pPr>
            <w:r>
              <w:rPr>
                <w:rFonts w:eastAsiaTheme="minorEastAsia" w:hint="eastAsia"/>
                <w:noProof/>
                <w:sz w:val="24"/>
              </w:rPr>
              <w:t>2016</w:t>
            </w:r>
            <w:r>
              <w:rPr>
                <w:rFonts w:eastAsiaTheme="minorEastAsia" w:hint="eastAsia"/>
                <w:noProof/>
                <w:sz w:val="24"/>
              </w:rPr>
              <w:t>年</w:t>
            </w:r>
            <w:r>
              <w:rPr>
                <w:rFonts w:eastAsiaTheme="minorEastAsia" w:hint="eastAsia"/>
                <w:noProof/>
                <w:sz w:val="24"/>
              </w:rPr>
              <w:t>~</w:t>
            </w:r>
            <w:r w:rsidR="00185B38" w:rsidRPr="009E5509">
              <w:rPr>
                <w:rFonts w:eastAsiaTheme="minorEastAsia"/>
                <w:noProof/>
                <w:sz w:val="24"/>
              </w:rPr>
              <w:t>2</w:t>
            </w:r>
            <w:r w:rsidR="00185B38" w:rsidRPr="009E5509">
              <w:rPr>
                <w:noProof/>
                <w:sz w:val="24"/>
              </w:rPr>
              <w:t>017</w:t>
            </w:r>
            <w:r w:rsidR="00185B38" w:rsidRPr="009E5509">
              <w:rPr>
                <w:noProof/>
                <w:sz w:val="24"/>
              </w:rPr>
              <w:t>年，中国</w:t>
            </w:r>
            <w:r w:rsidR="00880758" w:rsidRPr="009E5509">
              <w:rPr>
                <w:noProof/>
                <w:sz w:val="24"/>
              </w:rPr>
              <w:t>移动通信集团河南有限公司和相关部门进行了本工程的前期工作，在此基础上</w:t>
            </w:r>
            <w:r>
              <w:rPr>
                <w:rFonts w:hint="eastAsia"/>
                <w:noProof/>
                <w:color w:val="000000" w:themeColor="text1"/>
                <w:sz w:val="24"/>
              </w:rPr>
              <w:t>郑州祥和电力设计有限公司</w:t>
            </w:r>
            <w:r w:rsidR="005B68BC">
              <w:rPr>
                <w:rFonts w:hint="eastAsia"/>
                <w:noProof/>
                <w:color w:val="000000" w:themeColor="text1"/>
                <w:sz w:val="24"/>
              </w:rPr>
              <w:t>和</w:t>
            </w:r>
            <w:r w:rsidR="005B68BC" w:rsidRPr="009E5509">
              <w:rPr>
                <w:noProof/>
                <w:sz w:val="24"/>
              </w:rPr>
              <w:t>河南省电力勘测设计院</w:t>
            </w:r>
            <w:r w:rsidR="005B68BC">
              <w:rPr>
                <w:noProof/>
                <w:sz w:val="24"/>
              </w:rPr>
              <w:t>分别</w:t>
            </w:r>
            <w:r>
              <w:rPr>
                <w:rFonts w:hint="eastAsia"/>
                <w:noProof/>
                <w:color w:val="000000" w:themeColor="text1"/>
                <w:sz w:val="24"/>
              </w:rPr>
              <w:t>完成了本工程接入系统方案的可行性研究报告</w:t>
            </w:r>
            <w:r w:rsidR="005B68BC">
              <w:rPr>
                <w:rFonts w:hint="eastAsia"/>
                <w:noProof/>
                <w:color w:val="000000" w:themeColor="text1"/>
                <w:sz w:val="24"/>
              </w:rPr>
              <w:t>及</w:t>
            </w:r>
            <w:r w:rsidR="00880758" w:rsidRPr="009E5509">
              <w:rPr>
                <w:noProof/>
                <w:sz w:val="24"/>
              </w:rPr>
              <w:t>本工程</w:t>
            </w:r>
            <w:r>
              <w:rPr>
                <w:rFonts w:hint="eastAsia"/>
                <w:noProof/>
                <w:sz w:val="24"/>
              </w:rPr>
              <w:t>变电部分</w:t>
            </w:r>
            <w:r w:rsidR="00880758" w:rsidRPr="009E5509">
              <w:rPr>
                <w:noProof/>
                <w:sz w:val="24"/>
              </w:rPr>
              <w:t>的初步设计</w:t>
            </w:r>
            <w:r w:rsidR="00745E9B" w:rsidRPr="009E5509">
              <w:rPr>
                <w:noProof/>
                <w:sz w:val="24"/>
              </w:rPr>
              <w:t>。</w:t>
            </w:r>
          </w:p>
          <w:p w:rsidR="00A473A8" w:rsidRPr="009E5509" w:rsidRDefault="00745E9B" w:rsidP="00213513">
            <w:pPr>
              <w:pStyle w:val="ad"/>
              <w:spacing w:line="360" w:lineRule="auto"/>
              <w:ind w:firstLine="480"/>
              <w:rPr>
                <w:rFonts w:eastAsiaTheme="minorEastAsia"/>
                <w:noProof/>
                <w:sz w:val="24"/>
              </w:rPr>
            </w:pPr>
            <w:r w:rsidRPr="009E5509">
              <w:rPr>
                <w:rFonts w:eastAsiaTheme="minorEastAsia"/>
                <w:noProof/>
                <w:sz w:val="24"/>
              </w:rPr>
              <w:t>根据环境保护部令第</w:t>
            </w:r>
            <w:r w:rsidR="00DD13A2" w:rsidRPr="009E5509">
              <w:rPr>
                <w:rFonts w:eastAsiaTheme="minorEastAsia" w:hint="eastAsia"/>
                <w:noProof/>
                <w:sz w:val="24"/>
              </w:rPr>
              <w:t>44</w:t>
            </w:r>
            <w:r w:rsidRPr="009E5509">
              <w:rPr>
                <w:rFonts w:eastAsiaTheme="minorEastAsia"/>
                <w:noProof/>
                <w:sz w:val="24"/>
              </w:rPr>
              <w:t>号《建设项目环境影响评价分类管理名录》</w:t>
            </w:r>
            <w:r w:rsidR="00A473A8" w:rsidRPr="009E5509">
              <w:rPr>
                <w:rFonts w:eastAsiaTheme="minorEastAsia"/>
                <w:noProof/>
                <w:sz w:val="24"/>
              </w:rPr>
              <w:t>中的</w:t>
            </w:r>
            <w:r w:rsidR="00DD13A2" w:rsidRPr="009E5509">
              <w:rPr>
                <w:rFonts w:eastAsiaTheme="minorEastAsia" w:hint="eastAsia"/>
                <w:noProof/>
                <w:sz w:val="24"/>
              </w:rPr>
              <w:t>要求</w:t>
            </w:r>
            <w:r w:rsidRPr="009E5509">
              <w:rPr>
                <w:rFonts w:eastAsiaTheme="minorEastAsia"/>
                <w:noProof/>
                <w:sz w:val="24"/>
              </w:rPr>
              <w:t>，本工程应编制环境影响报告表。</w:t>
            </w:r>
          </w:p>
          <w:p w:rsidR="005B68BC" w:rsidRDefault="00A473A8" w:rsidP="00213513">
            <w:pPr>
              <w:pStyle w:val="ad"/>
              <w:spacing w:line="360" w:lineRule="auto"/>
              <w:ind w:firstLine="480"/>
              <w:rPr>
                <w:rFonts w:eastAsiaTheme="minorEastAsia"/>
                <w:noProof/>
                <w:sz w:val="24"/>
              </w:rPr>
            </w:pPr>
            <w:r w:rsidRPr="009E5509">
              <w:rPr>
                <w:rFonts w:eastAsiaTheme="minorEastAsia"/>
                <w:noProof/>
                <w:sz w:val="24"/>
              </w:rPr>
              <w:t>东方环宇环保科技发展有限公司受中国移动通信集团河南有限公司委托，承担本工程的环境影响评价工作。我公司</w:t>
            </w:r>
            <w:r w:rsidR="007B1165" w:rsidRPr="009E5509">
              <w:rPr>
                <w:rFonts w:eastAsiaTheme="minorEastAsia" w:hint="eastAsia"/>
                <w:noProof/>
                <w:sz w:val="24"/>
              </w:rPr>
              <w:t>于</w:t>
            </w:r>
            <w:r w:rsidRPr="009E5509">
              <w:rPr>
                <w:rFonts w:eastAsiaTheme="minorEastAsia"/>
                <w:noProof/>
                <w:sz w:val="24"/>
              </w:rPr>
              <w:t>2017</w:t>
            </w:r>
            <w:r w:rsidRPr="009E5509">
              <w:rPr>
                <w:rFonts w:eastAsiaTheme="minorEastAsia"/>
                <w:noProof/>
                <w:sz w:val="24"/>
              </w:rPr>
              <w:t>年</w:t>
            </w:r>
            <w:r w:rsidR="005B68BC">
              <w:rPr>
                <w:rFonts w:eastAsiaTheme="minorEastAsia" w:hint="eastAsia"/>
                <w:noProof/>
                <w:sz w:val="24"/>
              </w:rPr>
              <w:t>10</w:t>
            </w:r>
            <w:r w:rsidRPr="009E5509">
              <w:rPr>
                <w:rFonts w:eastAsiaTheme="minorEastAsia"/>
                <w:noProof/>
                <w:sz w:val="24"/>
              </w:rPr>
              <w:t>月对工程区域的自然环境、社会环境、生态环境进行了现场踏勘及资料搜集工作，并由</w:t>
            </w:r>
            <w:r w:rsidR="00A901D6">
              <w:rPr>
                <w:rFonts w:hint="eastAsia"/>
                <w:noProof/>
                <w:sz w:val="24"/>
              </w:rPr>
              <w:t>河南光远环保科技有限公司</w:t>
            </w:r>
            <w:r w:rsidRPr="009E5509">
              <w:rPr>
                <w:rFonts w:eastAsiaTheme="minorEastAsia"/>
                <w:noProof/>
                <w:sz w:val="24"/>
              </w:rPr>
              <w:t>进行了工程所在区域电磁环境及声环境质量现状监测。在现场踏勘、调查和现状监测的基础上，结合本工程特点及实际情况，根据相关的环境影响评价技术导则、技术规范要求，进行了环境影响预测及评价，制定了相应环境保护措施，配合建设单位进行了公众参与。在上述工作基础上，</w:t>
            </w:r>
            <w:r w:rsidR="0050424E" w:rsidRPr="009E5509">
              <w:rPr>
                <w:rFonts w:eastAsiaTheme="minorEastAsia"/>
                <w:noProof/>
                <w:sz w:val="24"/>
              </w:rPr>
              <w:t>收集了有关的工程资料，并依照《环境影响评价技术导则</w:t>
            </w:r>
            <w:r w:rsidR="0050424E" w:rsidRPr="009E5509">
              <w:rPr>
                <w:rFonts w:eastAsiaTheme="minorEastAsia"/>
                <w:noProof/>
                <w:sz w:val="24"/>
              </w:rPr>
              <w:t>-</w:t>
            </w:r>
            <w:r w:rsidR="0050424E" w:rsidRPr="009E5509">
              <w:rPr>
                <w:rFonts w:eastAsiaTheme="minorEastAsia"/>
                <w:noProof/>
                <w:sz w:val="24"/>
              </w:rPr>
              <w:t>输变电工程》（</w:t>
            </w:r>
            <w:r w:rsidR="0050424E" w:rsidRPr="009E5509">
              <w:rPr>
                <w:rFonts w:eastAsiaTheme="minorEastAsia"/>
                <w:noProof/>
                <w:sz w:val="24"/>
              </w:rPr>
              <w:t>HJ24-2014</w:t>
            </w:r>
            <w:r w:rsidR="0050424E" w:rsidRPr="009E5509">
              <w:rPr>
                <w:rFonts w:eastAsiaTheme="minorEastAsia"/>
                <w:noProof/>
                <w:sz w:val="24"/>
              </w:rPr>
              <w:t>），结合该工程的建设特点，编制完成了</w:t>
            </w:r>
            <w:r w:rsidRPr="009E5509">
              <w:rPr>
                <w:rFonts w:eastAsiaTheme="minorEastAsia"/>
                <w:noProof/>
                <w:sz w:val="24"/>
              </w:rPr>
              <w:t>《</w:t>
            </w:r>
            <w:r w:rsidR="005B68BC" w:rsidRPr="009E5509">
              <w:rPr>
                <w:rFonts w:hint="eastAsia"/>
                <w:noProof/>
                <w:sz w:val="24"/>
              </w:rPr>
              <w:t>中国移动（河南</w:t>
            </w:r>
            <w:r w:rsidR="005B68BC">
              <w:rPr>
                <w:rFonts w:hint="eastAsia"/>
                <w:noProof/>
                <w:sz w:val="24"/>
              </w:rPr>
              <w:t>郑州</w:t>
            </w:r>
            <w:r w:rsidR="005B68BC" w:rsidRPr="009E5509">
              <w:rPr>
                <w:rFonts w:hint="eastAsia"/>
                <w:noProof/>
                <w:sz w:val="24"/>
              </w:rPr>
              <w:t>）数据中心</w:t>
            </w:r>
            <w:r w:rsidR="005B68BC">
              <w:rPr>
                <w:rFonts w:hint="eastAsia"/>
                <w:noProof/>
                <w:sz w:val="24"/>
              </w:rPr>
              <w:t>项目</w:t>
            </w:r>
            <w:r w:rsidR="005B68BC" w:rsidRPr="009E5509">
              <w:rPr>
                <w:rFonts w:hint="eastAsia"/>
                <w:noProof/>
                <w:sz w:val="24"/>
              </w:rPr>
              <w:t>配套</w:t>
            </w:r>
            <w:r w:rsidR="005B68BC" w:rsidRPr="009E5509">
              <w:rPr>
                <w:rFonts w:hint="eastAsia"/>
                <w:noProof/>
                <w:sz w:val="24"/>
              </w:rPr>
              <w:t>110kV</w:t>
            </w:r>
            <w:r w:rsidR="005B68BC">
              <w:rPr>
                <w:rFonts w:hint="eastAsia"/>
                <w:noProof/>
                <w:sz w:val="24"/>
              </w:rPr>
              <w:t>输变电工程</w:t>
            </w:r>
            <w:r w:rsidRPr="009E5509">
              <w:rPr>
                <w:rFonts w:eastAsiaTheme="minorEastAsia"/>
                <w:noProof/>
                <w:sz w:val="24"/>
              </w:rPr>
              <w:t>环境影响报告表》</w:t>
            </w:r>
            <w:r w:rsidR="005B68BC">
              <w:rPr>
                <w:rFonts w:eastAsiaTheme="minorEastAsia" w:hint="eastAsia"/>
                <w:noProof/>
                <w:sz w:val="24"/>
              </w:rPr>
              <w:t>。</w:t>
            </w:r>
          </w:p>
          <w:p w:rsidR="00A473A8" w:rsidRPr="00213513" w:rsidRDefault="00213513" w:rsidP="00213513">
            <w:pPr>
              <w:spacing w:line="360" w:lineRule="auto"/>
              <w:jc w:val="left"/>
              <w:rPr>
                <w:rFonts w:eastAsiaTheme="minorEastAsia"/>
                <w:b/>
                <w:noProof/>
                <w:sz w:val="28"/>
                <w:szCs w:val="28"/>
              </w:rPr>
            </w:pPr>
            <w:r w:rsidRPr="00213513">
              <w:rPr>
                <w:rFonts w:eastAsiaTheme="minorEastAsia" w:hint="eastAsia"/>
                <w:b/>
                <w:noProof/>
                <w:sz w:val="28"/>
                <w:szCs w:val="28"/>
              </w:rPr>
              <w:t>3</w:t>
            </w:r>
            <w:r w:rsidRPr="00213513">
              <w:rPr>
                <w:rFonts w:eastAsiaTheme="minorEastAsia" w:hint="eastAsia"/>
                <w:b/>
                <w:noProof/>
                <w:sz w:val="28"/>
                <w:szCs w:val="28"/>
              </w:rPr>
              <w:t>、</w:t>
            </w:r>
            <w:r w:rsidR="00A473A8" w:rsidRPr="00213513">
              <w:rPr>
                <w:rFonts w:eastAsiaTheme="minorEastAsia" w:hint="eastAsia"/>
                <w:b/>
                <w:noProof/>
                <w:sz w:val="28"/>
                <w:szCs w:val="28"/>
              </w:rPr>
              <w:t>编制依据</w:t>
            </w:r>
          </w:p>
          <w:p w:rsidR="00A473A8" w:rsidRPr="00C2350A" w:rsidRDefault="00213513" w:rsidP="00213513">
            <w:pPr>
              <w:pStyle w:val="ad"/>
              <w:spacing w:line="360" w:lineRule="auto"/>
              <w:ind w:firstLineChars="0" w:firstLine="0"/>
              <w:rPr>
                <w:b/>
                <w:noProof/>
                <w:sz w:val="24"/>
              </w:rPr>
            </w:pPr>
            <w:r>
              <w:rPr>
                <w:rFonts w:hint="eastAsia"/>
                <w:b/>
                <w:noProof/>
                <w:sz w:val="24"/>
              </w:rPr>
              <w:t xml:space="preserve">3.1 </w:t>
            </w:r>
            <w:r w:rsidR="00A473A8" w:rsidRPr="00C2350A">
              <w:rPr>
                <w:rFonts w:hint="eastAsia"/>
                <w:b/>
                <w:noProof/>
                <w:sz w:val="24"/>
              </w:rPr>
              <w:t>环境保护法律规、条例和文件</w:t>
            </w:r>
          </w:p>
          <w:p w:rsidR="00A473A8" w:rsidRPr="009E5509" w:rsidRDefault="00A473A8" w:rsidP="00213513">
            <w:pPr>
              <w:spacing w:line="360" w:lineRule="auto"/>
              <w:ind w:firstLineChars="200" w:firstLine="480"/>
              <w:rPr>
                <w:rFonts w:eastAsiaTheme="minorEastAsia"/>
                <w:sz w:val="24"/>
              </w:rPr>
            </w:pPr>
            <w:r w:rsidRPr="009E5509">
              <w:rPr>
                <w:rFonts w:eastAsiaTheme="minorEastAsia"/>
                <w:bCs/>
                <w:sz w:val="24"/>
              </w:rPr>
              <w:t>1</w:t>
            </w:r>
            <w:r w:rsidRPr="009E5509">
              <w:rPr>
                <w:rFonts w:eastAsiaTheme="minorEastAsia"/>
                <w:sz w:val="24"/>
              </w:rPr>
              <w:t>）《中华人民共和国环境保护法》（</w:t>
            </w:r>
            <w:r w:rsidRPr="009E5509">
              <w:rPr>
                <w:rFonts w:eastAsiaTheme="minorEastAsia"/>
                <w:bCs/>
                <w:sz w:val="24"/>
              </w:rPr>
              <w:t>2015</w:t>
            </w:r>
            <w:r w:rsidRPr="009E5509">
              <w:rPr>
                <w:rFonts w:eastAsiaTheme="minorEastAsia"/>
                <w:sz w:val="24"/>
              </w:rPr>
              <w:t>年</w:t>
            </w:r>
            <w:r w:rsidRPr="009E5509">
              <w:rPr>
                <w:rFonts w:eastAsiaTheme="minorEastAsia"/>
                <w:bCs/>
                <w:sz w:val="24"/>
              </w:rPr>
              <w:t>1</w:t>
            </w:r>
            <w:r w:rsidRPr="009E5509">
              <w:rPr>
                <w:rFonts w:eastAsiaTheme="minorEastAsia"/>
                <w:sz w:val="24"/>
              </w:rPr>
              <w:t>月</w:t>
            </w:r>
            <w:r w:rsidRPr="009E5509">
              <w:rPr>
                <w:rFonts w:eastAsiaTheme="minorEastAsia"/>
                <w:bCs/>
                <w:sz w:val="24"/>
              </w:rPr>
              <w:t>1</w:t>
            </w:r>
            <w:r w:rsidRPr="009E5509">
              <w:rPr>
                <w:rFonts w:eastAsiaTheme="minorEastAsia"/>
                <w:sz w:val="24"/>
              </w:rPr>
              <w:t>日起施行）</w:t>
            </w:r>
            <w:r w:rsidR="001F147A" w:rsidRPr="009E5509">
              <w:rPr>
                <w:rFonts w:eastAsiaTheme="minorEastAsia" w:hint="eastAsia"/>
                <w:sz w:val="24"/>
              </w:rPr>
              <w:t>；</w:t>
            </w:r>
            <w:r w:rsidR="005B68BC" w:rsidRPr="009E5509">
              <w:rPr>
                <w:rFonts w:eastAsiaTheme="minorEastAsia"/>
                <w:sz w:val="24"/>
              </w:rPr>
              <w:t xml:space="preserve"> </w:t>
            </w:r>
          </w:p>
          <w:p w:rsidR="00A473A8" w:rsidRPr="009E5509" w:rsidRDefault="00A473A8" w:rsidP="00213513">
            <w:pPr>
              <w:spacing w:line="360" w:lineRule="auto"/>
              <w:ind w:firstLineChars="200" w:firstLine="480"/>
              <w:rPr>
                <w:rFonts w:eastAsiaTheme="minorEastAsia"/>
                <w:bCs/>
                <w:sz w:val="24"/>
              </w:rPr>
            </w:pPr>
            <w:r w:rsidRPr="009E5509">
              <w:rPr>
                <w:rFonts w:eastAsiaTheme="minorEastAsia"/>
                <w:bCs/>
                <w:sz w:val="24"/>
              </w:rPr>
              <w:t>2</w:t>
            </w:r>
            <w:r w:rsidRPr="009E5509">
              <w:rPr>
                <w:rFonts w:eastAsiaTheme="minorEastAsia"/>
                <w:bCs/>
                <w:sz w:val="24"/>
              </w:rPr>
              <w:t>）《中华人民共和国土地管理法》（</w:t>
            </w:r>
            <w:r w:rsidRPr="009E5509">
              <w:rPr>
                <w:rFonts w:eastAsiaTheme="minorEastAsia"/>
                <w:bCs/>
                <w:sz w:val="24"/>
              </w:rPr>
              <w:t>2004</w:t>
            </w:r>
            <w:r w:rsidRPr="009E5509">
              <w:rPr>
                <w:rFonts w:eastAsiaTheme="minorEastAsia"/>
                <w:bCs/>
                <w:sz w:val="24"/>
              </w:rPr>
              <w:t>年</w:t>
            </w:r>
            <w:r w:rsidRPr="009E5509">
              <w:rPr>
                <w:rFonts w:eastAsiaTheme="minorEastAsia"/>
                <w:bCs/>
                <w:sz w:val="24"/>
              </w:rPr>
              <w:t>8</w:t>
            </w:r>
            <w:r w:rsidRPr="009E5509">
              <w:rPr>
                <w:rFonts w:eastAsiaTheme="minorEastAsia"/>
                <w:bCs/>
                <w:sz w:val="24"/>
              </w:rPr>
              <w:t>月</w:t>
            </w:r>
            <w:r w:rsidRPr="009E5509">
              <w:rPr>
                <w:rFonts w:eastAsiaTheme="minorEastAsia"/>
                <w:bCs/>
                <w:sz w:val="24"/>
              </w:rPr>
              <w:t>28</w:t>
            </w:r>
            <w:r w:rsidRPr="009E5509">
              <w:rPr>
                <w:rFonts w:eastAsiaTheme="minorEastAsia"/>
                <w:bCs/>
                <w:sz w:val="24"/>
              </w:rPr>
              <w:t>日起施行）；</w:t>
            </w:r>
          </w:p>
          <w:p w:rsidR="00A473A8" w:rsidRPr="009E5509" w:rsidRDefault="00A473A8" w:rsidP="00213513">
            <w:pPr>
              <w:spacing w:line="360" w:lineRule="auto"/>
              <w:ind w:firstLineChars="200" w:firstLine="480"/>
              <w:rPr>
                <w:rFonts w:eastAsiaTheme="minorEastAsia"/>
                <w:bCs/>
                <w:sz w:val="24"/>
              </w:rPr>
            </w:pPr>
            <w:r w:rsidRPr="009E5509">
              <w:rPr>
                <w:rFonts w:eastAsiaTheme="minorEastAsia"/>
                <w:bCs/>
                <w:sz w:val="24"/>
              </w:rPr>
              <w:t>3</w:t>
            </w:r>
            <w:r w:rsidRPr="009E5509">
              <w:rPr>
                <w:rFonts w:eastAsiaTheme="minorEastAsia"/>
                <w:bCs/>
                <w:sz w:val="24"/>
              </w:rPr>
              <w:t>）《中华人民共和国水土保持法》（</w:t>
            </w:r>
            <w:r w:rsidRPr="009E5509">
              <w:rPr>
                <w:rFonts w:eastAsiaTheme="minorEastAsia"/>
                <w:bCs/>
                <w:sz w:val="24"/>
              </w:rPr>
              <w:t>2011</w:t>
            </w:r>
            <w:r w:rsidRPr="009E5509">
              <w:rPr>
                <w:rFonts w:eastAsiaTheme="minorEastAsia"/>
                <w:bCs/>
                <w:sz w:val="24"/>
              </w:rPr>
              <w:t>年</w:t>
            </w:r>
            <w:r w:rsidRPr="009E5509">
              <w:rPr>
                <w:rFonts w:eastAsiaTheme="minorEastAsia"/>
                <w:bCs/>
                <w:sz w:val="24"/>
              </w:rPr>
              <w:t>3</w:t>
            </w:r>
            <w:r w:rsidRPr="009E5509">
              <w:rPr>
                <w:rFonts w:eastAsiaTheme="minorEastAsia"/>
                <w:bCs/>
                <w:sz w:val="24"/>
              </w:rPr>
              <w:t>月</w:t>
            </w:r>
            <w:r w:rsidRPr="009E5509">
              <w:rPr>
                <w:rFonts w:eastAsiaTheme="minorEastAsia"/>
                <w:bCs/>
                <w:sz w:val="24"/>
              </w:rPr>
              <w:t>1</w:t>
            </w:r>
            <w:r w:rsidRPr="009E5509">
              <w:rPr>
                <w:rFonts w:eastAsiaTheme="minorEastAsia"/>
                <w:bCs/>
                <w:sz w:val="24"/>
              </w:rPr>
              <w:t>日起施行）；</w:t>
            </w:r>
          </w:p>
          <w:p w:rsidR="00A473A8" w:rsidRPr="009E5509" w:rsidRDefault="00A473A8" w:rsidP="00213513">
            <w:pPr>
              <w:spacing w:line="360" w:lineRule="auto"/>
              <w:ind w:firstLineChars="200" w:firstLine="480"/>
              <w:rPr>
                <w:rFonts w:eastAsiaTheme="minorEastAsia"/>
                <w:bCs/>
                <w:sz w:val="24"/>
              </w:rPr>
            </w:pPr>
            <w:r w:rsidRPr="009E5509">
              <w:rPr>
                <w:rFonts w:eastAsiaTheme="minorEastAsia"/>
                <w:bCs/>
                <w:sz w:val="24"/>
              </w:rPr>
              <w:t>4</w:t>
            </w:r>
            <w:r w:rsidRPr="009E5509">
              <w:rPr>
                <w:rFonts w:eastAsiaTheme="minorEastAsia"/>
                <w:bCs/>
                <w:sz w:val="24"/>
              </w:rPr>
              <w:t>）《中华人民共和国环境影响评价法》（</w:t>
            </w:r>
            <w:r w:rsidR="001F147A" w:rsidRPr="009E5509">
              <w:rPr>
                <w:rFonts w:eastAsiaTheme="minorEastAsia"/>
                <w:bCs/>
                <w:sz w:val="24"/>
              </w:rPr>
              <w:t>2016</w:t>
            </w:r>
            <w:r w:rsidRPr="009E5509">
              <w:rPr>
                <w:rFonts w:eastAsiaTheme="minorEastAsia"/>
                <w:bCs/>
                <w:sz w:val="24"/>
              </w:rPr>
              <w:t>年</w:t>
            </w:r>
            <w:r w:rsidR="001F147A" w:rsidRPr="009E5509">
              <w:rPr>
                <w:rFonts w:eastAsiaTheme="minorEastAsia"/>
                <w:bCs/>
                <w:sz w:val="24"/>
              </w:rPr>
              <w:t>9</w:t>
            </w:r>
            <w:r w:rsidRPr="009E5509">
              <w:rPr>
                <w:rFonts w:eastAsiaTheme="minorEastAsia"/>
                <w:bCs/>
                <w:sz w:val="24"/>
              </w:rPr>
              <w:t>月</w:t>
            </w:r>
            <w:r w:rsidR="001F147A" w:rsidRPr="009E5509">
              <w:rPr>
                <w:rFonts w:eastAsiaTheme="minorEastAsia"/>
                <w:bCs/>
                <w:sz w:val="24"/>
              </w:rPr>
              <w:t>1</w:t>
            </w:r>
            <w:r w:rsidRPr="009E5509">
              <w:rPr>
                <w:rFonts w:eastAsiaTheme="minorEastAsia"/>
                <w:bCs/>
                <w:sz w:val="24"/>
              </w:rPr>
              <w:t>日起施行）；</w:t>
            </w:r>
          </w:p>
          <w:p w:rsidR="00A473A8" w:rsidRPr="009E5509" w:rsidRDefault="00A473A8" w:rsidP="00213513">
            <w:pPr>
              <w:spacing w:line="360" w:lineRule="auto"/>
              <w:ind w:firstLineChars="200" w:firstLine="480"/>
              <w:rPr>
                <w:rFonts w:eastAsiaTheme="minorEastAsia"/>
                <w:bCs/>
                <w:sz w:val="24"/>
              </w:rPr>
            </w:pPr>
            <w:r w:rsidRPr="009E5509">
              <w:rPr>
                <w:rFonts w:eastAsiaTheme="minorEastAsia"/>
                <w:bCs/>
                <w:sz w:val="24"/>
              </w:rPr>
              <w:t>5</w:t>
            </w:r>
            <w:r w:rsidRPr="009E5509">
              <w:rPr>
                <w:rFonts w:eastAsiaTheme="minorEastAsia"/>
                <w:bCs/>
                <w:sz w:val="24"/>
              </w:rPr>
              <w:t>）《中华人民共和国电力法》（</w:t>
            </w:r>
            <w:r w:rsidR="001F147A" w:rsidRPr="009E5509">
              <w:rPr>
                <w:rFonts w:eastAsiaTheme="minorEastAsia"/>
                <w:bCs/>
                <w:sz w:val="24"/>
              </w:rPr>
              <w:t>2015</w:t>
            </w:r>
            <w:r w:rsidRPr="009E5509">
              <w:rPr>
                <w:rFonts w:eastAsiaTheme="minorEastAsia"/>
                <w:bCs/>
                <w:sz w:val="24"/>
              </w:rPr>
              <w:t>年</w:t>
            </w:r>
            <w:r w:rsidR="001F147A" w:rsidRPr="009E5509">
              <w:rPr>
                <w:rFonts w:eastAsiaTheme="minorEastAsia"/>
                <w:bCs/>
                <w:sz w:val="24"/>
              </w:rPr>
              <w:t>4</w:t>
            </w:r>
            <w:r w:rsidRPr="009E5509">
              <w:rPr>
                <w:rFonts w:eastAsiaTheme="minorEastAsia"/>
                <w:bCs/>
                <w:sz w:val="24"/>
              </w:rPr>
              <w:t>月</w:t>
            </w:r>
            <w:r w:rsidR="001F147A" w:rsidRPr="009E5509">
              <w:rPr>
                <w:rFonts w:eastAsiaTheme="minorEastAsia"/>
                <w:bCs/>
                <w:sz w:val="24"/>
              </w:rPr>
              <w:t>24</w:t>
            </w:r>
            <w:r w:rsidRPr="009E5509">
              <w:rPr>
                <w:rFonts w:eastAsiaTheme="minorEastAsia"/>
                <w:bCs/>
                <w:sz w:val="24"/>
              </w:rPr>
              <w:t>日起施行）；</w:t>
            </w:r>
          </w:p>
          <w:p w:rsidR="00A473A8" w:rsidRPr="009E5509" w:rsidRDefault="00A473A8" w:rsidP="00213513">
            <w:pPr>
              <w:spacing w:line="360" w:lineRule="auto"/>
              <w:ind w:firstLineChars="200" w:firstLine="480"/>
              <w:rPr>
                <w:rFonts w:eastAsiaTheme="minorEastAsia"/>
                <w:bCs/>
                <w:sz w:val="24"/>
              </w:rPr>
            </w:pPr>
            <w:r w:rsidRPr="009E5509">
              <w:rPr>
                <w:rFonts w:eastAsiaTheme="minorEastAsia"/>
                <w:bCs/>
                <w:sz w:val="24"/>
              </w:rPr>
              <w:t>6</w:t>
            </w:r>
            <w:r w:rsidRPr="009E5509">
              <w:rPr>
                <w:rFonts w:eastAsiaTheme="minorEastAsia"/>
                <w:bCs/>
                <w:sz w:val="24"/>
              </w:rPr>
              <w:t>）《中华人民共和国环境噪声污染防治法》（</w:t>
            </w:r>
            <w:r w:rsidR="001F147A" w:rsidRPr="009E5509">
              <w:rPr>
                <w:rFonts w:eastAsiaTheme="minorEastAsia"/>
                <w:bCs/>
                <w:sz w:val="24"/>
              </w:rPr>
              <w:t>1997</w:t>
            </w:r>
            <w:r w:rsidRPr="009E5509">
              <w:rPr>
                <w:rFonts w:eastAsiaTheme="minorEastAsia"/>
                <w:bCs/>
                <w:sz w:val="24"/>
              </w:rPr>
              <w:t>年</w:t>
            </w:r>
            <w:r w:rsidR="001F147A" w:rsidRPr="009E5509">
              <w:rPr>
                <w:rFonts w:eastAsiaTheme="minorEastAsia"/>
                <w:bCs/>
                <w:sz w:val="24"/>
              </w:rPr>
              <w:t>3</w:t>
            </w:r>
            <w:r w:rsidRPr="009E5509">
              <w:rPr>
                <w:rFonts w:eastAsiaTheme="minorEastAsia"/>
                <w:bCs/>
                <w:sz w:val="24"/>
              </w:rPr>
              <w:t>月</w:t>
            </w:r>
            <w:r w:rsidR="001F147A" w:rsidRPr="009E5509">
              <w:rPr>
                <w:rFonts w:eastAsiaTheme="minorEastAsia"/>
                <w:bCs/>
                <w:sz w:val="24"/>
              </w:rPr>
              <w:t>1</w:t>
            </w:r>
            <w:r w:rsidRPr="009E5509">
              <w:rPr>
                <w:rFonts w:eastAsiaTheme="minorEastAsia"/>
                <w:bCs/>
                <w:sz w:val="24"/>
              </w:rPr>
              <w:t>日起施行）；</w:t>
            </w:r>
          </w:p>
          <w:p w:rsidR="00A473A8" w:rsidRPr="009E5509" w:rsidRDefault="00A473A8" w:rsidP="00213513">
            <w:pPr>
              <w:spacing w:line="360" w:lineRule="auto"/>
              <w:ind w:firstLineChars="200" w:firstLine="480"/>
              <w:rPr>
                <w:rFonts w:eastAsiaTheme="minorEastAsia"/>
                <w:bCs/>
                <w:sz w:val="24"/>
              </w:rPr>
            </w:pPr>
            <w:r w:rsidRPr="009E5509">
              <w:rPr>
                <w:rFonts w:eastAsiaTheme="minorEastAsia"/>
                <w:bCs/>
                <w:sz w:val="24"/>
              </w:rPr>
              <w:t>7</w:t>
            </w:r>
            <w:r w:rsidR="0012021E" w:rsidRPr="009E5509">
              <w:rPr>
                <w:rFonts w:eastAsiaTheme="minorEastAsia" w:hint="eastAsia"/>
                <w:bCs/>
                <w:sz w:val="24"/>
              </w:rPr>
              <w:t>）</w:t>
            </w:r>
            <w:r w:rsidRPr="009E5509">
              <w:rPr>
                <w:rFonts w:eastAsiaTheme="minorEastAsia"/>
                <w:bCs/>
                <w:sz w:val="24"/>
              </w:rPr>
              <w:t>《中华人民共和国大气污染防治法》（</w:t>
            </w:r>
            <w:r w:rsidR="001F147A" w:rsidRPr="009E5509">
              <w:rPr>
                <w:rFonts w:eastAsiaTheme="minorEastAsia"/>
                <w:bCs/>
                <w:sz w:val="24"/>
              </w:rPr>
              <w:t>2016</w:t>
            </w:r>
            <w:r w:rsidRPr="009E5509">
              <w:rPr>
                <w:rFonts w:eastAsiaTheme="minorEastAsia"/>
                <w:bCs/>
                <w:sz w:val="24"/>
              </w:rPr>
              <w:t>年</w:t>
            </w:r>
            <w:r w:rsidR="001F147A" w:rsidRPr="009E5509">
              <w:rPr>
                <w:rFonts w:eastAsiaTheme="minorEastAsia"/>
                <w:bCs/>
                <w:sz w:val="24"/>
              </w:rPr>
              <w:t>1</w:t>
            </w:r>
            <w:r w:rsidRPr="009E5509">
              <w:rPr>
                <w:rFonts w:eastAsiaTheme="minorEastAsia"/>
                <w:bCs/>
                <w:sz w:val="24"/>
              </w:rPr>
              <w:t>月</w:t>
            </w:r>
            <w:r w:rsidR="001F147A" w:rsidRPr="009E5509">
              <w:rPr>
                <w:rFonts w:eastAsiaTheme="minorEastAsia"/>
                <w:bCs/>
                <w:sz w:val="24"/>
              </w:rPr>
              <w:t>1</w:t>
            </w:r>
            <w:r w:rsidRPr="009E5509">
              <w:rPr>
                <w:rFonts w:eastAsiaTheme="minorEastAsia"/>
                <w:bCs/>
                <w:sz w:val="24"/>
              </w:rPr>
              <w:t>日起施行）；</w:t>
            </w:r>
          </w:p>
          <w:p w:rsidR="00A473A8" w:rsidRPr="009E5509" w:rsidRDefault="00A473A8" w:rsidP="00213513">
            <w:pPr>
              <w:spacing w:line="360" w:lineRule="auto"/>
              <w:ind w:firstLineChars="200" w:firstLine="480"/>
              <w:rPr>
                <w:rFonts w:eastAsiaTheme="minorEastAsia"/>
                <w:bCs/>
                <w:sz w:val="24"/>
              </w:rPr>
            </w:pPr>
            <w:r w:rsidRPr="009E5509">
              <w:rPr>
                <w:rFonts w:eastAsiaTheme="minorEastAsia"/>
                <w:bCs/>
                <w:sz w:val="24"/>
              </w:rPr>
              <w:t>8</w:t>
            </w:r>
            <w:r w:rsidR="0012021E" w:rsidRPr="009E5509">
              <w:rPr>
                <w:rFonts w:eastAsiaTheme="minorEastAsia" w:hint="eastAsia"/>
                <w:bCs/>
                <w:sz w:val="24"/>
              </w:rPr>
              <w:t>）</w:t>
            </w:r>
            <w:r w:rsidRPr="009E5509">
              <w:rPr>
                <w:rFonts w:eastAsiaTheme="minorEastAsia"/>
                <w:bCs/>
                <w:sz w:val="24"/>
              </w:rPr>
              <w:t>《建设项目环境保护管理条例》（</w:t>
            </w:r>
            <w:r w:rsidR="00841273">
              <w:rPr>
                <w:rFonts w:eastAsiaTheme="minorEastAsia" w:hint="eastAsia"/>
                <w:bCs/>
                <w:sz w:val="24"/>
              </w:rPr>
              <w:t>中华人民共和国</w:t>
            </w:r>
            <w:r w:rsidR="00841273">
              <w:rPr>
                <w:rFonts w:eastAsiaTheme="minorEastAsia"/>
                <w:bCs/>
                <w:sz w:val="24"/>
              </w:rPr>
              <w:t>国务院令第</w:t>
            </w:r>
            <w:r w:rsidR="00841273">
              <w:rPr>
                <w:rFonts w:eastAsiaTheme="minorEastAsia" w:hint="eastAsia"/>
                <w:bCs/>
                <w:sz w:val="24"/>
              </w:rPr>
              <w:t>682</w:t>
            </w:r>
            <w:r w:rsidR="00841273">
              <w:rPr>
                <w:rFonts w:eastAsiaTheme="minorEastAsia" w:hint="eastAsia"/>
                <w:bCs/>
                <w:sz w:val="24"/>
              </w:rPr>
              <w:t>号，</w:t>
            </w:r>
            <w:r w:rsidR="00C0479E">
              <w:rPr>
                <w:rFonts w:eastAsiaTheme="minorEastAsia" w:hint="eastAsia"/>
                <w:bCs/>
                <w:sz w:val="24"/>
              </w:rPr>
              <w:t>2017</w:t>
            </w:r>
            <w:r w:rsidR="00F52F65" w:rsidRPr="009E5509">
              <w:rPr>
                <w:sz w:val="24"/>
              </w:rPr>
              <w:t>年</w:t>
            </w:r>
            <w:r w:rsidR="00F52F65" w:rsidRPr="009E5509">
              <w:rPr>
                <w:sz w:val="24"/>
              </w:rPr>
              <w:t>1</w:t>
            </w:r>
            <w:r w:rsidR="00C0479E">
              <w:rPr>
                <w:rFonts w:hint="eastAsia"/>
                <w:sz w:val="24"/>
              </w:rPr>
              <w:t>0</w:t>
            </w:r>
            <w:r w:rsidR="00F52F65" w:rsidRPr="009E5509">
              <w:rPr>
                <w:sz w:val="24"/>
              </w:rPr>
              <w:t>月</w:t>
            </w:r>
            <w:r w:rsidR="00C0479E">
              <w:rPr>
                <w:rFonts w:hint="eastAsia"/>
                <w:sz w:val="24"/>
              </w:rPr>
              <w:t>1</w:t>
            </w:r>
            <w:r w:rsidR="00F52F65" w:rsidRPr="009E5509">
              <w:rPr>
                <w:sz w:val="24"/>
              </w:rPr>
              <w:t>日起施行</w:t>
            </w:r>
            <w:r w:rsidRPr="009E5509">
              <w:rPr>
                <w:rFonts w:eastAsiaTheme="minorEastAsia"/>
                <w:bCs/>
                <w:sz w:val="24"/>
              </w:rPr>
              <w:t>）；</w:t>
            </w:r>
          </w:p>
          <w:p w:rsidR="00A473A8" w:rsidRPr="009E5509" w:rsidRDefault="00A473A8" w:rsidP="00213513">
            <w:pPr>
              <w:spacing w:line="360" w:lineRule="auto"/>
              <w:ind w:firstLineChars="200" w:firstLine="480"/>
              <w:rPr>
                <w:rFonts w:eastAsiaTheme="minorEastAsia"/>
                <w:bCs/>
                <w:sz w:val="24"/>
              </w:rPr>
            </w:pPr>
            <w:r w:rsidRPr="009E5509">
              <w:rPr>
                <w:rFonts w:eastAsiaTheme="minorEastAsia"/>
                <w:bCs/>
                <w:sz w:val="24"/>
              </w:rPr>
              <w:lastRenderedPageBreak/>
              <w:t>9</w:t>
            </w:r>
            <w:r w:rsidR="0012021E" w:rsidRPr="009E5509">
              <w:rPr>
                <w:rFonts w:eastAsiaTheme="minorEastAsia" w:hint="eastAsia"/>
                <w:bCs/>
                <w:sz w:val="24"/>
              </w:rPr>
              <w:t>）</w:t>
            </w:r>
            <w:r w:rsidRPr="009E5509">
              <w:rPr>
                <w:rFonts w:eastAsiaTheme="minorEastAsia"/>
                <w:bCs/>
                <w:sz w:val="24"/>
              </w:rPr>
              <w:t>《建设项目环境影响评价分类管理名录》（</w:t>
            </w:r>
            <w:r w:rsidR="00841273">
              <w:rPr>
                <w:rFonts w:eastAsiaTheme="minorEastAsia" w:hint="eastAsia"/>
                <w:bCs/>
                <w:sz w:val="24"/>
              </w:rPr>
              <w:t>环境保护部令</w:t>
            </w:r>
            <w:r w:rsidR="00841273">
              <w:rPr>
                <w:rFonts w:eastAsiaTheme="minorEastAsia"/>
                <w:bCs/>
                <w:sz w:val="24"/>
              </w:rPr>
              <w:t>第</w:t>
            </w:r>
            <w:r w:rsidR="00841273">
              <w:rPr>
                <w:rFonts w:eastAsiaTheme="minorEastAsia" w:hint="eastAsia"/>
                <w:bCs/>
                <w:sz w:val="24"/>
              </w:rPr>
              <w:t>44</w:t>
            </w:r>
            <w:r w:rsidR="00841273">
              <w:rPr>
                <w:rFonts w:eastAsiaTheme="minorEastAsia" w:hint="eastAsia"/>
                <w:bCs/>
                <w:sz w:val="24"/>
              </w:rPr>
              <w:t>号，</w:t>
            </w:r>
            <w:r w:rsidR="001F147A" w:rsidRPr="009E5509">
              <w:rPr>
                <w:rFonts w:eastAsiaTheme="minorEastAsia"/>
                <w:bCs/>
                <w:sz w:val="24"/>
              </w:rPr>
              <w:t>201</w:t>
            </w:r>
            <w:r w:rsidR="0001054E" w:rsidRPr="009E5509">
              <w:rPr>
                <w:rFonts w:eastAsiaTheme="minorEastAsia" w:hint="eastAsia"/>
                <w:bCs/>
                <w:sz w:val="24"/>
              </w:rPr>
              <w:t>7</w:t>
            </w:r>
            <w:r w:rsidRPr="009E5509">
              <w:rPr>
                <w:rFonts w:eastAsiaTheme="minorEastAsia"/>
                <w:bCs/>
                <w:sz w:val="24"/>
              </w:rPr>
              <w:t>年</w:t>
            </w:r>
            <w:r w:rsidR="007219AD" w:rsidRPr="009E5509">
              <w:rPr>
                <w:rFonts w:eastAsiaTheme="minorEastAsia" w:hint="eastAsia"/>
                <w:bCs/>
                <w:sz w:val="24"/>
              </w:rPr>
              <w:t>9</w:t>
            </w:r>
            <w:r w:rsidRPr="009E5509">
              <w:rPr>
                <w:rFonts w:eastAsiaTheme="minorEastAsia"/>
                <w:bCs/>
                <w:sz w:val="24"/>
              </w:rPr>
              <w:t>月</w:t>
            </w:r>
            <w:r w:rsidR="001F147A" w:rsidRPr="009E5509">
              <w:rPr>
                <w:rFonts w:eastAsiaTheme="minorEastAsia"/>
                <w:bCs/>
                <w:sz w:val="24"/>
              </w:rPr>
              <w:t>1</w:t>
            </w:r>
            <w:r w:rsidRPr="009E5509">
              <w:rPr>
                <w:rFonts w:eastAsiaTheme="minorEastAsia"/>
                <w:bCs/>
                <w:sz w:val="24"/>
              </w:rPr>
              <w:t>日起</w:t>
            </w:r>
            <w:r w:rsidR="001F147A" w:rsidRPr="009E5509">
              <w:rPr>
                <w:rFonts w:eastAsiaTheme="minorEastAsia" w:hint="eastAsia"/>
                <w:bCs/>
                <w:sz w:val="24"/>
              </w:rPr>
              <w:t>施行</w:t>
            </w:r>
            <w:r w:rsidRPr="009E5509">
              <w:rPr>
                <w:rFonts w:eastAsiaTheme="minorEastAsia"/>
                <w:bCs/>
                <w:sz w:val="24"/>
              </w:rPr>
              <w:t>）；</w:t>
            </w:r>
          </w:p>
          <w:p w:rsidR="00A473A8" w:rsidRPr="009E5509" w:rsidRDefault="00A473A8" w:rsidP="00213513">
            <w:pPr>
              <w:spacing w:line="360" w:lineRule="auto"/>
              <w:ind w:firstLineChars="200" w:firstLine="480"/>
              <w:rPr>
                <w:rFonts w:eastAsiaTheme="minorEastAsia"/>
                <w:bCs/>
                <w:sz w:val="24"/>
              </w:rPr>
            </w:pPr>
            <w:r w:rsidRPr="009E5509">
              <w:rPr>
                <w:rFonts w:eastAsiaTheme="minorEastAsia"/>
                <w:bCs/>
                <w:sz w:val="24"/>
              </w:rPr>
              <w:t>10</w:t>
            </w:r>
            <w:r w:rsidRPr="009E5509">
              <w:rPr>
                <w:rFonts w:eastAsiaTheme="minorEastAsia"/>
                <w:bCs/>
                <w:sz w:val="24"/>
              </w:rPr>
              <w:t>）《关于加强输变电建设项目环境保护工作的通知》（国电科</w:t>
            </w:r>
            <w:r w:rsidR="001F147A" w:rsidRPr="009E5509">
              <w:rPr>
                <w:rFonts w:eastAsiaTheme="minorEastAsia"/>
                <w:bCs/>
                <w:sz w:val="24"/>
              </w:rPr>
              <w:t>[2002]124</w:t>
            </w:r>
            <w:r w:rsidRPr="009E5509">
              <w:rPr>
                <w:rFonts w:eastAsiaTheme="minorEastAsia"/>
                <w:bCs/>
                <w:sz w:val="24"/>
              </w:rPr>
              <w:t>号文）；</w:t>
            </w:r>
          </w:p>
          <w:p w:rsidR="00A473A8" w:rsidRPr="009E5509" w:rsidRDefault="00A473A8" w:rsidP="00213513">
            <w:pPr>
              <w:spacing w:line="360" w:lineRule="auto"/>
              <w:ind w:firstLineChars="200" w:firstLine="480"/>
              <w:rPr>
                <w:rFonts w:eastAsiaTheme="minorEastAsia"/>
                <w:bCs/>
                <w:sz w:val="24"/>
              </w:rPr>
            </w:pPr>
            <w:r w:rsidRPr="009E5509">
              <w:rPr>
                <w:rFonts w:eastAsiaTheme="minorEastAsia"/>
                <w:bCs/>
                <w:sz w:val="24"/>
              </w:rPr>
              <w:t>11</w:t>
            </w:r>
            <w:r w:rsidRPr="009E5509">
              <w:rPr>
                <w:rFonts w:eastAsiaTheme="minorEastAsia"/>
                <w:bCs/>
                <w:sz w:val="24"/>
              </w:rPr>
              <w:t>）《电力设施保护条例》（</w:t>
            </w:r>
            <w:r w:rsidR="00841273">
              <w:rPr>
                <w:rFonts w:eastAsiaTheme="minorEastAsia" w:hint="eastAsia"/>
                <w:bCs/>
                <w:sz w:val="24"/>
              </w:rPr>
              <w:t>中华人民共和国</w:t>
            </w:r>
            <w:r w:rsidR="00841273">
              <w:rPr>
                <w:rFonts w:eastAsiaTheme="minorEastAsia"/>
                <w:bCs/>
                <w:sz w:val="24"/>
              </w:rPr>
              <w:t>国务院</w:t>
            </w:r>
            <w:r w:rsidR="001F147A" w:rsidRPr="009E5509">
              <w:rPr>
                <w:rFonts w:eastAsiaTheme="minorEastAsia"/>
                <w:bCs/>
                <w:sz w:val="24"/>
              </w:rPr>
              <w:t>1998</w:t>
            </w:r>
            <w:r w:rsidRPr="009E5509">
              <w:rPr>
                <w:rFonts w:eastAsiaTheme="minorEastAsia"/>
                <w:bCs/>
                <w:sz w:val="24"/>
              </w:rPr>
              <w:t>年</w:t>
            </w:r>
            <w:r w:rsidR="001F147A" w:rsidRPr="009E5509">
              <w:rPr>
                <w:rFonts w:eastAsiaTheme="minorEastAsia"/>
                <w:bCs/>
                <w:sz w:val="24"/>
              </w:rPr>
              <w:t>1</w:t>
            </w:r>
            <w:r w:rsidRPr="009E5509">
              <w:rPr>
                <w:rFonts w:eastAsiaTheme="minorEastAsia"/>
                <w:bCs/>
                <w:sz w:val="24"/>
              </w:rPr>
              <w:t>月</w:t>
            </w:r>
            <w:r w:rsidR="001F147A" w:rsidRPr="009E5509">
              <w:rPr>
                <w:rFonts w:eastAsiaTheme="minorEastAsia"/>
                <w:bCs/>
                <w:sz w:val="24"/>
              </w:rPr>
              <w:t>7</w:t>
            </w:r>
            <w:r w:rsidRPr="009E5509">
              <w:rPr>
                <w:rFonts w:eastAsiaTheme="minorEastAsia"/>
                <w:bCs/>
                <w:sz w:val="24"/>
              </w:rPr>
              <w:t>日发布）；</w:t>
            </w:r>
          </w:p>
          <w:p w:rsidR="00A473A8" w:rsidRPr="009E5509" w:rsidRDefault="00A473A8" w:rsidP="00213513">
            <w:pPr>
              <w:spacing w:line="360" w:lineRule="auto"/>
              <w:ind w:firstLineChars="200" w:firstLine="480"/>
              <w:rPr>
                <w:rFonts w:eastAsiaTheme="minorEastAsia"/>
                <w:bCs/>
                <w:sz w:val="24"/>
              </w:rPr>
            </w:pPr>
            <w:r w:rsidRPr="009E5509">
              <w:rPr>
                <w:rFonts w:eastAsiaTheme="minorEastAsia"/>
                <w:bCs/>
                <w:sz w:val="24"/>
              </w:rPr>
              <w:t>12</w:t>
            </w:r>
            <w:r w:rsidRPr="009E5509">
              <w:rPr>
                <w:rFonts w:eastAsiaTheme="minorEastAsia"/>
                <w:bCs/>
                <w:sz w:val="24"/>
              </w:rPr>
              <w:t>）《产业结构调整指导目录</w:t>
            </w:r>
            <w:r w:rsidR="001F147A" w:rsidRPr="009E5509">
              <w:rPr>
                <w:rFonts w:eastAsiaTheme="minorEastAsia" w:hint="eastAsia"/>
                <w:bCs/>
                <w:sz w:val="24"/>
              </w:rPr>
              <w:t>（</w:t>
            </w:r>
            <w:r w:rsidR="002A2B9E" w:rsidRPr="002A2B9E">
              <w:rPr>
                <w:rFonts w:eastAsiaTheme="minorEastAsia" w:hint="eastAsia"/>
                <w:bCs/>
                <w:sz w:val="24"/>
              </w:rPr>
              <w:t>2011</w:t>
            </w:r>
            <w:r w:rsidR="002A2B9E" w:rsidRPr="002A2B9E">
              <w:rPr>
                <w:rFonts w:eastAsiaTheme="minorEastAsia" w:hint="eastAsia"/>
                <w:bCs/>
                <w:sz w:val="24"/>
              </w:rPr>
              <w:t>年本</w:t>
            </w:r>
            <w:r w:rsidR="001F147A" w:rsidRPr="009E5509">
              <w:rPr>
                <w:rFonts w:eastAsiaTheme="minorEastAsia" w:hint="eastAsia"/>
                <w:bCs/>
                <w:sz w:val="24"/>
              </w:rPr>
              <w:t>）</w:t>
            </w:r>
            <w:r w:rsidRPr="009E5509">
              <w:rPr>
                <w:rFonts w:eastAsiaTheme="minorEastAsia"/>
                <w:bCs/>
                <w:sz w:val="24"/>
              </w:rPr>
              <w:t>》（</w:t>
            </w:r>
            <w:r w:rsidR="002A2B9E" w:rsidRPr="002A2B9E">
              <w:rPr>
                <w:rFonts w:eastAsiaTheme="minorEastAsia" w:hint="eastAsia"/>
                <w:bCs/>
                <w:sz w:val="24"/>
              </w:rPr>
              <w:t>2013</w:t>
            </w:r>
            <w:r w:rsidR="002A2B9E">
              <w:rPr>
                <w:rFonts w:eastAsiaTheme="minorEastAsia" w:hint="eastAsia"/>
                <w:bCs/>
                <w:sz w:val="24"/>
              </w:rPr>
              <w:t>年修正版</w:t>
            </w:r>
            <w:r w:rsidRPr="009E5509">
              <w:rPr>
                <w:rFonts w:eastAsiaTheme="minorEastAsia"/>
                <w:bCs/>
                <w:sz w:val="24"/>
              </w:rPr>
              <w:t>）；</w:t>
            </w:r>
          </w:p>
          <w:p w:rsidR="00A473A8" w:rsidRPr="009E5509" w:rsidRDefault="00A473A8" w:rsidP="00213513">
            <w:pPr>
              <w:spacing w:line="360" w:lineRule="auto"/>
              <w:ind w:firstLineChars="200" w:firstLine="480"/>
              <w:rPr>
                <w:rFonts w:eastAsiaTheme="minorEastAsia"/>
                <w:bCs/>
                <w:sz w:val="24"/>
              </w:rPr>
            </w:pPr>
            <w:r w:rsidRPr="009E5509">
              <w:rPr>
                <w:rFonts w:eastAsiaTheme="minorEastAsia"/>
                <w:bCs/>
                <w:sz w:val="24"/>
              </w:rPr>
              <w:t>13</w:t>
            </w:r>
            <w:r w:rsidRPr="009E5509">
              <w:rPr>
                <w:rFonts w:eastAsiaTheme="minorEastAsia"/>
                <w:bCs/>
                <w:sz w:val="24"/>
              </w:rPr>
              <w:t>）《中华人民共和国水污染防治法》（</w:t>
            </w:r>
            <w:r w:rsidR="001F147A" w:rsidRPr="009E5509">
              <w:rPr>
                <w:rFonts w:eastAsiaTheme="minorEastAsia"/>
                <w:bCs/>
                <w:sz w:val="24"/>
              </w:rPr>
              <w:t>2008</w:t>
            </w:r>
            <w:r w:rsidRPr="009E5509">
              <w:rPr>
                <w:rFonts w:eastAsiaTheme="minorEastAsia"/>
                <w:bCs/>
                <w:sz w:val="24"/>
              </w:rPr>
              <w:t>年</w:t>
            </w:r>
            <w:r w:rsidR="001F147A" w:rsidRPr="009E5509">
              <w:rPr>
                <w:rFonts w:eastAsiaTheme="minorEastAsia"/>
                <w:bCs/>
                <w:sz w:val="24"/>
              </w:rPr>
              <w:t>6</w:t>
            </w:r>
            <w:r w:rsidRPr="009E5509">
              <w:rPr>
                <w:rFonts w:eastAsiaTheme="minorEastAsia"/>
                <w:bCs/>
                <w:sz w:val="24"/>
              </w:rPr>
              <w:t>月</w:t>
            </w:r>
            <w:r w:rsidR="001F147A" w:rsidRPr="009E5509">
              <w:rPr>
                <w:rFonts w:eastAsiaTheme="minorEastAsia"/>
                <w:bCs/>
                <w:sz w:val="24"/>
              </w:rPr>
              <w:t>1</w:t>
            </w:r>
            <w:r w:rsidRPr="009E5509">
              <w:rPr>
                <w:rFonts w:eastAsiaTheme="minorEastAsia"/>
                <w:bCs/>
                <w:sz w:val="24"/>
              </w:rPr>
              <w:t>日起施行）；</w:t>
            </w:r>
          </w:p>
          <w:p w:rsidR="00A473A8" w:rsidRPr="009E5509" w:rsidRDefault="00A473A8" w:rsidP="00213513">
            <w:pPr>
              <w:spacing w:line="360" w:lineRule="auto"/>
              <w:ind w:firstLineChars="200" w:firstLine="480"/>
              <w:rPr>
                <w:rFonts w:eastAsiaTheme="minorEastAsia"/>
                <w:bCs/>
                <w:sz w:val="24"/>
              </w:rPr>
            </w:pPr>
            <w:r w:rsidRPr="009E5509">
              <w:rPr>
                <w:rFonts w:eastAsiaTheme="minorEastAsia"/>
                <w:bCs/>
                <w:sz w:val="24"/>
              </w:rPr>
              <w:t>14</w:t>
            </w:r>
            <w:r w:rsidRPr="009E5509">
              <w:rPr>
                <w:rFonts w:eastAsiaTheme="minorEastAsia"/>
                <w:bCs/>
                <w:sz w:val="24"/>
              </w:rPr>
              <w:t>）《河南省水污染防治条例》（</w:t>
            </w:r>
            <w:r w:rsidR="001F147A" w:rsidRPr="009E5509">
              <w:rPr>
                <w:rFonts w:eastAsiaTheme="minorEastAsia"/>
                <w:bCs/>
                <w:sz w:val="24"/>
              </w:rPr>
              <w:t>2010</w:t>
            </w:r>
            <w:r w:rsidRPr="009E5509">
              <w:rPr>
                <w:rFonts w:eastAsiaTheme="minorEastAsia"/>
                <w:bCs/>
                <w:sz w:val="24"/>
              </w:rPr>
              <w:t>年</w:t>
            </w:r>
            <w:r w:rsidR="001F147A" w:rsidRPr="009E5509">
              <w:rPr>
                <w:rFonts w:eastAsiaTheme="minorEastAsia"/>
                <w:bCs/>
                <w:sz w:val="24"/>
              </w:rPr>
              <w:t>3</w:t>
            </w:r>
            <w:r w:rsidRPr="009E5509">
              <w:rPr>
                <w:rFonts w:eastAsiaTheme="minorEastAsia"/>
                <w:bCs/>
                <w:sz w:val="24"/>
              </w:rPr>
              <w:t>月</w:t>
            </w:r>
            <w:r w:rsidR="001F147A" w:rsidRPr="009E5509">
              <w:rPr>
                <w:rFonts w:eastAsiaTheme="minorEastAsia"/>
                <w:bCs/>
                <w:sz w:val="24"/>
              </w:rPr>
              <w:t>1</w:t>
            </w:r>
            <w:r w:rsidRPr="009E5509">
              <w:rPr>
                <w:rFonts w:eastAsiaTheme="minorEastAsia"/>
                <w:bCs/>
                <w:sz w:val="24"/>
              </w:rPr>
              <w:t>日起施行）；</w:t>
            </w:r>
          </w:p>
          <w:p w:rsidR="00A473A8" w:rsidRDefault="00A473A8" w:rsidP="00213513">
            <w:pPr>
              <w:spacing w:line="360" w:lineRule="auto"/>
              <w:ind w:firstLineChars="200" w:firstLine="480"/>
              <w:rPr>
                <w:rFonts w:eastAsiaTheme="minorEastAsia"/>
                <w:bCs/>
                <w:sz w:val="24"/>
              </w:rPr>
            </w:pPr>
            <w:r w:rsidRPr="009E5509">
              <w:rPr>
                <w:rFonts w:eastAsiaTheme="minorEastAsia"/>
                <w:bCs/>
                <w:sz w:val="24"/>
              </w:rPr>
              <w:t>15</w:t>
            </w:r>
            <w:r w:rsidRPr="009E5509">
              <w:rPr>
                <w:rFonts w:eastAsiaTheme="minorEastAsia"/>
                <w:bCs/>
                <w:sz w:val="24"/>
              </w:rPr>
              <w:t>）《中华人民共和国文物保护法》（</w:t>
            </w:r>
            <w:r w:rsidR="001F147A" w:rsidRPr="009E5509">
              <w:rPr>
                <w:rFonts w:eastAsiaTheme="minorEastAsia"/>
                <w:bCs/>
                <w:sz w:val="24"/>
              </w:rPr>
              <w:t>2015</w:t>
            </w:r>
            <w:r w:rsidRPr="009E5509">
              <w:rPr>
                <w:rFonts w:eastAsiaTheme="minorEastAsia"/>
                <w:bCs/>
                <w:sz w:val="24"/>
              </w:rPr>
              <w:t>年</w:t>
            </w:r>
            <w:r w:rsidR="001F147A" w:rsidRPr="009E5509">
              <w:rPr>
                <w:rFonts w:eastAsiaTheme="minorEastAsia"/>
                <w:bCs/>
                <w:sz w:val="24"/>
              </w:rPr>
              <w:t>4</w:t>
            </w:r>
            <w:r w:rsidRPr="009E5509">
              <w:rPr>
                <w:rFonts w:eastAsiaTheme="minorEastAsia"/>
                <w:bCs/>
                <w:sz w:val="24"/>
              </w:rPr>
              <w:t>月</w:t>
            </w:r>
            <w:r w:rsidR="001F147A" w:rsidRPr="009E5509">
              <w:rPr>
                <w:rFonts w:eastAsiaTheme="minorEastAsia"/>
                <w:bCs/>
                <w:sz w:val="24"/>
              </w:rPr>
              <w:t>24</w:t>
            </w:r>
            <w:r w:rsidRPr="009E5509">
              <w:rPr>
                <w:rFonts w:eastAsiaTheme="minorEastAsia"/>
                <w:bCs/>
                <w:sz w:val="24"/>
              </w:rPr>
              <w:t>日修订并施行）；</w:t>
            </w:r>
          </w:p>
          <w:p w:rsidR="00C267EC" w:rsidRPr="00C267EC" w:rsidRDefault="00C267EC" w:rsidP="00C267EC">
            <w:pPr>
              <w:spacing w:line="360" w:lineRule="auto"/>
              <w:ind w:firstLineChars="200" w:firstLine="480"/>
              <w:rPr>
                <w:rFonts w:eastAsiaTheme="minorEastAsia"/>
                <w:bCs/>
                <w:sz w:val="24"/>
              </w:rPr>
            </w:pPr>
            <w:r w:rsidRPr="009E5509">
              <w:rPr>
                <w:rFonts w:eastAsiaTheme="minorEastAsia"/>
                <w:bCs/>
                <w:sz w:val="24"/>
              </w:rPr>
              <w:t>1</w:t>
            </w:r>
            <w:r>
              <w:rPr>
                <w:rFonts w:eastAsiaTheme="minorEastAsia" w:hint="eastAsia"/>
                <w:bCs/>
                <w:sz w:val="24"/>
              </w:rPr>
              <w:t>6</w:t>
            </w:r>
            <w:r w:rsidRPr="009E5509">
              <w:rPr>
                <w:rFonts w:eastAsiaTheme="minorEastAsia"/>
                <w:bCs/>
                <w:sz w:val="24"/>
              </w:rPr>
              <w:t>）《</w:t>
            </w:r>
            <w:r w:rsidRPr="00C267EC">
              <w:rPr>
                <w:rFonts w:eastAsiaTheme="minorEastAsia" w:hint="eastAsia"/>
                <w:bCs/>
                <w:sz w:val="24"/>
              </w:rPr>
              <w:t>建设项目危险废物环境影响评价指南</w:t>
            </w:r>
            <w:r>
              <w:rPr>
                <w:rFonts w:eastAsiaTheme="minorEastAsia" w:hint="eastAsia"/>
                <w:bCs/>
                <w:sz w:val="24"/>
              </w:rPr>
              <w:t>》（</w:t>
            </w:r>
            <w:r w:rsidRPr="00C267EC">
              <w:rPr>
                <w:rFonts w:eastAsiaTheme="minorEastAsia" w:hint="eastAsia"/>
                <w:bCs/>
                <w:sz w:val="24"/>
              </w:rPr>
              <w:t>环境保护部公告</w:t>
            </w:r>
            <w:r>
              <w:rPr>
                <w:rFonts w:eastAsiaTheme="minorEastAsia" w:hint="eastAsia"/>
                <w:bCs/>
                <w:sz w:val="24"/>
              </w:rPr>
              <w:t>2017</w:t>
            </w:r>
            <w:r>
              <w:rPr>
                <w:rFonts w:eastAsiaTheme="minorEastAsia"/>
                <w:bCs/>
                <w:sz w:val="24"/>
              </w:rPr>
              <w:t>第</w:t>
            </w:r>
            <w:r>
              <w:rPr>
                <w:rFonts w:eastAsiaTheme="minorEastAsia" w:hint="eastAsia"/>
                <w:bCs/>
                <w:sz w:val="24"/>
              </w:rPr>
              <w:t>43</w:t>
            </w:r>
            <w:r>
              <w:rPr>
                <w:rFonts w:eastAsiaTheme="minorEastAsia" w:hint="eastAsia"/>
                <w:bCs/>
                <w:sz w:val="24"/>
              </w:rPr>
              <w:t>号，</w:t>
            </w:r>
            <w:r w:rsidRPr="009E5509">
              <w:rPr>
                <w:rFonts w:eastAsiaTheme="minorEastAsia"/>
                <w:bCs/>
                <w:sz w:val="24"/>
              </w:rPr>
              <w:t>201</w:t>
            </w:r>
            <w:r w:rsidRPr="009E5509">
              <w:rPr>
                <w:rFonts w:eastAsiaTheme="minorEastAsia" w:hint="eastAsia"/>
                <w:bCs/>
                <w:sz w:val="24"/>
              </w:rPr>
              <w:t>7</w:t>
            </w:r>
            <w:r w:rsidRPr="009E5509">
              <w:rPr>
                <w:rFonts w:eastAsiaTheme="minorEastAsia"/>
                <w:bCs/>
                <w:sz w:val="24"/>
              </w:rPr>
              <w:t>年</w:t>
            </w:r>
            <w:r>
              <w:rPr>
                <w:rFonts w:eastAsiaTheme="minorEastAsia" w:hint="eastAsia"/>
                <w:bCs/>
                <w:sz w:val="24"/>
              </w:rPr>
              <w:t>10</w:t>
            </w:r>
            <w:r w:rsidRPr="009E5509">
              <w:rPr>
                <w:rFonts w:eastAsiaTheme="minorEastAsia"/>
                <w:bCs/>
                <w:sz w:val="24"/>
              </w:rPr>
              <w:t>月</w:t>
            </w:r>
            <w:r w:rsidRPr="009E5509">
              <w:rPr>
                <w:rFonts w:eastAsiaTheme="minorEastAsia"/>
                <w:bCs/>
                <w:sz w:val="24"/>
              </w:rPr>
              <w:t>1</w:t>
            </w:r>
            <w:r w:rsidRPr="009E5509">
              <w:rPr>
                <w:rFonts w:eastAsiaTheme="minorEastAsia"/>
                <w:bCs/>
                <w:sz w:val="24"/>
              </w:rPr>
              <w:t>日起</w:t>
            </w:r>
            <w:r w:rsidRPr="009E5509">
              <w:rPr>
                <w:rFonts w:eastAsiaTheme="minorEastAsia" w:hint="eastAsia"/>
                <w:bCs/>
                <w:sz w:val="24"/>
              </w:rPr>
              <w:t>施行</w:t>
            </w:r>
            <w:r>
              <w:rPr>
                <w:rFonts w:eastAsiaTheme="minorEastAsia" w:hint="eastAsia"/>
                <w:bCs/>
                <w:sz w:val="24"/>
              </w:rPr>
              <w:t>）；</w:t>
            </w:r>
          </w:p>
          <w:p w:rsidR="00841273" w:rsidRDefault="00A473A8" w:rsidP="00213513">
            <w:pPr>
              <w:spacing w:line="360" w:lineRule="auto"/>
              <w:ind w:firstLineChars="200" w:firstLine="480"/>
              <w:rPr>
                <w:rFonts w:eastAsiaTheme="minorEastAsia"/>
                <w:bCs/>
                <w:sz w:val="24"/>
              </w:rPr>
            </w:pPr>
            <w:r w:rsidRPr="009E5509">
              <w:rPr>
                <w:rFonts w:eastAsiaTheme="minorEastAsia"/>
                <w:bCs/>
                <w:sz w:val="24"/>
              </w:rPr>
              <w:t>1</w:t>
            </w:r>
            <w:r w:rsidR="00C267EC">
              <w:rPr>
                <w:rFonts w:eastAsiaTheme="minorEastAsia" w:hint="eastAsia"/>
                <w:bCs/>
                <w:sz w:val="24"/>
              </w:rPr>
              <w:t>7</w:t>
            </w:r>
            <w:r w:rsidR="00C01552">
              <w:rPr>
                <w:rFonts w:eastAsiaTheme="minorEastAsia"/>
                <w:bCs/>
                <w:sz w:val="24"/>
              </w:rPr>
              <w:t>）</w:t>
            </w:r>
            <w:r w:rsidR="00841273">
              <w:rPr>
                <w:rFonts w:eastAsiaTheme="minorEastAsia" w:hint="eastAsia"/>
                <w:bCs/>
                <w:sz w:val="24"/>
              </w:rPr>
              <w:t>《郑州市</w:t>
            </w:r>
            <w:r w:rsidR="009D2C84">
              <w:rPr>
                <w:rFonts w:eastAsiaTheme="minorEastAsia" w:hint="eastAsia"/>
                <w:bCs/>
                <w:sz w:val="24"/>
              </w:rPr>
              <w:t>大气污染防治条例</w:t>
            </w:r>
            <w:r w:rsidR="00841273">
              <w:rPr>
                <w:rFonts w:eastAsiaTheme="minorEastAsia" w:hint="eastAsia"/>
                <w:bCs/>
                <w:sz w:val="24"/>
              </w:rPr>
              <w:t>》</w:t>
            </w:r>
            <w:r w:rsidR="00C2350A">
              <w:rPr>
                <w:rFonts w:eastAsiaTheme="minorEastAsia" w:hint="eastAsia"/>
                <w:bCs/>
                <w:sz w:val="24"/>
              </w:rPr>
              <w:t>（</w:t>
            </w:r>
            <w:r w:rsidR="00C2350A">
              <w:rPr>
                <w:rFonts w:eastAsiaTheme="minorEastAsia" w:hint="eastAsia"/>
                <w:bCs/>
                <w:sz w:val="24"/>
              </w:rPr>
              <w:t>201</w:t>
            </w:r>
            <w:r w:rsidR="009D2C84">
              <w:rPr>
                <w:rFonts w:eastAsiaTheme="minorEastAsia" w:hint="eastAsia"/>
                <w:bCs/>
                <w:sz w:val="24"/>
              </w:rPr>
              <w:t>5</w:t>
            </w:r>
            <w:r w:rsidR="00C2350A">
              <w:rPr>
                <w:rFonts w:eastAsiaTheme="minorEastAsia" w:hint="eastAsia"/>
                <w:bCs/>
                <w:sz w:val="24"/>
              </w:rPr>
              <w:t>年</w:t>
            </w:r>
            <w:r w:rsidR="009D2C84">
              <w:rPr>
                <w:rFonts w:eastAsiaTheme="minorEastAsia" w:hint="eastAsia"/>
                <w:bCs/>
                <w:sz w:val="24"/>
              </w:rPr>
              <w:t>3</w:t>
            </w:r>
            <w:r w:rsidR="00C2350A">
              <w:rPr>
                <w:rFonts w:eastAsiaTheme="minorEastAsia" w:hint="eastAsia"/>
                <w:bCs/>
                <w:sz w:val="24"/>
              </w:rPr>
              <w:t>月</w:t>
            </w:r>
            <w:r w:rsidR="00C2350A">
              <w:rPr>
                <w:rFonts w:eastAsiaTheme="minorEastAsia" w:hint="eastAsia"/>
                <w:bCs/>
                <w:sz w:val="24"/>
              </w:rPr>
              <w:t>1</w:t>
            </w:r>
            <w:r w:rsidR="00C2350A">
              <w:rPr>
                <w:rFonts w:eastAsiaTheme="minorEastAsia" w:hint="eastAsia"/>
                <w:bCs/>
                <w:sz w:val="24"/>
              </w:rPr>
              <w:t>日起施行）</w:t>
            </w:r>
            <w:r w:rsidR="00A35D7F">
              <w:rPr>
                <w:rFonts w:eastAsiaTheme="minorEastAsia" w:hint="eastAsia"/>
                <w:bCs/>
                <w:sz w:val="24"/>
              </w:rPr>
              <w:t>。</w:t>
            </w:r>
          </w:p>
          <w:p w:rsidR="001F147A" w:rsidRPr="00213513" w:rsidRDefault="00213513" w:rsidP="00213513">
            <w:pPr>
              <w:spacing w:line="360" w:lineRule="auto"/>
              <w:rPr>
                <w:b/>
                <w:noProof/>
                <w:sz w:val="24"/>
              </w:rPr>
            </w:pPr>
            <w:r>
              <w:rPr>
                <w:rFonts w:hint="eastAsia"/>
                <w:b/>
                <w:noProof/>
                <w:sz w:val="24"/>
              </w:rPr>
              <w:t xml:space="preserve">3.2 </w:t>
            </w:r>
            <w:r w:rsidR="001F147A" w:rsidRPr="00213513">
              <w:rPr>
                <w:rFonts w:hint="eastAsia"/>
                <w:b/>
                <w:noProof/>
                <w:sz w:val="24"/>
              </w:rPr>
              <w:t>相关的标准和技术导则</w:t>
            </w:r>
          </w:p>
          <w:p w:rsidR="001F147A" w:rsidRPr="009E5509" w:rsidRDefault="00D80880" w:rsidP="00213513">
            <w:pPr>
              <w:spacing w:line="360" w:lineRule="auto"/>
              <w:ind w:firstLineChars="200" w:firstLine="480"/>
              <w:rPr>
                <w:rFonts w:eastAsiaTheme="minorEastAsia"/>
                <w:sz w:val="24"/>
              </w:rPr>
            </w:pPr>
            <w:r>
              <w:rPr>
                <w:rFonts w:eastAsiaTheme="minorEastAsia"/>
                <w:sz w:val="24"/>
              </w:rPr>
              <w:t>1</w:t>
            </w:r>
            <w:r>
              <w:rPr>
                <w:rFonts w:eastAsiaTheme="minorEastAsia" w:hint="eastAsia"/>
                <w:sz w:val="24"/>
              </w:rPr>
              <w:t>）</w:t>
            </w:r>
            <w:r w:rsidR="001F147A" w:rsidRPr="009E5509">
              <w:rPr>
                <w:rFonts w:eastAsiaTheme="minorEastAsia"/>
                <w:sz w:val="24"/>
              </w:rPr>
              <w:t>《声环境质量标准》（</w:t>
            </w:r>
            <w:r w:rsidR="00743024">
              <w:rPr>
                <w:rFonts w:eastAsiaTheme="minorEastAsia"/>
                <w:sz w:val="24"/>
              </w:rPr>
              <w:t>GB</w:t>
            </w:r>
            <w:r w:rsidR="001F147A" w:rsidRPr="009E5509">
              <w:rPr>
                <w:rFonts w:eastAsiaTheme="minorEastAsia"/>
                <w:sz w:val="24"/>
              </w:rPr>
              <w:t>3096-2008</w:t>
            </w:r>
            <w:r w:rsidR="001F147A" w:rsidRPr="009E5509">
              <w:rPr>
                <w:rFonts w:eastAsiaTheme="minorEastAsia"/>
                <w:sz w:val="24"/>
              </w:rPr>
              <w:t>）；</w:t>
            </w:r>
          </w:p>
          <w:p w:rsidR="001F147A" w:rsidRPr="009E5509" w:rsidRDefault="00D80880" w:rsidP="00213513">
            <w:pPr>
              <w:spacing w:line="360" w:lineRule="auto"/>
              <w:ind w:firstLineChars="200" w:firstLine="480"/>
              <w:rPr>
                <w:rFonts w:eastAsiaTheme="minorEastAsia"/>
                <w:sz w:val="24"/>
              </w:rPr>
            </w:pPr>
            <w:r>
              <w:rPr>
                <w:rFonts w:eastAsiaTheme="minorEastAsia"/>
                <w:sz w:val="24"/>
              </w:rPr>
              <w:t>2</w:t>
            </w:r>
            <w:r>
              <w:rPr>
                <w:rFonts w:eastAsiaTheme="minorEastAsia" w:hint="eastAsia"/>
                <w:sz w:val="24"/>
              </w:rPr>
              <w:t>）</w:t>
            </w:r>
            <w:r w:rsidR="001F147A" w:rsidRPr="009E5509">
              <w:rPr>
                <w:rFonts w:eastAsiaTheme="minorEastAsia"/>
                <w:sz w:val="24"/>
              </w:rPr>
              <w:t>《工业企业厂界环境噪声排放标准》（</w:t>
            </w:r>
            <w:r w:rsidR="00743024">
              <w:rPr>
                <w:rFonts w:eastAsiaTheme="minorEastAsia"/>
                <w:sz w:val="24"/>
              </w:rPr>
              <w:t>GB</w:t>
            </w:r>
            <w:r w:rsidR="001F147A" w:rsidRPr="009E5509">
              <w:rPr>
                <w:rFonts w:eastAsiaTheme="minorEastAsia"/>
                <w:sz w:val="24"/>
              </w:rPr>
              <w:t>12348-2008</w:t>
            </w:r>
            <w:r w:rsidR="001F147A" w:rsidRPr="009E5509">
              <w:rPr>
                <w:rFonts w:eastAsiaTheme="minorEastAsia"/>
                <w:sz w:val="24"/>
              </w:rPr>
              <w:t>）；</w:t>
            </w:r>
          </w:p>
          <w:p w:rsidR="001F147A" w:rsidRPr="009E5509" w:rsidRDefault="001F147A" w:rsidP="00213513">
            <w:pPr>
              <w:spacing w:line="360" w:lineRule="auto"/>
              <w:ind w:firstLineChars="200" w:firstLine="480"/>
              <w:rPr>
                <w:rFonts w:eastAsiaTheme="minorEastAsia"/>
                <w:sz w:val="24"/>
              </w:rPr>
            </w:pPr>
            <w:r w:rsidRPr="009E5509">
              <w:rPr>
                <w:rFonts w:eastAsiaTheme="minorEastAsia"/>
                <w:sz w:val="24"/>
              </w:rPr>
              <w:t>3</w:t>
            </w:r>
            <w:r w:rsidR="00D80880">
              <w:rPr>
                <w:rFonts w:eastAsiaTheme="minorEastAsia" w:hint="eastAsia"/>
                <w:sz w:val="24"/>
              </w:rPr>
              <w:t>）</w:t>
            </w:r>
            <w:r w:rsidRPr="009E5509">
              <w:rPr>
                <w:rFonts w:eastAsiaTheme="minorEastAsia"/>
                <w:sz w:val="24"/>
              </w:rPr>
              <w:t>《建筑施工场界环境噪声排放标准》（</w:t>
            </w:r>
            <w:r w:rsidR="00743024">
              <w:rPr>
                <w:rFonts w:eastAsiaTheme="minorEastAsia"/>
                <w:sz w:val="24"/>
              </w:rPr>
              <w:t>GB</w:t>
            </w:r>
            <w:r w:rsidRPr="009E5509">
              <w:rPr>
                <w:rFonts w:eastAsiaTheme="minorEastAsia"/>
                <w:sz w:val="24"/>
              </w:rPr>
              <w:t>12523-2011</w:t>
            </w:r>
            <w:r w:rsidRPr="009E5509">
              <w:rPr>
                <w:rFonts w:eastAsiaTheme="minorEastAsia"/>
                <w:sz w:val="24"/>
              </w:rPr>
              <w:t>）；</w:t>
            </w:r>
          </w:p>
          <w:p w:rsidR="001F147A" w:rsidRPr="009E5509" w:rsidRDefault="001F147A" w:rsidP="00213513">
            <w:pPr>
              <w:spacing w:line="360" w:lineRule="auto"/>
              <w:ind w:firstLineChars="200" w:firstLine="480"/>
              <w:rPr>
                <w:rFonts w:eastAsiaTheme="minorEastAsia"/>
                <w:sz w:val="24"/>
              </w:rPr>
            </w:pPr>
            <w:r w:rsidRPr="009E5509">
              <w:rPr>
                <w:rFonts w:eastAsiaTheme="minorEastAsia"/>
                <w:sz w:val="24"/>
              </w:rPr>
              <w:t>4</w:t>
            </w:r>
            <w:r w:rsidR="00D80880">
              <w:rPr>
                <w:rFonts w:eastAsiaTheme="minorEastAsia" w:hint="eastAsia"/>
                <w:sz w:val="24"/>
              </w:rPr>
              <w:t>）</w:t>
            </w:r>
            <w:r w:rsidRPr="009E5509">
              <w:rPr>
                <w:rFonts w:eastAsiaTheme="minorEastAsia"/>
                <w:sz w:val="24"/>
              </w:rPr>
              <w:t>《建设项目环境影响评价技术导则</w:t>
            </w:r>
            <w:r w:rsidR="00743024">
              <w:rPr>
                <w:rFonts w:eastAsiaTheme="minorEastAsia" w:hint="eastAsia"/>
                <w:sz w:val="24"/>
              </w:rPr>
              <w:t xml:space="preserve"> </w:t>
            </w:r>
            <w:r w:rsidRPr="009E5509">
              <w:rPr>
                <w:rFonts w:eastAsiaTheme="minorEastAsia"/>
                <w:sz w:val="24"/>
              </w:rPr>
              <w:t>总纲》（</w:t>
            </w:r>
            <w:r w:rsidR="00743024">
              <w:rPr>
                <w:rFonts w:eastAsiaTheme="minorEastAsia"/>
                <w:sz w:val="24"/>
              </w:rPr>
              <w:t>HJ</w:t>
            </w:r>
            <w:r w:rsidRPr="009E5509">
              <w:rPr>
                <w:rFonts w:eastAsiaTheme="minorEastAsia"/>
                <w:sz w:val="24"/>
              </w:rPr>
              <w:t>2.1-2016</w:t>
            </w:r>
            <w:r w:rsidRPr="009E5509">
              <w:rPr>
                <w:rFonts w:eastAsiaTheme="minorEastAsia"/>
                <w:sz w:val="24"/>
              </w:rPr>
              <w:t>）；</w:t>
            </w:r>
          </w:p>
          <w:p w:rsidR="001F147A" w:rsidRPr="009E5509" w:rsidRDefault="001F147A" w:rsidP="00213513">
            <w:pPr>
              <w:spacing w:line="360" w:lineRule="auto"/>
              <w:ind w:firstLineChars="200" w:firstLine="480"/>
              <w:rPr>
                <w:rFonts w:eastAsiaTheme="minorEastAsia"/>
                <w:sz w:val="24"/>
              </w:rPr>
            </w:pPr>
            <w:r w:rsidRPr="009E5509">
              <w:rPr>
                <w:rFonts w:eastAsiaTheme="minorEastAsia"/>
                <w:sz w:val="24"/>
              </w:rPr>
              <w:t>5</w:t>
            </w:r>
            <w:r w:rsidR="00D80880">
              <w:rPr>
                <w:rFonts w:eastAsiaTheme="minorEastAsia" w:hint="eastAsia"/>
                <w:sz w:val="24"/>
              </w:rPr>
              <w:t>）</w:t>
            </w:r>
            <w:r w:rsidRPr="009E5509">
              <w:rPr>
                <w:rFonts w:eastAsiaTheme="minorEastAsia"/>
                <w:sz w:val="24"/>
              </w:rPr>
              <w:t>《环境影响评价技术导则</w:t>
            </w:r>
            <w:r w:rsidR="00743024">
              <w:rPr>
                <w:rFonts w:eastAsiaTheme="minorEastAsia" w:hint="eastAsia"/>
                <w:sz w:val="24"/>
              </w:rPr>
              <w:t xml:space="preserve"> </w:t>
            </w:r>
            <w:r w:rsidRPr="009E5509">
              <w:rPr>
                <w:rFonts w:eastAsiaTheme="minorEastAsia"/>
                <w:sz w:val="24"/>
              </w:rPr>
              <w:t>地面水环境》（</w:t>
            </w:r>
            <w:r w:rsidR="00743024">
              <w:rPr>
                <w:rFonts w:eastAsiaTheme="minorEastAsia"/>
                <w:sz w:val="24"/>
              </w:rPr>
              <w:t>HJ/T</w:t>
            </w:r>
            <w:r w:rsidRPr="009E5509">
              <w:rPr>
                <w:rFonts w:eastAsiaTheme="minorEastAsia"/>
                <w:sz w:val="24"/>
              </w:rPr>
              <w:t>2.3-1993</w:t>
            </w:r>
            <w:r w:rsidRPr="009E5509">
              <w:rPr>
                <w:rFonts w:eastAsiaTheme="minorEastAsia"/>
                <w:sz w:val="24"/>
              </w:rPr>
              <w:t>）；</w:t>
            </w:r>
          </w:p>
          <w:p w:rsidR="001F147A" w:rsidRPr="009E5509" w:rsidRDefault="001F147A" w:rsidP="00213513">
            <w:pPr>
              <w:spacing w:line="360" w:lineRule="auto"/>
              <w:ind w:firstLineChars="200" w:firstLine="480"/>
              <w:rPr>
                <w:rFonts w:eastAsiaTheme="minorEastAsia"/>
                <w:sz w:val="24"/>
              </w:rPr>
            </w:pPr>
            <w:r w:rsidRPr="009E5509">
              <w:rPr>
                <w:rFonts w:eastAsiaTheme="minorEastAsia"/>
                <w:sz w:val="24"/>
              </w:rPr>
              <w:t>6</w:t>
            </w:r>
            <w:r w:rsidR="00D80880">
              <w:rPr>
                <w:rFonts w:eastAsiaTheme="minorEastAsia" w:hint="eastAsia"/>
                <w:sz w:val="24"/>
              </w:rPr>
              <w:t>）</w:t>
            </w:r>
            <w:r w:rsidRPr="009E5509">
              <w:rPr>
                <w:rFonts w:eastAsiaTheme="minorEastAsia"/>
                <w:sz w:val="24"/>
              </w:rPr>
              <w:t>《环境影响评价技术导则</w:t>
            </w:r>
            <w:r w:rsidR="00743024">
              <w:rPr>
                <w:rFonts w:eastAsiaTheme="minorEastAsia" w:hint="eastAsia"/>
                <w:sz w:val="24"/>
              </w:rPr>
              <w:t xml:space="preserve"> </w:t>
            </w:r>
            <w:r w:rsidRPr="009E5509">
              <w:rPr>
                <w:rFonts w:eastAsiaTheme="minorEastAsia"/>
                <w:sz w:val="24"/>
              </w:rPr>
              <w:t>声环境》（</w:t>
            </w:r>
            <w:r w:rsidR="00743024">
              <w:rPr>
                <w:rFonts w:eastAsiaTheme="minorEastAsia"/>
                <w:sz w:val="24"/>
              </w:rPr>
              <w:t>HJ/T</w:t>
            </w:r>
            <w:r w:rsidRPr="009E5509">
              <w:rPr>
                <w:rFonts w:eastAsiaTheme="minorEastAsia"/>
                <w:sz w:val="24"/>
              </w:rPr>
              <w:t>2.4-2009</w:t>
            </w:r>
            <w:r w:rsidRPr="009E5509">
              <w:rPr>
                <w:rFonts w:eastAsiaTheme="minorEastAsia"/>
                <w:sz w:val="24"/>
              </w:rPr>
              <w:t>）；</w:t>
            </w:r>
          </w:p>
          <w:p w:rsidR="001F147A" w:rsidRPr="009E5509" w:rsidRDefault="001F147A" w:rsidP="00213513">
            <w:pPr>
              <w:spacing w:line="360" w:lineRule="auto"/>
              <w:ind w:firstLineChars="200" w:firstLine="480"/>
              <w:rPr>
                <w:rFonts w:eastAsiaTheme="minorEastAsia"/>
                <w:sz w:val="24"/>
              </w:rPr>
            </w:pPr>
            <w:r w:rsidRPr="009E5509">
              <w:rPr>
                <w:rFonts w:eastAsiaTheme="minorEastAsia"/>
                <w:sz w:val="24"/>
              </w:rPr>
              <w:t>7</w:t>
            </w:r>
            <w:r w:rsidR="00D80880">
              <w:rPr>
                <w:rFonts w:eastAsiaTheme="minorEastAsia" w:hint="eastAsia"/>
                <w:sz w:val="24"/>
              </w:rPr>
              <w:t>）</w:t>
            </w:r>
            <w:r w:rsidRPr="009E5509">
              <w:rPr>
                <w:rFonts w:eastAsiaTheme="minorEastAsia"/>
                <w:sz w:val="24"/>
              </w:rPr>
              <w:t>《环境影响评价技术导则</w:t>
            </w:r>
            <w:r w:rsidR="00743024">
              <w:rPr>
                <w:rFonts w:eastAsiaTheme="minorEastAsia" w:hint="eastAsia"/>
                <w:sz w:val="24"/>
              </w:rPr>
              <w:t xml:space="preserve"> </w:t>
            </w:r>
            <w:r w:rsidRPr="009E5509">
              <w:rPr>
                <w:rFonts w:eastAsiaTheme="minorEastAsia"/>
                <w:sz w:val="24"/>
              </w:rPr>
              <w:t>生态影响》（</w:t>
            </w:r>
            <w:r w:rsidR="00743024">
              <w:rPr>
                <w:rFonts w:eastAsiaTheme="minorEastAsia"/>
                <w:sz w:val="24"/>
              </w:rPr>
              <w:t>HJ</w:t>
            </w:r>
            <w:r w:rsidRPr="009E5509">
              <w:rPr>
                <w:rFonts w:eastAsiaTheme="minorEastAsia"/>
                <w:sz w:val="24"/>
              </w:rPr>
              <w:t>19-2011</w:t>
            </w:r>
            <w:r w:rsidRPr="009E5509">
              <w:rPr>
                <w:rFonts w:eastAsiaTheme="minorEastAsia"/>
                <w:sz w:val="24"/>
              </w:rPr>
              <w:t>）；</w:t>
            </w:r>
          </w:p>
          <w:p w:rsidR="001F147A" w:rsidRPr="009E5509" w:rsidRDefault="001F147A" w:rsidP="00213513">
            <w:pPr>
              <w:spacing w:line="360" w:lineRule="auto"/>
              <w:ind w:firstLineChars="200" w:firstLine="480"/>
              <w:rPr>
                <w:rFonts w:eastAsiaTheme="minorEastAsia"/>
                <w:sz w:val="24"/>
              </w:rPr>
            </w:pPr>
            <w:r w:rsidRPr="009E5509">
              <w:rPr>
                <w:rFonts w:eastAsiaTheme="minorEastAsia"/>
                <w:sz w:val="24"/>
              </w:rPr>
              <w:t>8</w:t>
            </w:r>
            <w:r w:rsidR="00D80880">
              <w:rPr>
                <w:rFonts w:eastAsiaTheme="minorEastAsia" w:hint="eastAsia"/>
                <w:sz w:val="24"/>
              </w:rPr>
              <w:t>）</w:t>
            </w:r>
            <w:r w:rsidRPr="009E5509">
              <w:rPr>
                <w:rFonts w:eastAsiaTheme="minorEastAsia"/>
                <w:sz w:val="24"/>
              </w:rPr>
              <w:t>《环境影响评价技术导则</w:t>
            </w:r>
            <w:r w:rsidR="00743024">
              <w:rPr>
                <w:rFonts w:eastAsiaTheme="minorEastAsia" w:hint="eastAsia"/>
                <w:sz w:val="24"/>
              </w:rPr>
              <w:t xml:space="preserve"> </w:t>
            </w:r>
            <w:r w:rsidRPr="009E5509">
              <w:rPr>
                <w:rFonts w:eastAsiaTheme="minorEastAsia"/>
                <w:sz w:val="24"/>
              </w:rPr>
              <w:t>大气环境》（</w:t>
            </w:r>
            <w:r w:rsidR="00743024">
              <w:rPr>
                <w:rFonts w:eastAsiaTheme="minorEastAsia"/>
                <w:sz w:val="24"/>
              </w:rPr>
              <w:t>HJ</w:t>
            </w:r>
            <w:r w:rsidRPr="009E5509">
              <w:rPr>
                <w:rFonts w:eastAsiaTheme="minorEastAsia"/>
                <w:sz w:val="24"/>
              </w:rPr>
              <w:t>2.2-2008</w:t>
            </w:r>
            <w:r w:rsidRPr="009E5509">
              <w:rPr>
                <w:rFonts w:eastAsiaTheme="minorEastAsia"/>
                <w:sz w:val="24"/>
              </w:rPr>
              <w:t>）；</w:t>
            </w:r>
          </w:p>
          <w:p w:rsidR="001F147A" w:rsidRPr="009E5509" w:rsidRDefault="001F147A" w:rsidP="00213513">
            <w:pPr>
              <w:spacing w:line="360" w:lineRule="auto"/>
              <w:ind w:firstLineChars="200" w:firstLine="480"/>
              <w:rPr>
                <w:rFonts w:eastAsiaTheme="minorEastAsia"/>
                <w:sz w:val="24"/>
              </w:rPr>
            </w:pPr>
            <w:r w:rsidRPr="009E5509">
              <w:rPr>
                <w:rFonts w:eastAsiaTheme="minorEastAsia"/>
                <w:sz w:val="24"/>
              </w:rPr>
              <w:t>9</w:t>
            </w:r>
            <w:r w:rsidR="00D80880">
              <w:rPr>
                <w:rFonts w:eastAsiaTheme="minorEastAsia" w:hint="eastAsia"/>
                <w:sz w:val="24"/>
              </w:rPr>
              <w:t>）</w:t>
            </w:r>
            <w:r w:rsidRPr="009E5509">
              <w:rPr>
                <w:rFonts w:eastAsiaTheme="minorEastAsia"/>
                <w:sz w:val="24"/>
              </w:rPr>
              <w:t>《环境影响评价技术导则</w:t>
            </w:r>
            <w:r w:rsidR="00743024">
              <w:rPr>
                <w:rFonts w:eastAsiaTheme="minorEastAsia" w:hint="eastAsia"/>
                <w:sz w:val="24"/>
              </w:rPr>
              <w:t xml:space="preserve"> </w:t>
            </w:r>
            <w:r w:rsidRPr="009E5509">
              <w:rPr>
                <w:rFonts w:eastAsiaTheme="minorEastAsia"/>
                <w:sz w:val="24"/>
              </w:rPr>
              <w:t>输变电工程》（</w:t>
            </w:r>
            <w:r w:rsidR="00743024">
              <w:rPr>
                <w:rFonts w:eastAsiaTheme="minorEastAsia"/>
                <w:sz w:val="24"/>
              </w:rPr>
              <w:t>HJ</w:t>
            </w:r>
            <w:r w:rsidRPr="009E5509">
              <w:rPr>
                <w:rFonts w:eastAsiaTheme="minorEastAsia"/>
                <w:sz w:val="24"/>
              </w:rPr>
              <w:t>24-2014</w:t>
            </w:r>
            <w:r w:rsidRPr="009E5509">
              <w:rPr>
                <w:rFonts w:eastAsiaTheme="minorEastAsia"/>
                <w:sz w:val="24"/>
              </w:rPr>
              <w:t>）；</w:t>
            </w:r>
          </w:p>
          <w:p w:rsidR="001F147A" w:rsidRPr="009E5509" w:rsidRDefault="001F147A" w:rsidP="00213513">
            <w:pPr>
              <w:spacing w:line="360" w:lineRule="auto"/>
              <w:ind w:firstLineChars="200" w:firstLine="480"/>
              <w:rPr>
                <w:rFonts w:eastAsiaTheme="minorEastAsia"/>
                <w:sz w:val="24"/>
              </w:rPr>
            </w:pPr>
            <w:r w:rsidRPr="009E5509">
              <w:rPr>
                <w:rFonts w:eastAsiaTheme="minorEastAsia"/>
                <w:sz w:val="24"/>
              </w:rPr>
              <w:t>10</w:t>
            </w:r>
            <w:r w:rsidR="00D80880">
              <w:rPr>
                <w:rFonts w:eastAsiaTheme="minorEastAsia" w:hint="eastAsia"/>
                <w:sz w:val="24"/>
              </w:rPr>
              <w:t>）</w:t>
            </w:r>
            <w:r w:rsidRPr="009E5509">
              <w:rPr>
                <w:rFonts w:eastAsiaTheme="minorEastAsia"/>
                <w:sz w:val="24"/>
              </w:rPr>
              <w:t>《电磁环境控制限值》（</w:t>
            </w:r>
            <w:r w:rsidR="00743024">
              <w:rPr>
                <w:rFonts w:eastAsiaTheme="minorEastAsia"/>
                <w:sz w:val="24"/>
              </w:rPr>
              <w:t>GB</w:t>
            </w:r>
            <w:r w:rsidRPr="009E5509">
              <w:rPr>
                <w:rFonts w:eastAsiaTheme="minorEastAsia"/>
                <w:sz w:val="24"/>
              </w:rPr>
              <w:t>8702-2014</w:t>
            </w:r>
            <w:r w:rsidRPr="009E5509">
              <w:rPr>
                <w:rFonts w:eastAsiaTheme="minorEastAsia"/>
                <w:sz w:val="24"/>
              </w:rPr>
              <w:t>）；</w:t>
            </w:r>
          </w:p>
          <w:p w:rsidR="001F147A" w:rsidRDefault="001F147A" w:rsidP="00213513">
            <w:pPr>
              <w:spacing w:line="360" w:lineRule="auto"/>
              <w:ind w:firstLineChars="200" w:firstLine="480"/>
              <w:rPr>
                <w:rFonts w:eastAsiaTheme="minorEastAsia"/>
                <w:sz w:val="24"/>
              </w:rPr>
            </w:pPr>
            <w:r w:rsidRPr="009E5509">
              <w:rPr>
                <w:rFonts w:eastAsiaTheme="minorEastAsia"/>
                <w:sz w:val="24"/>
              </w:rPr>
              <w:t>1</w:t>
            </w:r>
            <w:r w:rsidR="00BA3C96" w:rsidRPr="009E5509">
              <w:rPr>
                <w:rFonts w:eastAsiaTheme="minorEastAsia" w:hint="eastAsia"/>
                <w:sz w:val="24"/>
              </w:rPr>
              <w:t>1</w:t>
            </w:r>
            <w:r w:rsidR="00D80880">
              <w:rPr>
                <w:rFonts w:eastAsiaTheme="minorEastAsia" w:hint="eastAsia"/>
                <w:sz w:val="24"/>
              </w:rPr>
              <w:t>）</w:t>
            </w:r>
            <w:r w:rsidRPr="009E5509">
              <w:rPr>
                <w:rFonts w:eastAsiaTheme="minorEastAsia"/>
                <w:sz w:val="24"/>
              </w:rPr>
              <w:t>《高压配电装置设计技术规程》（</w:t>
            </w:r>
            <w:r w:rsidR="00743024">
              <w:rPr>
                <w:rFonts w:eastAsiaTheme="minorEastAsia"/>
                <w:sz w:val="24"/>
              </w:rPr>
              <w:t>DL/T</w:t>
            </w:r>
            <w:r w:rsidRPr="009E5509">
              <w:rPr>
                <w:rFonts w:eastAsiaTheme="minorEastAsia"/>
                <w:sz w:val="24"/>
              </w:rPr>
              <w:t>5352-2006</w:t>
            </w:r>
            <w:r w:rsidRPr="009E5509">
              <w:rPr>
                <w:rFonts w:eastAsiaTheme="minorEastAsia"/>
                <w:sz w:val="24"/>
              </w:rPr>
              <w:t>）；</w:t>
            </w:r>
          </w:p>
          <w:p w:rsidR="00D80880" w:rsidRDefault="00D80880" w:rsidP="00213513">
            <w:pPr>
              <w:spacing w:line="360" w:lineRule="auto"/>
              <w:ind w:firstLineChars="200" w:firstLine="480"/>
              <w:rPr>
                <w:rFonts w:eastAsiaTheme="minorEastAsia"/>
                <w:sz w:val="24"/>
              </w:rPr>
            </w:pPr>
            <w:r w:rsidRPr="009E5509">
              <w:rPr>
                <w:rFonts w:eastAsiaTheme="minorEastAsia"/>
                <w:sz w:val="24"/>
              </w:rPr>
              <w:t>1</w:t>
            </w:r>
            <w:r>
              <w:rPr>
                <w:rFonts w:eastAsiaTheme="minorEastAsia" w:hint="eastAsia"/>
                <w:sz w:val="24"/>
              </w:rPr>
              <w:t>2</w:t>
            </w:r>
            <w:r>
              <w:rPr>
                <w:rFonts w:eastAsiaTheme="minorEastAsia" w:hint="eastAsia"/>
                <w:sz w:val="24"/>
              </w:rPr>
              <w:t>）</w:t>
            </w:r>
            <w:r w:rsidRPr="009E5509">
              <w:rPr>
                <w:rFonts w:eastAsiaTheme="minorEastAsia"/>
                <w:sz w:val="24"/>
              </w:rPr>
              <w:t>《</w:t>
            </w:r>
            <w:r>
              <w:rPr>
                <w:rFonts w:eastAsiaTheme="minorEastAsia" w:hint="eastAsia"/>
                <w:sz w:val="24"/>
              </w:rPr>
              <w:t>火电发电厂</w:t>
            </w:r>
            <w:r>
              <w:rPr>
                <w:rFonts w:eastAsiaTheme="minorEastAsia"/>
                <w:sz w:val="24"/>
              </w:rPr>
              <w:t>与变电站设计防火规范</w:t>
            </w:r>
            <w:r w:rsidRPr="009E5509">
              <w:rPr>
                <w:rFonts w:eastAsiaTheme="minorEastAsia"/>
                <w:sz w:val="24"/>
              </w:rPr>
              <w:t>》（</w:t>
            </w:r>
            <w:r>
              <w:rPr>
                <w:rFonts w:eastAsiaTheme="minorEastAsia" w:hint="eastAsia"/>
                <w:sz w:val="24"/>
              </w:rPr>
              <w:t>GB50229</w:t>
            </w:r>
            <w:r>
              <w:rPr>
                <w:rFonts w:eastAsiaTheme="minorEastAsia"/>
                <w:sz w:val="24"/>
              </w:rPr>
              <w:t>-20</w:t>
            </w:r>
            <w:r>
              <w:rPr>
                <w:rFonts w:eastAsiaTheme="minorEastAsia" w:hint="eastAsia"/>
                <w:sz w:val="24"/>
              </w:rPr>
              <w:t>06</w:t>
            </w:r>
            <w:r w:rsidRPr="009E5509">
              <w:rPr>
                <w:rFonts w:eastAsiaTheme="minorEastAsia"/>
                <w:sz w:val="24"/>
              </w:rPr>
              <w:t>）；</w:t>
            </w:r>
          </w:p>
          <w:p w:rsidR="001F147A" w:rsidRDefault="00BA3C96" w:rsidP="00213513">
            <w:pPr>
              <w:spacing w:line="360" w:lineRule="auto"/>
              <w:ind w:firstLineChars="200" w:firstLine="480"/>
              <w:rPr>
                <w:rFonts w:eastAsiaTheme="minorEastAsia"/>
                <w:sz w:val="24"/>
              </w:rPr>
            </w:pPr>
            <w:r w:rsidRPr="009E5509">
              <w:rPr>
                <w:rFonts w:eastAsiaTheme="minorEastAsia"/>
                <w:sz w:val="24"/>
              </w:rPr>
              <w:t>1</w:t>
            </w:r>
            <w:r w:rsidR="00D80880">
              <w:rPr>
                <w:rFonts w:eastAsiaTheme="minorEastAsia" w:hint="eastAsia"/>
                <w:sz w:val="24"/>
              </w:rPr>
              <w:t>3</w:t>
            </w:r>
            <w:r w:rsidR="00D80880">
              <w:rPr>
                <w:rFonts w:eastAsiaTheme="minorEastAsia" w:hint="eastAsia"/>
                <w:sz w:val="24"/>
              </w:rPr>
              <w:t>）</w:t>
            </w:r>
            <w:r w:rsidR="001F147A" w:rsidRPr="009E5509">
              <w:rPr>
                <w:rFonts w:eastAsiaTheme="minorEastAsia"/>
                <w:sz w:val="24"/>
              </w:rPr>
              <w:t>《交流输变电工程电磁环境监测方法（试行）》（</w:t>
            </w:r>
            <w:r w:rsidR="00743024">
              <w:rPr>
                <w:rFonts w:eastAsiaTheme="minorEastAsia"/>
                <w:sz w:val="24"/>
              </w:rPr>
              <w:t>HJ</w:t>
            </w:r>
            <w:r w:rsidR="001F147A" w:rsidRPr="009E5509">
              <w:rPr>
                <w:rFonts w:eastAsiaTheme="minorEastAsia"/>
                <w:sz w:val="24"/>
              </w:rPr>
              <w:t>681-2013</w:t>
            </w:r>
            <w:r w:rsidR="001F147A" w:rsidRPr="009E5509">
              <w:rPr>
                <w:rFonts w:eastAsiaTheme="minorEastAsia"/>
                <w:sz w:val="24"/>
              </w:rPr>
              <w:t>）；</w:t>
            </w:r>
          </w:p>
          <w:p w:rsidR="001F147A" w:rsidRDefault="00D80880" w:rsidP="00213513">
            <w:pPr>
              <w:spacing w:line="360" w:lineRule="auto"/>
              <w:ind w:firstLineChars="200" w:firstLine="480"/>
              <w:rPr>
                <w:rFonts w:eastAsiaTheme="minorEastAsia"/>
                <w:sz w:val="24"/>
              </w:rPr>
            </w:pPr>
            <w:r>
              <w:rPr>
                <w:rFonts w:eastAsiaTheme="minorEastAsia" w:hint="eastAsia"/>
                <w:sz w:val="24"/>
              </w:rPr>
              <w:t>14</w:t>
            </w:r>
            <w:r>
              <w:rPr>
                <w:rFonts w:eastAsiaTheme="minorEastAsia" w:hint="eastAsia"/>
                <w:sz w:val="24"/>
              </w:rPr>
              <w:t>）</w:t>
            </w:r>
            <w:r w:rsidRPr="009E5509">
              <w:rPr>
                <w:rFonts w:eastAsiaTheme="minorEastAsia"/>
                <w:sz w:val="24"/>
              </w:rPr>
              <w:t>《</w:t>
            </w:r>
            <w:r>
              <w:rPr>
                <w:rFonts w:eastAsiaTheme="minorEastAsia" w:hint="eastAsia"/>
                <w:sz w:val="24"/>
              </w:rPr>
              <w:t>环境空气质量</w:t>
            </w:r>
            <w:r>
              <w:rPr>
                <w:rFonts w:eastAsiaTheme="minorEastAsia"/>
                <w:sz w:val="24"/>
              </w:rPr>
              <w:t>标准</w:t>
            </w:r>
            <w:r w:rsidRPr="009E5509">
              <w:rPr>
                <w:rFonts w:eastAsiaTheme="minorEastAsia"/>
                <w:sz w:val="24"/>
              </w:rPr>
              <w:t>》（</w:t>
            </w:r>
            <w:r>
              <w:rPr>
                <w:rFonts w:eastAsiaTheme="minorEastAsia" w:hint="eastAsia"/>
                <w:sz w:val="24"/>
              </w:rPr>
              <w:t>GB3095</w:t>
            </w:r>
            <w:r>
              <w:rPr>
                <w:rFonts w:eastAsiaTheme="minorEastAsia"/>
                <w:sz w:val="24"/>
              </w:rPr>
              <w:t>-20</w:t>
            </w:r>
            <w:r>
              <w:rPr>
                <w:rFonts w:eastAsiaTheme="minorEastAsia" w:hint="eastAsia"/>
                <w:sz w:val="24"/>
              </w:rPr>
              <w:t>12</w:t>
            </w:r>
            <w:r w:rsidRPr="009E5509">
              <w:rPr>
                <w:rFonts w:eastAsiaTheme="minorEastAsia"/>
                <w:sz w:val="24"/>
              </w:rPr>
              <w:t>）</w:t>
            </w:r>
            <w:r w:rsidR="002A2B9E">
              <w:rPr>
                <w:rFonts w:eastAsiaTheme="minorEastAsia" w:hint="eastAsia"/>
                <w:sz w:val="24"/>
              </w:rPr>
              <w:t>；</w:t>
            </w:r>
          </w:p>
          <w:p w:rsidR="002A2B9E" w:rsidRPr="009E5509" w:rsidRDefault="002A2B9E" w:rsidP="00213513">
            <w:pPr>
              <w:spacing w:line="360" w:lineRule="auto"/>
              <w:ind w:firstLineChars="200" w:firstLine="480"/>
              <w:rPr>
                <w:rFonts w:eastAsiaTheme="minorEastAsia"/>
                <w:sz w:val="24"/>
              </w:rPr>
            </w:pPr>
            <w:r>
              <w:rPr>
                <w:rFonts w:eastAsiaTheme="minorEastAsia" w:hint="eastAsia"/>
                <w:sz w:val="24"/>
              </w:rPr>
              <w:t>15</w:t>
            </w:r>
            <w:r>
              <w:rPr>
                <w:rFonts w:eastAsiaTheme="minorEastAsia" w:hint="eastAsia"/>
                <w:sz w:val="24"/>
              </w:rPr>
              <w:t>）《建设项目危险废物环境影响评价指南》</w:t>
            </w:r>
            <w:r w:rsidR="00AC73D8">
              <w:rPr>
                <w:rFonts w:eastAsiaTheme="minorEastAsia" w:hint="eastAsia"/>
                <w:sz w:val="24"/>
              </w:rPr>
              <w:t>。</w:t>
            </w:r>
          </w:p>
          <w:p w:rsidR="00BA3C96" w:rsidRPr="00C2350A" w:rsidRDefault="00213513" w:rsidP="00213513">
            <w:pPr>
              <w:pStyle w:val="ad"/>
              <w:spacing w:line="360" w:lineRule="auto"/>
              <w:ind w:firstLineChars="0" w:firstLine="0"/>
              <w:rPr>
                <w:b/>
                <w:noProof/>
                <w:sz w:val="24"/>
              </w:rPr>
            </w:pPr>
            <w:r>
              <w:rPr>
                <w:rFonts w:hint="eastAsia"/>
                <w:b/>
                <w:noProof/>
                <w:sz w:val="24"/>
              </w:rPr>
              <w:t xml:space="preserve">3.3 </w:t>
            </w:r>
            <w:r w:rsidR="00BA3C96" w:rsidRPr="00C2350A">
              <w:rPr>
                <w:rFonts w:hint="eastAsia"/>
                <w:b/>
                <w:noProof/>
                <w:sz w:val="24"/>
              </w:rPr>
              <w:t>工程相关文件</w:t>
            </w:r>
          </w:p>
          <w:p w:rsidR="001F147A" w:rsidRPr="009E5509" w:rsidRDefault="007334E5" w:rsidP="00B551EF">
            <w:pPr>
              <w:spacing w:line="360" w:lineRule="auto"/>
              <w:ind w:firstLineChars="200" w:firstLine="480"/>
              <w:rPr>
                <w:noProof/>
                <w:sz w:val="24"/>
              </w:rPr>
            </w:pPr>
            <w:r w:rsidRPr="009E5509">
              <w:rPr>
                <w:rFonts w:hint="eastAsia"/>
                <w:noProof/>
                <w:sz w:val="24"/>
              </w:rPr>
              <w:t>1</w:t>
            </w:r>
            <w:r w:rsidRPr="009E5509">
              <w:rPr>
                <w:rFonts w:hint="eastAsia"/>
                <w:noProof/>
                <w:sz w:val="24"/>
              </w:rPr>
              <w:t>）《中国移动（河南</w:t>
            </w:r>
            <w:r w:rsidR="00B551EF">
              <w:rPr>
                <w:rFonts w:hint="eastAsia"/>
                <w:noProof/>
                <w:sz w:val="24"/>
              </w:rPr>
              <w:t>郑州</w:t>
            </w:r>
            <w:r w:rsidRPr="009E5509">
              <w:rPr>
                <w:rFonts w:hint="eastAsia"/>
                <w:noProof/>
                <w:sz w:val="24"/>
              </w:rPr>
              <w:t>）数据中心项目环境影响报告表（报批版）》（豫环审</w:t>
            </w:r>
            <w:r w:rsidR="00B551EF">
              <w:rPr>
                <w:rFonts w:hint="eastAsia"/>
                <w:noProof/>
                <w:sz w:val="24"/>
              </w:rPr>
              <w:t>[2016]136</w:t>
            </w:r>
            <w:r w:rsidRPr="009E5509">
              <w:rPr>
                <w:rFonts w:hint="eastAsia"/>
                <w:noProof/>
                <w:sz w:val="24"/>
              </w:rPr>
              <w:t>号）；</w:t>
            </w:r>
          </w:p>
          <w:p w:rsidR="007334E5" w:rsidRDefault="007334E5" w:rsidP="00B551EF">
            <w:pPr>
              <w:spacing w:line="360" w:lineRule="auto"/>
              <w:ind w:firstLineChars="200" w:firstLine="480"/>
              <w:rPr>
                <w:noProof/>
                <w:sz w:val="24"/>
              </w:rPr>
            </w:pPr>
            <w:r w:rsidRPr="009E5509">
              <w:rPr>
                <w:rFonts w:eastAsiaTheme="minorEastAsia" w:hint="eastAsia"/>
                <w:sz w:val="24"/>
              </w:rPr>
              <w:lastRenderedPageBreak/>
              <w:t>2</w:t>
            </w:r>
            <w:r w:rsidRPr="009E5509">
              <w:rPr>
                <w:rFonts w:eastAsiaTheme="minorEastAsia" w:hint="eastAsia"/>
                <w:sz w:val="24"/>
              </w:rPr>
              <w:t>）</w:t>
            </w:r>
            <w:r w:rsidRPr="009E5509">
              <w:rPr>
                <w:noProof/>
                <w:sz w:val="24"/>
              </w:rPr>
              <w:t>《中国移动（河南郑州）</w:t>
            </w:r>
            <w:r w:rsidR="00B551EF">
              <w:rPr>
                <w:noProof/>
                <w:sz w:val="24"/>
              </w:rPr>
              <w:t>高新技术产业开发区</w:t>
            </w:r>
            <w:r w:rsidRPr="009E5509">
              <w:rPr>
                <w:noProof/>
                <w:sz w:val="24"/>
              </w:rPr>
              <w:t>数据中心</w:t>
            </w:r>
            <w:r w:rsidR="00B551EF">
              <w:rPr>
                <w:noProof/>
                <w:sz w:val="24"/>
              </w:rPr>
              <w:t>一期工程配套变电站接入系统方案可行性研究报告</w:t>
            </w:r>
            <w:r w:rsidRPr="009E5509">
              <w:rPr>
                <w:noProof/>
                <w:sz w:val="24"/>
              </w:rPr>
              <w:t>（收口</w:t>
            </w:r>
            <w:r w:rsidR="00B551EF">
              <w:rPr>
                <w:noProof/>
                <w:sz w:val="24"/>
              </w:rPr>
              <w:t>版</w:t>
            </w:r>
            <w:r w:rsidRPr="009E5509">
              <w:rPr>
                <w:noProof/>
                <w:sz w:val="24"/>
              </w:rPr>
              <w:t>）》</w:t>
            </w:r>
            <w:r w:rsidR="00B551EF">
              <w:rPr>
                <w:rFonts w:hint="eastAsia"/>
                <w:noProof/>
                <w:sz w:val="24"/>
              </w:rPr>
              <w:t>；</w:t>
            </w:r>
          </w:p>
          <w:p w:rsidR="00B551EF" w:rsidRPr="009E5509" w:rsidRDefault="00B551EF" w:rsidP="00B551EF">
            <w:pPr>
              <w:spacing w:line="360" w:lineRule="auto"/>
              <w:ind w:firstLineChars="200" w:firstLine="480"/>
              <w:rPr>
                <w:noProof/>
                <w:sz w:val="24"/>
              </w:rPr>
            </w:pPr>
            <w:r>
              <w:rPr>
                <w:rFonts w:eastAsiaTheme="minorEastAsia" w:hint="eastAsia"/>
                <w:sz w:val="24"/>
              </w:rPr>
              <w:t>3</w:t>
            </w:r>
            <w:r w:rsidRPr="009E5509">
              <w:rPr>
                <w:rFonts w:eastAsiaTheme="minorEastAsia" w:hint="eastAsia"/>
                <w:sz w:val="24"/>
              </w:rPr>
              <w:t>）</w:t>
            </w:r>
            <w:r w:rsidRPr="009E5509">
              <w:rPr>
                <w:noProof/>
                <w:sz w:val="24"/>
              </w:rPr>
              <w:t>《中国移动（河南郑州</w:t>
            </w:r>
            <w:r>
              <w:rPr>
                <w:noProof/>
                <w:sz w:val="24"/>
              </w:rPr>
              <w:t>高新区</w:t>
            </w:r>
            <w:r w:rsidRPr="009E5509">
              <w:rPr>
                <w:noProof/>
                <w:sz w:val="24"/>
              </w:rPr>
              <w:t>）数据中心</w:t>
            </w:r>
            <w:r>
              <w:rPr>
                <w:rFonts w:hint="eastAsia"/>
                <w:noProof/>
                <w:sz w:val="24"/>
              </w:rPr>
              <w:t>110kV</w:t>
            </w:r>
            <w:r>
              <w:rPr>
                <w:rFonts w:hint="eastAsia"/>
                <w:noProof/>
                <w:sz w:val="24"/>
              </w:rPr>
              <w:t>外市电引入一期</w:t>
            </w:r>
            <w:r>
              <w:rPr>
                <w:noProof/>
                <w:sz w:val="24"/>
              </w:rPr>
              <w:t>工程</w:t>
            </w:r>
            <w:r>
              <w:rPr>
                <w:rFonts w:hint="eastAsia"/>
                <w:noProof/>
                <w:sz w:val="24"/>
              </w:rPr>
              <w:t>（变电部分）初步设计说明书</w:t>
            </w:r>
            <w:r w:rsidRPr="009E5509">
              <w:rPr>
                <w:noProof/>
                <w:sz w:val="24"/>
              </w:rPr>
              <w:t>（收口</w:t>
            </w:r>
            <w:r>
              <w:rPr>
                <w:noProof/>
                <w:sz w:val="24"/>
              </w:rPr>
              <w:t>版</w:t>
            </w:r>
            <w:r w:rsidRPr="009E5509">
              <w:rPr>
                <w:noProof/>
                <w:sz w:val="24"/>
              </w:rPr>
              <w:t>）》</w:t>
            </w:r>
            <w:r>
              <w:rPr>
                <w:rFonts w:hint="eastAsia"/>
                <w:noProof/>
                <w:sz w:val="24"/>
              </w:rPr>
              <w:t>。</w:t>
            </w:r>
          </w:p>
          <w:p w:rsidR="007334E5" w:rsidRPr="00C2350A" w:rsidRDefault="00213513" w:rsidP="00213513">
            <w:pPr>
              <w:pStyle w:val="ad"/>
              <w:spacing w:line="360" w:lineRule="auto"/>
              <w:ind w:firstLineChars="0" w:firstLine="0"/>
              <w:rPr>
                <w:b/>
                <w:noProof/>
                <w:sz w:val="24"/>
              </w:rPr>
            </w:pPr>
            <w:r>
              <w:rPr>
                <w:rFonts w:hint="eastAsia"/>
                <w:b/>
                <w:noProof/>
                <w:sz w:val="24"/>
              </w:rPr>
              <w:t xml:space="preserve">3.4 </w:t>
            </w:r>
            <w:r w:rsidR="007334E5" w:rsidRPr="00C2350A">
              <w:rPr>
                <w:rFonts w:hint="eastAsia"/>
                <w:b/>
                <w:noProof/>
                <w:sz w:val="24"/>
              </w:rPr>
              <w:t>委托文件</w:t>
            </w:r>
          </w:p>
          <w:p w:rsidR="007334E5" w:rsidRPr="009E5509" w:rsidRDefault="007334E5" w:rsidP="009E5509">
            <w:pPr>
              <w:pStyle w:val="ad"/>
              <w:spacing w:line="360" w:lineRule="auto"/>
              <w:ind w:firstLine="480"/>
              <w:jc w:val="left"/>
              <w:rPr>
                <w:noProof/>
                <w:sz w:val="24"/>
              </w:rPr>
            </w:pPr>
            <w:r w:rsidRPr="009E5509">
              <w:rPr>
                <w:rFonts w:hint="eastAsia"/>
                <w:noProof/>
                <w:sz w:val="24"/>
              </w:rPr>
              <w:t>《</w:t>
            </w:r>
            <w:r w:rsidR="00B551EF" w:rsidRPr="00B551EF">
              <w:rPr>
                <w:rFonts w:hint="eastAsia"/>
                <w:noProof/>
                <w:sz w:val="24"/>
              </w:rPr>
              <w:t>中国移动（河南郑州）数据中心项目配套</w:t>
            </w:r>
            <w:r w:rsidR="00B551EF" w:rsidRPr="00B551EF">
              <w:rPr>
                <w:rFonts w:hint="eastAsia"/>
                <w:noProof/>
                <w:sz w:val="24"/>
              </w:rPr>
              <w:t>110kV</w:t>
            </w:r>
            <w:r w:rsidR="00B551EF" w:rsidRPr="00B551EF">
              <w:rPr>
                <w:rFonts w:hint="eastAsia"/>
                <w:noProof/>
                <w:sz w:val="24"/>
              </w:rPr>
              <w:t>输变电工程</w:t>
            </w:r>
            <w:r w:rsidRPr="009E5509">
              <w:rPr>
                <w:rFonts w:hint="eastAsia"/>
                <w:noProof/>
                <w:color w:val="000000" w:themeColor="text1"/>
                <w:sz w:val="24"/>
              </w:rPr>
              <w:t>环境影响评价的委托</w:t>
            </w:r>
            <w:r w:rsidRPr="009E5509">
              <w:rPr>
                <w:rFonts w:hint="eastAsia"/>
                <w:noProof/>
                <w:sz w:val="24"/>
              </w:rPr>
              <w:t>》，</w:t>
            </w:r>
            <w:r w:rsidRPr="009E5509">
              <w:rPr>
                <w:noProof/>
                <w:sz w:val="24"/>
              </w:rPr>
              <w:t>中国移动通信集团河南有限公司</w:t>
            </w:r>
            <w:r w:rsidRPr="009E5509">
              <w:rPr>
                <w:rFonts w:hint="eastAsia"/>
                <w:noProof/>
                <w:sz w:val="24"/>
              </w:rPr>
              <w:t>，</w:t>
            </w:r>
            <w:r w:rsidRPr="009E5509">
              <w:rPr>
                <w:rFonts w:hint="eastAsia"/>
                <w:noProof/>
                <w:sz w:val="24"/>
              </w:rPr>
              <w:t>2017</w:t>
            </w:r>
            <w:r w:rsidRPr="009E5509">
              <w:rPr>
                <w:rFonts w:hint="eastAsia"/>
                <w:noProof/>
                <w:sz w:val="24"/>
              </w:rPr>
              <w:t>年</w:t>
            </w:r>
            <w:r w:rsidR="00B551EF">
              <w:rPr>
                <w:rFonts w:hint="eastAsia"/>
                <w:noProof/>
                <w:sz w:val="24"/>
              </w:rPr>
              <w:t>10</w:t>
            </w:r>
            <w:r w:rsidRPr="009E5509">
              <w:rPr>
                <w:rFonts w:hint="eastAsia"/>
                <w:noProof/>
                <w:sz w:val="24"/>
              </w:rPr>
              <w:t>月</w:t>
            </w:r>
            <w:r w:rsidR="00B551EF">
              <w:rPr>
                <w:rFonts w:hint="eastAsia"/>
                <w:noProof/>
                <w:sz w:val="24"/>
              </w:rPr>
              <w:t>16</w:t>
            </w:r>
            <w:r w:rsidRPr="009E5509">
              <w:rPr>
                <w:rFonts w:hint="eastAsia"/>
                <w:noProof/>
                <w:sz w:val="24"/>
              </w:rPr>
              <w:t>号。</w:t>
            </w:r>
          </w:p>
          <w:p w:rsidR="007334E5" w:rsidRPr="00C2350A" w:rsidRDefault="00213513" w:rsidP="00213513">
            <w:pPr>
              <w:pStyle w:val="ad"/>
              <w:spacing w:line="360" w:lineRule="auto"/>
              <w:ind w:firstLineChars="0" w:firstLine="0"/>
              <w:rPr>
                <w:b/>
                <w:noProof/>
                <w:sz w:val="24"/>
              </w:rPr>
            </w:pPr>
            <w:r>
              <w:rPr>
                <w:rFonts w:hint="eastAsia"/>
                <w:b/>
                <w:noProof/>
                <w:sz w:val="24"/>
              </w:rPr>
              <w:t xml:space="preserve">3.5 </w:t>
            </w:r>
            <w:r w:rsidR="007334E5" w:rsidRPr="00C2350A">
              <w:rPr>
                <w:rFonts w:hint="eastAsia"/>
                <w:b/>
                <w:noProof/>
                <w:sz w:val="24"/>
              </w:rPr>
              <w:t>标准文件</w:t>
            </w:r>
          </w:p>
          <w:p w:rsidR="007334E5" w:rsidRPr="009E5509" w:rsidRDefault="007334E5" w:rsidP="009E5509">
            <w:pPr>
              <w:pStyle w:val="ad"/>
              <w:spacing w:line="360" w:lineRule="auto"/>
              <w:ind w:firstLine="480"/>
              <w:jc w:val="left"/>
              <w:rPr>
                <w:noProof/>
                <w:sz w:val="24"/>
              </w:rPr>
            </w:pPr>
            <w:r w:rsidRPr="009E5509">
              <w:rPr>
                <w:rFonts w:hint="eastAsia"/>
                <w:noProof/>
                <w:sz w:val="24"/>
              </w:rPr>
              <w:t>《关于</w:t>
            </w:r>
            <w:r w:rsidR="00FD4773" w:rsidRPr="009E5509">
              <w:rPr>
                <w:rFonts w:hint="eastAsia"/>
                <w:noProof/>
                <w:sz w:val="24"/>
              </w:rPr>
              <w:t>中国移动（河南</w:t>
            </w:r>
            <w:r w:rsidR="00484FC3">
              <w:rPr>
                <w:rFonts w:hint="eastAsia"/>
                <w:noProof/>
                <w:sz w:val="24"/>
              </w:rPr>
              <w:t>郑州</w:t>
            </w:r>
            <w:r w:rsidR="00FD4773" w:rsidRPr="009E5509">
              <w:rPr>
                <w:rFonts w:hint="eastAsia"/>
                <w:noProof/>
                <w:sz w:val="24"/>
              </w:rPr>
              <w:t>）数据中心</w:t>
            </w:r>
            <w:r w:rsidR="00FD4773" w:rsidRPr="009E5509">
              <w:rPr>
                <w:rFonts w:hint="eastAsia"/>
                <w:noProof/>
                <w:sz w:val="24"/>
              </w:rPr>
              <w:t>110kV</w:t>
            </w:r>
            <w:r w:rsidR="00484FC3">
              <w:rPr>
                <w:rFonts w:hint="eastAsia"/>
                <w:noProof/>
                <w:sz w:val="24"/>
              </w:rPr>
              <w:t>输变电及线路</w:t>
            </w:r>
            <w:r w:rsidR="00FD4773" w:rsidRPr="009E5509">
              <w:rPr>
                <w:rFonts w:hint="eastAsia"/>
                <w:noProof/>
                <w:sz w:val="24"/>
              </w:rPr>
              <w:t>工程</w:t>
            </w:r>
            <w:r w:rsidR="00484FC3">
              <w:rPr>
                <w:rFonts w:hint="eastAsia"/>
                <w:noProof/>
                <w:sz w:val="24"/>
              </w:rPr>
              <w:t>建设项目</w:t>
            </w:r>
            <w:r w:rsidRPr="009E5509">
              <w:rPr>
                <w:rFonts w:hint="eastAsia"/>
                <w:noProof/>
                <w:sz w:val="24"/>
              </w:rPr>
              <w:t>环境影响评价</w:t>
            </w:r>
            <w:r w:rsidR="00484FC3">
              <w:rPr>
                <w:rFonts w:hint="eastAsia"/>
                <w:noProof/>
                <w:sz w:val="24"/>
              </w:rPr>
              <w:t>执行</w:t>
            </w:r>
            <w:r w:rsidRPr="009E5509">
              <w:rPr>
                <w:rFonts w:hint="eastAsia"/>
                <w:noProof/>
                <w:sz w:val="24"/>
              </w:rPr>
              <w:t>标准的</w:t>
            </w:r>
            <w:r w:rsidR="00DD5BF3" w:rsidRPr="009E5509">
              <w:rPr>
                <w:rFonts w:hint="eastAsia"/>
                <w:noProof/>
                <w:sz w:val="24"/>
              </w:rPr>
              <w:t>意见</w:t>
            </w:r>
            <w:r w:rsidRPr="009E5509">
              <w:rPr>
                <w:rFonts w:hint="eastAsia"/>
                <w:noProof/>
                <w:sz w:val="24"/>
              </w:rPr>
              <w:t>》，郑州</w:t>
            </w:r>
            <w:r w:rsidR="00484FC3">
              <w:rPr>
                <w:rFonts w:hint="eastAsia"/>
                <w:noProof/>
                <w:sz w:val="24"/>
              </w:rPr>
              <w:t>高新区环保局，郑开环函</w:t>
            </w:r>
            <w:r w:rsidR="00484FC3">
              <w:rPr>
                <w:rFonts w:hint="eastAsia"/>
                <w:noProof/>
                <w:sz w:val="24"/>
              </w:rPr>
              <w:t>[2017]12</w:t>
            </w:r>
            <w:r w:rsidR="00484FC3">
              <w:rPr>
                <w:rFonts w:hint="eastAsia"/>
                <w:noProof/>
                <w:sz w:val="24"/>
              </w:rPr>
              <w:t>号，</w:t>
            </w:r>
            <w:r w:rsidR="00484FC3">
              <w:rPr>
                <w:rFonts w:hint="eastAsia"/>
                <w:noProof/>
                <w:sz w:val="24"/>
              </w:rPr>
              <w:t>2017</w:t>
            </w:r>
            <w:r w:rsidR="00484FC3">
              <w:rPr>
                <w:rFonts w:hint="eastAsia"/>
                <w:noProof/>
                <w:sz w:val="24"/>
              </w:rPr>
              <w:t>年</w:t>
            </w:r>
            <w:r w:rsidR="00484FC3">
              <w:rPr>
                <w:rFonts w:hint="eastAsia"/>
                <w:noProof/>
                <w:sz w:val="24"/>
              </w:rPr>
              <w:t>10</w:t>
            </w:r>
            <w:r w:rsidR="00484FC3">
              <w:rPr>
                <w:rFonts w:hint="eastAsia"/>
                <w:noProof/>
                <w:sz w:val="24"/>
              </w:rPr>
              <w:t>月</w:t>
            </w:r>
            <w:r w:rsidR="00484FC3">
              <w:rPr>
                <w:rFonts w:hint="eastAsia"/>
                <w:noProof/>
                <w:sz w:val="24"/>
              </w:rPr>
              <w:t>23</w:t>
            </w:r>
            <w:r w:rsidR="00484FC3">
              <w:rPr>
                <w:rFonts w:hint="eastAsia"/>
                <w:noProof/>
                <w:sz w:val="24"/>
              </w:rPr>
              <w:t>日</w:t>
            </w:r>
            <w:r w:rsidRPr="009E5509">
              <w:rPr>
                <w:rFonts w:hint="eastAsia"/>
                <w:noProof/>
                <w:sz w:val="24"/>
              </w:rPr>
              <w:t>。</w:t>
            </w:r>
          </w:p>
          <w:p w:rsidR="007334E5" w:rsidRDefault="00213513" w:rsidP="00213513">
            <w:pPr>
              <w:spacing w:line="360" w:lineRule="auto"/>
              <w:jc w:val="left"/>
              <w:rPr>
                <w:rFonts w:eastAsiaTheme="minorEastAsia"/>
                <w:b/>
                <w:noProof/>
                <w:sz w:val="28"/>
                <w:szCs w:val="28"/>
              </w:rPr>
            </w:pPr>
            <w:r w:rsidRPr="00213513">
              <w:rPr>
                <w:rFonts w:eastAsiaTheme="minorEastAsia" w:hint="eastAsia"/>
                <w:b/>
                <w:noProof/>
                <w:sz w:val="28"/>
                <w:szCs w:val="28"/>
              </w:rPr>
              <w:t>4</w:t>
            </w:r>
            <w:r w:rsidRPr="00213513">
              <w:rPr>
                <w:rFonts w:eastAsiaTheme="minorEastAsia" w:hint="eastAsia"/>
                <w:b/>
                <w:noProof/>
                <w:sz w:val="28"/>
                <w:szCs w:val="28"/>
              </w:rPr>
              <w:t>、</w:t>
            </w:r>
            <w:r w:rsidR="002F527B">
              <w:rPr>
                <w:rFonts w:eastAsiaTheme="minorEastAsia" w:hint="eastAsia"/>
                <w:b/>
                <w:noProof/>
                <w:sz w:val="28"/>
                <w:szCs w:val="28"/>
              </w:rPr>
              <w:t>建设内容</w:t>
            </w:r>
          </w:p>
          <w:p w:rsidR="00F21BFC" w:rsidRPr="009E5509" w:rsidRDefault="00F21BFC" w:rsidP="00F21BFC">
            <w:pPr>
              <w:spacing w:line="360" w:lineRule="auto"/>
              <w:ind w:firstLineChars="200" w:firstLine="480"/>
              <w:rPr>
                <w:rFonts w:eastAsia="黑体"/>
                <w:noProof/>
                <w:sz w:val="24"/>
              </w:rPr>
            </w:pPr>
            <w:r w:rsidRPr="009E5509">
              <w:rPr>
                <w:rFonts w:eastAsia="黑体"/>
                <w:noProof/>
                <w:sz w:val="24"/>
              </w:rPr>
              <w:t>表</w:t>
            </w:r>
            <w:r w:rsidRPr="009E5509">
              <w:rPr>
                <w:rFonts w:eastAsia="黑体"/>
                <w:noProof/>
                <w:sz w:val="24"/>
              </w:rPr>
              <w:t>1</w:t>
            </w:r>
            <w:r w:rsidRPr="009E5509">
              <w:rPr>
                <w:rFonts w:eastAsia="黑体" w:hint="eastAsia"/>
                <w:noProof/>
                <w:sz w:val="24"/>
              </w:rPr>
              <w:t>-1</w:t>
            </w:r>
            <w:r>
              <w:rPr>
                <w:rFonts w:eastAsia="黑体" w:hint="eastAsia"/>
                <w:noProof/>
                <w:sz w:val="24"/>
              </w:rPr>
              <w:t xml:space="preserve"> </w:t>
            </w:r>
            <w:r w:rsidRPr="009E5509">
              <w:rPr>
                <w:rFonts w:eastAsia="黑体"/>
                <w:noProof/>
                <w:sz w:val="24"/>
              </w:rPr>
              <w:t xml:space="preserve"> </w:t>
            </w:r>
            <w:r>
              <w:rPr>
                <w:rFonts w:eastAsia="黑体" w:hint="eastAsia"/>
                <w:noProof/>
                <w:sz w:val="24"/>
              </w:rPr>
              <w:t xml:space="preserve">                    </w:t>
            </w:r>
            <w:r w:rsidRPr="009E5509">
              <w:rPr>
                <w:rFonts w:eastAsia="黑体"/>
                <w:noProof/>
                <w:sz w:val="24"/>
              </w:rPr>
              <w:t>工程组成一览表</w:t>
            </w:r>
          </w:p>
          <w:tbl>
            <w:tblPr>
              <w:tblStyle w:val="a3"/>
              <w:tblW w:w="0" w:type="auto"/>
              <w:tblBorders>
                <w:insideH w:val="single" w:sz="6" w:space="0" w:color="auto"/>
                <w:insideV w:val="single" w:sz="6" w:space="0" w:color="auto"/>
              </w:tblBorders>
              <w:tblLook w:val="04A0" w:firstRow="1" w:lastRow="0" w:firstColumn="1" w:lastColumn="0" w:noHBand="0" w:noVBand="1"/>
            </w:tblPr>
            <w:tblGrid>
              <w:gridCol w:w="704"/>
              <w:gridCol w:w="1559"/>
              <w:gridCol w:w="709"/>
              <w:gridCol w:w="6088"/>
            </w:tblGrid>
            <w:tr w:rsidR="00EF5098" w:rsidRPr="009E5509" w:rsidTr="00772215">
              <w:trPr>
                <w:cantSplit/>
                <w:trHeight w:val="397"/>
              </w:trPr>
              <w:tc>
                <w:tcPr>
                  <w:tcW w:w="704" w:type="dxa"/>
                  <w:vAlign w:val="center"/>
                </w:tcPr>
                <w:p w:rsidR="00EF5098" w:rsidRPr="00F21BFC" w:rsidRDefault="00EF5098" w:rsidP="00EF5098">
                  <w:pPr>
                    <w:jc w:val="center"/>
                    <w:rPr>
                      <w:rFonts w:eastAsiaTheme="minorEastAsia"/>
                      <w:szCs w:val="21"/>
                    </w:rPr>
                  </w:pPr>
                  <w:r>
                    <w:rPr>
                      <w:rFonts w:eastAsiaTheme="minorEastAsia"/>
                      <w:szCs w:val="21"/>
                    </w:rPr>
                    <w:t>序号</w:t>
                  </w:r>
                </w:p>
              </w:tc>
              <w:tc>
                <w:tcPr>
                  <w:tcW w:w="1559" w:type="dxa"/>
                  <w:vAlign w:val="center"/>
                </w:tcPr>
                <w:p w:rsidR="00EF5098" w:rsidRPr="009E5509" w:rsidRDefault="00EF5098" w:rsidP="00EF5098">
                  <w:pPr>
                    <w:jc w:val="center"/>
                    <w:rPr>
                      <w:rFonts w:eastAsiaTheme="minorEastAsia"/>
                      <w:noProof/>
                      <w:szCs w:val="21"/>
                    </w:rPr>
                  </w:pPr>
                  <w:r>
                    <w:rPr>
                      <w:rFonts w:eastAsiaTheme="minorEastAsia"/>
                      <w:noProof/>
                      <w:szCs w:val="21"/>
                    </w:rPr>
                    <w:t>工程组成</w:t>
                  </w:r>
                </w:p>
              </w:tc>
              <w:tc>
                <w:tcPr>
                  <w:tcW w:w="709" w:type="dxa"/>
                  <w:vAlign w:val="center"/>
                </w:tcPr>
                <w:p w:rsidR="00EF5098" w:rsidRPr="009E5509" w:rsidRDefault="00EF5098" w:rsidP="00EF5098">
                  <w:pPr>
                    <w:jc w:val="center"/>
                    <w:rPr>
                      <w:rFonts w:eastAsiaTheme="minorEastAsia"/>
                      <w:szCs w:val="21"/>
                    </w:rPr>
                  </w:pPr>
                  <w:r>
                    <w:rPr>
                      <w:rFonts w:eastAsiaTheme="minorEastAsia"/>
                      <w:szCs w:val="21"/>
                    </w:rPr>
                    <w:t>性质</w:t>
                  </w:r>
                </w:p>
              </w:tc>
              <w:tc>
                <w:tcPr>
                  <w:tcW w:w="6088" w:type="dxa"/>
                  <w:vAlign w:val="center"/>
                </w:tcPr>
                <w:p w:rsidR="00EF5098" w:rsidRPr="00F21BFC" w:rsidRDefault="00EF5098" w:rsidP="00EF5098">
                  <w:pPr>
                    <w:jc w:val="center"/>
                    <w:rPr>
                      <w:rFonts w:eastAsiaTheme="minorEastAsia"/>
                      <w:noProof/>
                      <w:szCs w:val="21"/>
                    </w:rPr>
                  </w:pPr>
                  <w:r>
                    <w:rPr>
                      <w:rFonts w:eastAsiaTheme="minorEastAsia"/>
                      <w:noProof/>
                      <w:szCs w:val="21"/>
                    </w:rPr>
                    <w:t>建设内容</w:t>
                  </w:r>
                </w:p>
              </w:tc>
            </w:tr>
            <w:tr w:rsidR="00EF5098" w:rsidRPr="009E5509" w:rsidTr="00772215">
              <w:trPr>
                <w:cantSplit/>
                <w:trHeight w:val="397"/>
              </w:trPr>
              <w:tc>
                <w:tcPr>
                  <w:tcW w:w="704" w:type="dxa"/>
                  <w:vAlign w:val="center"/>
                </w:tcPr>
                <w:p w:rsidR="00EF5098" w:rsidRPr="00F21BFC" w:rsidRDefault="00EF5098" w:rsidP="00EF5098">
                  <w:pPr>
                    <w:jc w:val="center"/>
                    <w:rPr>
                      <w:rFonts w:eastAsiaTheme="minorEastAsia"/>
                      <w:szCs w:val="21"/>
                    </w:rPr>
                  </w:pPr>
                  <w:r>
                    <w:rPr>
                      <w:rFonts w:eastAsiaTheme="minorEastAsia" w:hint="eastAsia"/>
                      <w:szCs w:val="21"/>
                    </w:rPr>
                    <w:t>1</w:t>
                  </w:r>
                </w:p>
              </w:tc>
              <w:tc>
                <w:tcPr>
                  <w:tcW w:w="1559" w:type="dxa"/>
                  <w:vAlign w:val="center"/>
                </w:tcPr>
                <w:p w:rsidR="00EF5098" w:rsidRPr="009E5509" w:rsidRDefault="00EF5098" w:rsidP="00046376">
                  <w:pPr>
                    <w:jc w:val="center"/>
                    <w:rPr>
                      <w:rFonts w:eastAsiaTheme="minorEastAsia"/>
                      <w:noProof/>
                      <w:szCs w:val="21"/>
                    </w:rPr>
                  </w:pPr>
                  <w:r w:rsidRPr="00F21BFC">
                    <w:rPr>
                      <w:rFonts w:eastAsiaTheme="minorEastAsia"/>
                      <w:szCs w:val="21"/>
                    </w:rPr>
                    <w:t>变电站</w:t>
                  </w:r>
                  <w:r>
                    <w:rPr>
                      <w:rFonts w:eastAsiaTheme="minorEastAsia"/>
                      <w:szCs w:val="21"/>
                    </w:rPr>
                    <w:t>工程</w:t>
                  </w:r>
                </w:p>
              </w:tc>
              <w:tc>
                <w:tcPr>
                  <w:tcW w:w="709" w:type="dxa"/>
                  <w:vAlign w:val="center"/>
                </w:tcPr>
                <w:p w:rsidR="00EF5098" w:rsidRPr="009E5509" w:rsidRDefault="00EF5098" w:rsidP="00046376">
                  <w:pPr>
                    <w:jc w:val="center"/>
                    <w:rPr>
                      <w:rFonts w:eastAsiaTheme="minorEastAsia"/>
                      <w:szCs w:val="21"/>
                    </w:rPr>
                  </w:pPr>
                  <w:r>
                    <w:rPr>
                      <w:rFonts w:eastAsiaTheme="minorEastAsia"/>
                      <w:szCs w:val="21"/>
                    </w:rPr>
                    <w:t>新建</w:t>
                  </w:r>
                </w:p>
              </w:tc>
              <w:tc>
                <w:tcPr>
                  <w:tcW w:w="6088" w:type="dxa"/>
                  <w:vAlign w:val="center"/>
                </w:tcPr>
                <w:p w:rsidR="00F17F05" w:rsidRPr="00F21BFC" w:rsidRDefault="00F17F05" w:rsidP="00F17F05">
                  <w:pPr>
                    <w:ind w:firstLineChars="200" w:firstLine="420"/>
                    <w:rPr>
                      <w:rFonts w:eastAsiaTheme="minorEastAsia"/>
                      <w:noProof/>
                      <w:szCs w:val="21"/>
                    </w:rPr>
                  </w:pPr>
                  <w:r w:rsidRPr="00F17F05">
                    <w:rPr>
                      <w:rFonts w:eastAsiaTheme="minorEastAsia"/>
                      <w:szCs w:val="21"/>
                    </w:rPr>
                    <w:t>新建</w:t>
                  </w:r>
                  <w:r w:rsidRPr="00F17F05">
                    <w:rPr>
                      <w:rFonts w:eastAsiaTheme="minorEastAsia"/>
                      <w:szCs w:val="21"/>
                    </w:rPr>
                    <w:t>110kV</w:t>
                  </w:r>
                  <w:r w:rsidRPr="00F17F05">
                    <w:rPr>
                      <w:rFonts w:eastAsiaTheme="minorEastAsia"/>
                      <w:szCs w:val="21"/>
                    </w:rPr>
                    <w:t>移动高新区变电站，站址位于郑州市高新技术产业开发区梧桐街与雪兰路交叉口东北角。</w:t>
                  </w:r>
                  <w:r w:rsidRPr="00F17F05">
                    <w:rPr>
                      <w:rFonts w:eastAsiaTheme="minorEastAsia" w:hint="eastAsia"/>
                      <w:szCs w:val="21"/>
                    </w:rPr>
                    <w:t>变电站为</w:t>
                  </w:r>
                  <w:r w:rsidRPr="00F17F05">
                    <w:rPr>
                      <w:rFonts w:eastAsiaTheme="minorEastAsia"/>
                      <w:szCs w:val="21"/>
                    </w:rPr>
                    <w:t>全户内布置</w:t>
                  </w:r>
                  <w:r w:rsidRPr="00F17F05">
                    <w:rPr>
                      <w:rFonts w:eastAsiaTheme="minorEastAsia" w:hint="eastAsia"/>
                      <w:szCs w:val="21"/>
                    </w:rPr>
                    <w:t>，</w:t>
                  </w:r>
                  <w:r w:rsidRPr="00F17F05">
                    <w:rPr>
                      <w:rFonts w:eastAsiaTheme="minorEastAsia"/>
                      <w:szCs w:val="21"/>
                    </w:rPr>
                    <w:t>围墙内占地面积</w:t>
                  </w:r>
                  <w:r w:rsidRPr="00F17F05">
                    <w:rPr>
                      <w:rFonts w:eastAsiaTheme="minorEastAsia"/>
                      <w:szCs w:val="21"/>
                    </w:rPr>
                    <w:t>3811.1m</w:t>
                  </w:r>
                  <w:r w:rsidRPr="00F17F05">
                    <w:rPr>
                      <w:rFonts w:eastAsiaTheme="minorEastAsia"/>
                      <w:szCs w:val="21"/>
                      <w:vertAlign w:val="superscript"/>
                    </w:rPr>
                    <w:t>2</w:t>
                  </w:r>
                  <w:r w:rsidRPr="00F17F05">
                    <w:rPr>
                      <w:rFonts w:eastAsiaTheme="minorEastAsia"/>
                      <w:szCs w:val="21"/>
                    </w:rPr>
                    <w:t>。</w:t>
                  </w:r>
                  <w:r w:rsidRPr="00F17F05">
                    <w:rPr>
                      <w:rFonts w:hint="eastAsia"/>
                      <w:szCs w:val="21"/>
                    </w:rPr>
                    <w:t>主</w:t>
                  </w:r>
                  <w:proofErr w:type="gramStart"/>
                  <w:r w:rsidRPr="00F17F05">
                    <w:rPr>
                      <w:rFonts w:hint="eastAsia"/>
                      <w:szCs w:val="21"/>
                    </w:rPr>
                    <w:t>变规划</w:t>
                  </w:r>
                  <w:proofErr w:type="gramEnd"/>
                  <w:r w:rsidRPr="00F17F05">
                    <w:rPr>
                      <w:rFonts w:hint="eastAsia"/>
                      <w:szCs w:val="21"/>
                    </w:rPr>
                    <w:t>容量</w:t>
                  </w:r>
                  <w:r w:rsidRPr="00F17F05">
                    <w:rPr>
                      <w:rFonts w:hint="eastAsia"/>
                      <w:szCs w:val="21"/>
                    </w:rPr>
                    <w:t>3</w:t>
                  </w:r>
                  <w:r w:rsidRPr="00F17F05">
                    <w:rPr>
                      <w:szCs w:val="21"/>
                    </w:rPr>
                    <w:t>×</w:t>
                  </w:r>
                  <w:r w:rsidRPr="00F17F05">
                    <w:rPr>
                      <w:rFonts w:hint="eastAsia"/>
                      <w:szCs w:val="21"/>
                    </w:rPr>
                    <w:t>63MVA</w:t>
                  </w:r>
                  <w:r w:rsidRPr="00F17F05">
                    <w:rPr>
                      <w:rFonts w:hint="eastAsia"/>
                      <w:szCs w:val="21"/>
                    </w:rPr>
                    <w:t>，本期建设</w:t>
                  </w:r>
                  <w:r w:rsidRPr="00F17F05">
                    <w:rPr>
                      <w:rFonts w:hint="eastAsia"/>
                      <w:szCs w:val="21"/>
                    </w:rPr>
                    <w:t>2</w:t>
                  </w:r>
                  <w:r w:rsidRPr="00F17F05">
                    <w:rPr>
                      <w:szCs w:val="21"/>
                    </w:rPr>
                    <w:t>×</w:t>
                  </w:r>
                  <w:r w:rsidRPr="00F17F05">
                    <w:rPr>
                      <w:rFonts w:hint="eastAsia"/>
                      <w:szCs w:val="21"/>
                    </w:rPr>
                    <w:t>63MVA</w:t>
                  </w:r>
                  <w:r w:rsidRPr="00F17F05">
                    <w:rPr>
                      <w:rFonts w:hint="eastAsia"/>
                      <w:szCs w:val="21"/>
                    </w:rPr>
                    <w:t>（</w:t>
                  </w:r>
                  <w:r w:rsidRPr="00F17F05">
                    <w:rPr>
                      <w:rFonts w:hint="eastAsia"/>
                      <w:szCs w:val="21"/>
                    </w:rPr>
                    <w:t>1#</w:t>
                  </w:r>
                  <w:r w:rsidRPr="00F17F05">
                    <w:rPr>
                      <w:rFonts w:hint="eastAsia"/>
                      <w:szCs w:val="21"/>
                    </w:rPr>
                    <w:t>、</w:t>
                  </w:r>
                  <w:r w:rsidRPr="00F17F05">
                    <w:rPr>
                      <w:rFonts w:hint="eastAsia"/>
                      <w:szCs w:val="21"/>
                    </w:rPr>
                    <w:t>2#</w:t>
                  </w:r>
                  <w:r w:rsidRPr="00F17F05">
                    <w:rPr>
                      <w:rFonts w:hint="eastAsia"/>
                      <w:szCs w:val="21"/>
                    </w:rPr>
                    <w:t>主变）</w:t>
                  </w:r>
                  <w:r w:rsidRPr="00F17F05">
                    <w:rPr>
                      <w:rFonts w:eastAsiaTheme="minorEastAsia"/>
                      <w:szCs w:val="21"/>
                    </w:rPr>
                    <w:t>，</w:t>
                  </w:r>
                  <w:r w:rsidRPr="00F17F05">
                    <w:rPr>
                      <w:rFonts w:eastAsiaTheme="minorEastAsia"/>
                      <w:szCs w:val="21"/>
                    </w:rPr>
                    <w:t>110</w:t>
                  </w:r>
                  <w:r w:rsidRPr="00F17F05">
                    <w:rPr>
                      <w:rFonts w:eastAsiaTheme="minorEastAsia"/>
                      <w:noProof/>
                      <w:szCs w:val="21"/>
                    </w:rPr>
                    <w:t>kV</w:t>
                  </w:r>
                  <w:r w:rsidRPr="00F17F05">
                    <w:rPr>
                      <w:rFonts w:eastAsiaTheme="minorEastAsia"/>
                      <w:noProof/>
                      <w:szCs w:val="21"/>
                    </w:rPr>
                    <w:t>出线</w:t>
                  </w:r>
                  <w:r w:rsidRPr="00F17F05">
                    <w:rPr>
                      <w:rFonts w:eastAsiaTheme="minorEastAsia" w:hint="eastAsia"/>
                      <w:noProof/>
                      <w:szCs w:val="21"/>
                    </w:rPr>
                    <w:t>本期</w:t>
                  </w:r>
                  <w:r w:rsidRPr="00F17F05">
                    <w:rPr>
                      <w:rFonts w:eastAsiaTheme="minorEastAsia" w:hint="eastAsia"/>
                      <w:noProof/>
                      <w:szCs w:val="21"/>
                    </w:rPr>
                    <w:t>2</w:t>
                  </w:r>
                  <w:r w:rsidRPr="00F17F05">
                    <w:rPr>
                      <w:rFonts w:eastAsiaTheme="minorEastAsia"/>
                      <w:noProof/>
                      <w:szCs w:val="21"/>
                    </w:rPr>
                    <w:t>回</w:t>
                  </w:r>
                  <w:r w:rsidRPr="00F17F05">
                    <w:rPr>
                      <w:rFonts w:eastAsiaTheme="minorEastAsia" w:hint="eastAsia"/>
                      <w:noProof/>
                      <w:szCs w:val="21"/>
                    </w:rPr>
                    <w:t>，终期不变</w:t>
                  </w:r>
                  <w:r w:rsidRPr="00F17F05">
                    <w:rPr>
                      <w:rFonts w:eastAsiaTheme="minorEastAsia"/>
                      <w:szCs w:val="21"/>
                    </w:rPr>
                    <w:t>。</w:t>
                  </w:r>
                </w:p>
              </w:tc>
            </w:tr>
            <w:tr w:rsidR="00EF5098" w:rsidRPr="009E5509" w:rsidTr="00772215">
              <w:trPr>
                <w:cantSplit/>
                <w:trHeight w:val="397"/>
              </w:trPr>
              <w:tc>
                <w:tcPr>
                  <w:tcW w:w="704" w:type="dxa"/>
                  <w:vAlign w:val="center"/>
                </w:tcPr>
                <w:p w:rsidR="00EF5098" w:rsidRDefault="00EF5098" w:rsidP="00EF5098">
                  <w:pPr>
                    <w:jc w:val="center"/>
                    <w:rPr>
                      <w:rFonts w:eastAsiaTheme="minorEastAsia"/>
                      <w:noProof/>
                      <w:szCs w:val="21"/>
                    </w:rPr>
                  </w:pPr>
                  <w:r>
                    <w:rPr>
                      <w:rFonts w:eastAsiaTheme="minorEastAsia" w:hint="eastAsia"/>
                      <w:noProof/>
                      <w:szCs w:val="21"/>
                    </w:rPr>
                    <w:t>2</w:t>
                  </w:r>
                </w:p>
              </w:tc>
              <w:tc>
                <w:tcPr>
                  <w:tcW w:w="1559" w:type="dxa"/>
                  <w:vAlign w:val="center"/>
                </w:tcPr>
                <w:p w:rsidR="00EF5098" w:rsidRPr="009E5509" w:rsidRDefault="00EF5098" w:rsidP="005B4762">
                  <w:pPr>
                    <w:jc w:val="center"/>
                    <w:rPr>
                      <w:rFonts w:eastAsiaTheme="minorEastAsia"/>
                      <w:noProof/>
                      <w:szCs w:val="21"/>
                    </w:rPr>
                  </w:pPr>
                  <w:r>
                    <w:rPr>
                      <w:rFonts w:eastAsiaTheme="minorEastAsia"/>
                      <w:noProof/>
                      <w:szCs w:val="21"/>
                    </w:rPr>
                    <w:t>线路</w:t>
                  </w:r>
                  <w:r>
                    <w:rPr>
                      <w:rFonts w:eastAsiaTheme="minorEastAsia"/>
                      <w:szCs w:val="21"/>
                    </w:rPr>
                    <w:t>工程</w:t>
                  </w:r>
                </w:p>
              </w:tc>
              <w:tc>
                <w:tcPr>
                  <w:tcW w:w="709" w:type="dxa"/>
                  <w:vAlign w:val="center"/>
                </w:tcPr>
                <w:p w:rsidR="00EF5098" w:rsidRPr="009E5509" w:rsidRDefault="00EF5098" w:rsidP="00F21BFC">
                  <w:pPr>
                    <w:jc w:val="center"/>
                    <w:rPr>
                      <w:rFonts w:eastAsiaTheme="minorEastAsia"/>
                      <w:szCs w:val="21"/>
                    </w:rPr>
                  </w:pPr>
                  <w:r>
                    <w:rPr>
                      <w:rFonts w:eastAsiaTheme="minorEastAsia"/>
                      <w:szCs w:val="21"/>
                    </w:rPr>
                    <w:t>新建</w:t>
                  </w:r>
                </w:p>
              </w:tc>
              <w:tc>
                <w:tcPr>
                  <w:tcW w:w="6088" w:type="dxa"/>
                  <w:vAlign w:val="center"/>
                </w:tcPr>
                <w:p w:rsidR="00EF5098" w:rsidRPr="00F21BFC" w:rsidRDefault="00EF5098" w:rsidP="00EF5098">
                  <w:pPr>
                    <w:ind w:firstLineChars="200" w:firstLine="420"/>
                    <w:rPr>
                      <w:rFonts w:eastAsiaTheme="minorEastAsia"/>
                      <w:noProof/>
                      <w:szCs w:val="21"/>
                    </w:rPr>
                  </w:pPr>
                  <w:r w:rsidRPr="009A6E15">
                    <w:rPr>
                      <w:rFonts w:eastAsiaTheme="minorEastAsia" w:hint="eastAsia"/>
                      <w:noProof/>
                      <w:szCs w:val="21"/>
                    </w:rPr>
                    <w:t>新建</w:t>
                  </w:r>
                  <w:r w:rsidRPr="009A6E15">
                    <w:rPr>
                      <w:rFonts w:eastAsiaTheme="minorEastAsia" w:hint="eastAsia"/>
                      <w:noProof/>
                      <w:szCs w:val="21"/>
                    </w:rPr>
                    <w:t>110kV</w:t>
                  </w:r>
                  <w:r w:rsidRPr="009A6E15">
                    <w:rPr>
                      <w:rFonts w:eastAsiaTheme="minorEastAsia" w:hint="eastAsia"/>
                      <w:noProof/>
                      <w:szCs w:val="21"/>
                    </w:rPr>
                    <w:t>电缆线路</w:t>
                  </w:r>
                  <w:r w:rsidRPr="009A6E15">
                    <w:rPr>
                      <w:rFonts w:eastAsiaTheme="minorEastAsia" w:hint="eastAsia"/>
                      <w:noProof/>
                      <w:szCs w:val="21"/>
                    </w:rPr>
                    <w:t>2</w:t>
                  </w:r>
                  <w:r w:rsidRPr="009A6E15">
                    <w:rPr>
                      <w:rFonts w:eastAsiaTheme="minorEastAsia" w:hint="eastAsia"/>
                      <w:noProof/>
                      <w:szCs w:val="21"/>
                    </w:rPr>
                    <w:t>回，即移动高新区变至祥营变</w:t>
                  </w:r>
                  <w:r w:rsidRPr="009A6E15">
                    <w:rPr>
                      <w:rFonts w:eastAsiaTheme="minorEastAsia" w:hint="eastAsia"/>
                      <w:noProof/>
                      <w:szCs w:val="21"/>
                    </w:rPr>
                    <w:t>110kV</w:t>
                  </w:r>
                  <w:r w:rsidRPr="009A6E15">
                    <w:rPr>
                      <w:rFonts w:eastAsiaTheme="minorEastAsia" w:hint="eastAsia"/>
                      <w:noProof/>
                      <w:szCs w:val="21"/>
                    </w:rPr>
                    <w:t>电缆线路</w:t>
                  </w:r>
                  <w:r w:rsidRPr="009A6E15">
                    <w:rPr>
                      <w:rFonts w:eastAsiaTheme="minorEastAsia" w:hint="eastAsia"/>
                      <w:noProof/>
                      <w:szCs w:val="21"/>
                    </w:rPr>
                    <w:t>1</w:t>
                  </w:r>
                  <w:r w:rsidRPr="009A6E15">
                    <w:rPr>
                      <w:rFonts w:eastAsiaTheme="minorEastAsia" w:hint="eastAsia"/>
                      <w:noProof/>
                      <w:szCs w:val="21"/>
                    </w:rPr>
                    <w:t>回，电缆线路</w:t>
                  </w:r>
                  <w:r w:rsidR="00F17F05">
                    <w:rPr>
                      <w:rFonts w:eastAsiaTheme="minorEastAsia" w:hint="eastAsia"/>
                      <w:noProof/>
                      <w:szCs w:val="21"/>
                    </w:rPr>
                    <w:t>路径</w:t>
                  </w:r>
                  <w:r w:rsidRPr="009A6E15">
                    <w:rPr>
                      <w:rFonts w:eastAsiaTheme="minorEastAsia" w:hint="eastAsia"/>
                      <w:noProof/>
                      <w:szCs w:val="21"/>
                    </w:rPr>
                    <w:t>全长</w:t>
                  </w:r>
                  <w:r w:rsidRPr="009A6E15">
                    <w:rPr>
                      <w:rFonts w:eastAsiaTheme="minorEastAsia" w:hint="eastAsia"/>
                      <w:noProof/>
                      <w:szCs w:val="21"/>
                    </w:rPr>
                    <w:t>3.8km</w:t>
                  </w:r>
                  <w:r w:rsidRPr="009A6E15">
                    <w:rPr>
                      <w:rFonts w:eastAsiaTheme="minorEastAsia" w:hint="eastAsia"/>
                      <w:noProof/>
                      <w:szCs w:val="21"/>
                    </w:rPr>
                    <w:t>；移动高新区变至红枫变</w:t>
                  </w:r>
                  <w:r w:rsidRPr="009A6E15">
                    <w:rPr>
                      <w:rFonts w:eastAsiaTheme="minorEastAsia" w:hint="eastAsia"/>
                      <w:noProof/>
                      <w:szCs w:val="21"/>
                    </w:rPr>
                    <w:t>110kV</w:t>
                  </w:r>
                  <w:r w:rsidRPr="009A6E15">
                    <w:rPr>
                      <w:rFonts w:eastAsiaTheme="minorEastAsia" w:hint="eastAsia"/>
                      <w:noProof/>
                      <w:szCs w:val="21"/>
                    </w:rPr>
                    <w:t>电缆线路</w:t>
                  </w:r>
                  <w:r w:rsidRPr="009A6E15">
                    <w:rPr>
                      <w:rFonts w:eastAsiaTheme="minorEastAsia" w:hint="eastAsia"/>
                      <w:noProof/>
                      <w:szCs w:val="21"/>
                    </w:rPr>
                    <w:t>1</w:t>
                  </w:r>
                  <w:r w:rsidRPr="009A6E15">
                    <w:rPr>
                      <w:rFonts w:eastAsiaTheme="minorEastAsia" w:hint="eastAsia"/>
                      <w:noProof/>
                      <w:szCs w:val="21"/>
                    </w:rPr>
                    <w:t>回，电缆线路</w:t>
                  </w:r>
                  <w:r w:rsidR="00F17F05">
                    <w:rPr>
                      <w:rFonts w:eastAsiaTheme="minorEastAsia" w:hint="eastAsia"/>
                      <w:noProof/>
                      <w:szCs w:val="21"/>
                    </w:rPr>
                    <w:t>路径</w:t>
                  </w:r>
                  <w:r w:rsidRPr="009A6E15">
                    <w:rPr>
                      <w:rFonts w:eastAsiaTheme="minorEastAsia" w:hint="eastAsia"/>
                      <w:noProof/>
                      <w:szCs w:val="21"/>
                    </w:rPr>
                    <w:t>全长</w:t>
                  </w:r>
                  <w:r w:rsidRPr="009A6E15">
                    <w:rPr>
                      <w:rFonts w:eastAsiaTheme="minorEastAsia" w:hint="eastAsia"/>
                      <w:noProof/>
                      <w:szCs w:val="21"/>
                    </w:rPr>
                    <w:t>1.5km</w:t>
                  </w:r>
                  <w:r>
                    <w:rPr>
                      <w:rFonts w:eastAsiaTheme="minorEastAsia" w:hint="eastAsia"/>
                      <w:noProof/>
                      <w:szCs w:val="21"/>
                    </w:rPr>
                    <w:t>。采用</w:t>
                  </w:r>
                  <w:r w:rsidRPr="005B4762">
                    <w:rPr>
                      <w:rFonts w:eastAsiaTheme="minorEastAsia"/>
                      <w:szCs w:val="21"/>
                    </w:rPr>
                    <w:t>YJLW02-64/110-1×100</w:t>
                  </w:r>
                  <w:r>
                    <w:rPr>
                      <w:rFonts w:eastAsiaTheme="minorEastAsia" w:hint="eastAsia"/>
                      <w:szCs w:val="21"/>
                    </w:rPr>
                    <w:t>0mm</w:t>
                  </w:r>
                  <w:r w:rsidRPr="00EF5098">
                    <w:rPr>
                      <w:rFonts w:eastAsiaTheme="minorEastAsia" w:hint="eastAsia"/>
                      <w:szCs w:val="21"/>
                      <w:vertAlign w:val="superscript"/>
                    </w:rPr>
                    <w:t>2</w:t>
                  </w:r>
                  <w:r w:rsidRPr="00EF5098">
                    <w:rPr>
                      <w:rFonts w:eastAsiaTheme="minorEastAsia" w:hint="eastAsia"/>
                      <w:szCs w:val="21"/>
                    </w:rPr>
                    <w:t>单芯交联聚乙烯绝缘</w:t>
                  </w:r>
                  <w:proofErr w:type="gramStart"/>
                  <w:r w:rsidRPr="00EF5098">
                    <w:rPr>
                      <w:rFonts w:eastAsiaTheme="minorEastAsia" w:hint="eastAsia"/>
                      <w:szCs w:val="21"/>
                    </w:rPr>
                    <w:t>皱纹铝包聚乙烯</w:t>
                  </w:r>
                  <w:proofErr w:type="gramEnd"/>
                  <w:r w:rsidRPr="00EF5098">
                    <w:rPr>
                      <w:rFonts w:eastAsiaTheme="minorEastAsia" w:hint="eastAsia"/>
                      <w:szCs w:val="21"/>
                    </w:rPr>
                    <w:t>护套阻燃电力电缆</w:t>
                  </w:r>
                  <w:r>
                    <w:rPr>
                      <w:rFonts w:eastAsiaTheme="minorEastAsia" w:hint="eastAsia"/>
                      <w:szCs w:val="21"/>
                    </w:rPr>
                    <w:t>。</w:t>
                  </w:r>
                </w:p>
              </w:tc>
            </w:tr>
            <w:tr w:rsidR="00EF5098" w:rsidRPr="009E5509" w:rsidTr="00772215">
              <w:trPr>
                <w:cantSplit/>
                <w:trHeight w:val="397"/>
              </w:trPr>
              <w:tc>
                <w:tcPr>
                  <w:tcW w:w="704" w:type="dxa"/>
                  <w:vAlign w:val="center"/>
                </w:tcPr>
                <w:p w:rsidR="00EF5098" w:rsidRPr="009E5509" w:rsidRDefault="00EF5098" w:rsidP="00EF5098">
                  <w:pPr>
                    <w:jc w:val="center"/>
                    <w:rPr>
                      <w:rFonts w:eastAsiaTheme="minorEastAsia"/>
                      <w:noProof/>
                      <w:szCs w:val="21"/>
                    </w:rPr>
                  </w:pPr>
                  <w:r>
                    <w:rPr>
                      <w:rFonts w:eastAsiaTheme="minorEastAsia" w:hint="eastAsia"/>
                      <w:noProof/>
                      <w:szCs w:val="21"/>
                    </w:rPr>
                    <w:t>3</w:t>
                  </w:r>
                </w:p>
              </w:tc>
              <w:tc>
                <w:tcPr>
                  <w:tcW w:w="1559" w:type="dxa"/>
                  <w:vAlign w:val="center"/>
                </w:tcPr>
                <w:p w:rsidR="00EF5098" w:rsidRPr="009E5509" w:rsidRDefault="00EF5098" w:rsidP="00046376">
                  <w:pPr>
                    <w:jc w:val="center"/>
                    <w:rPr>
                      <w:rFonts w:eastAsiaTheme="minorEastAsia"/>
                      <w:noProof/>
                      <w:szCs w:val="21"/>
                    </w:rPr>
                  </w:pPr>
                  <w:r>
                    <w:rPr>
                      <w:rFonts w:eastAsiaTheme="minorEastAsia" w:hint="eastAsia"/>
                      <w:noProof/>
                      <w:szCs w:val="21"/>
                    </w:rPr>
                    <w:t>110kV</w:t>
                  </w:r>
                  <w:r>
                    <w:rPr>
                      <w:rFonts w:eastAsiaTheme="minorEastAsia" w:hint="eastAsia"/>
                      <w:noProof/>
                      <w:szCs w:val="21"/>
                    </w:rPr>
                    <w:t>出线间隔</w:t>
                  </w:r>
                </w:p>
              </w:tc>
              <w:tc>
                <w:tcPr>
                  <w:tcW w:w="709" w:type="dxa"/>
                  <w:vAlign w:val="center"/>
                </w:tcPr>
                <w:p w:rsidR="00EF5098" w:rsidRDefault="00EF5098" w:rsidP="00046376">
                  <w:pPr>
                    <w:jc w:val="center"/>
                    <w:rPr>
                      <w:rFonts w:eastAsiaTheme="minorEastAsia"/>
                      <w:szCs w:val="21"/>
                    </w:rPr>
                  </w:pPr>
                  <w:r>
                    <w:rPr>
                      <w:rFonts w:eastAsiaTheme="minorEastAsia"/>
                      <w:szCs w:val="21"/>
                    </w:rPr>
                    <w:t>新建</w:t>
                  </w:r>
                </w:p>
              </w:tc>
              <w:tc>
                <w:tcPr>
                  <w:tcW w:w="6088" w:type="dxa"/>
                  <w:vAlign w:val="center"/>
                </w:tcPr>
                <w:p w:rsidR="00EF5098" w:rsidRPr="005B4762" w:rsidRDefault="00EF5098" w:rsidP="00046376">
                  <w:pPr>
                    <w:ind w:firstLineChars="200" w:firstLine="420"/>
                    <w:rPr>
                      <w:rFonts w:eastAsiaTheme="minorEastAsia"/>
                      <w:szCs w:val="21"/>
                    </w:rPr>
                  </w:pPr>
                  <w:r>
                    <w:rPr>
                      <w:rFonts w:eastAsiaTheme="minorEastAsia" w:hint="eastAsia"/>
                      <w:noProof/>
                      <w:szCs w:val="21"/>
                    </w:rPr>
                    <w:t>220kV</w:t>
                  </w:r>
                  <w:r>
                    <w:rPr>
                      <w:rFonts w:eastAsiaTheme="minorEastAsia" w:hint="eastAsia"/>
                      <w:noProof/>
                      <w:szCs w:val="21"/>
                    </w:rPr>
                    <w:t>祥营变电站和</w:t>
                  </w:r>
                  <w:r>
                    <w:rPr>
                      <w:rFonts w:eastAsiaTheme="minorEastAsia" w:hint="eastAsia"/>
                      <w:noProof/>
                      <w:szCs w:val="21"/>
                    </w:rPr>
                    <w:t>110kV</w:t>
                  </w:r>
                  <w:r w:rsidRPr="009A6E15">
                    <w:rPr>
                      <w:rFonts w:eastAsiaTheme="minorEastAsia" w:hint="eastAsia"/>
                      <w:noProof/>
                      <w:szCs w:val="21"/>
                    </w:rPr>
                    <w:t>红枫变</w:t>
                  </w:r>
                  <w:r>
                    <w:rPr>
                      <w:rFonts w:eastAsiaTheme="minorEastAsia" w:hint="eastAsia"/>
                      <w:noProof/>
                      <w:szCs w:val="21"/>
                    </w:rPr>
                    <w:t>各新建</w:t>
                  </w:r>
                  <w:r>
                    <w:rPr>
                      <w:rFonts w:eastAsiaTheme="minorEastAsia" w:hint="eastAsia"/>
                      <w:noProof/>
                      <w:szCs w:val="21"/>
                    </w:rPr>
                    <w:t>110kV</w:t>
                  </w:r>
                  <w:r>
                    <w:rPr>
                      <w:rFonts w:eastAsiaTheme="minorEastAsia" w:hint="eastAsia"/>
                      <w:noProof/>
                      <w:szCs w:val="21"/>
                    </w:rPr>
                    <w:t>出线间隔</w:t>
                  </w:r>
                  <w:r>
                    <w:rPr>
                      <w:rFonts w:eastAsiaTheme="minorEastAsia" w:hint="eastAsia"/>
                      <w:noProof/>
                      <w:szCs w:val="21"/>
                    </w:rPr>
                    <w:t>1</w:t>
                  </w:r>
                  <w:r>
                    <w:rPr>
                      <w:rFonts w:eastAsiaTheme="minorEastAsia" w:hint="eastAsia"/>
                      <w:noProof/>
                      <w:szCs w:val="21"/>
                    </w:rPr>
                    <w:t>个，新建间隔位于变电站站内，不新增征地。</w:t>
                  </w:r>
                </w:p>
              </w:tc>
            </w:tr>
            <w:tr w:rsidR="00EF5098" w:rsidRPr="005B4762" w:rsidTr="00772215">
              <w:trPr>
                <w:cantSplit/>
                <w:trHeight w:val="397"/>
              </w:trPr>
              <w:tc>
                <w:tcPr>
                  <w:tcW w:w="704" w:type="dxa"/>
                  <w:vAlign w:val="center"/>
                </w:tcPr>
                <w:p w:rsidR="00EF5098" w:rsidRDefault="00EF5098" w:rsidP="00EF5098">
                  <w:pPr>
                    <w:jc w:val="center"/>
                    <w:rPr>
                      <w:rFonts w:eastAsiaTheme="minorEastAsia"/>
                      <w:noProof/>
                      <w:szCs w:val="21"/>
                    </w:rPr>
                  </w:pPr>
                  <w:r>
                    <w:rPr>
                      <w:rFonts w:eastAsiaTheme="minorEastAsia" w:hint="eastAsia"/>
                      <w:noProof/>
                      <w:szCs w:val="21"/>
                    </w:rPr>
                    <w:t>4</w:t>
                  </w:r>
                </w:p>
              </w:tc>
              <w:tc>
                <w:tcPr>
                  <w:tcW w:w="1559" w:type="dxa"/>
                  <w:vAlign w:val="center"/>
                </w:tcPr>
                <w:p w:rsidR="00EF5098" w:rsidRPr="009E5509" w:rsidRDefault="00EF5098" w:rsidP="00F21BFC">
                  <w:pPr>
                    <w:jc w:val="center"/>
                    <w:rPr>
                      <w:rFonts w:eastAsiaTheme="minorEastAsia"/>
                      <w:noProof/>
                      <w:szCs w:val="21"/>
                    </w:rPr>
                  </w:pPr>
                  <w:r>
                    <w:rPr>
                      <w:rFonts w:eastAsiaTheme="minorEastAsia"/>
                      <w:noProof/>
                      <w:szCs w:val="21"/>
                    </w:rPr>
                    <w:t>环保工程</w:t>
                  </w:r>
                </w:p>
              </w:tc>
              <w:tc>
                <w:tcPr>
                  <w:tcW w:w="709" w:type="dxa"/>
                  <w:vAlign w:val="center"/>
                </w:tcPr>
                <w:p w:rsidR="00EF5098" w:rsidRDefault="00EF5098" w:rsidP="00F21BFC">
                  <w:pPr>
                    <w:jc w:val="center"/>
                    <w:rPr>
                      <w:rFonts w:eastAsiaTheme="minorEastAsia"/>
                      <w:szCs w:val="21"/>
                    </w:rPr>
                  </w:pPr>
                  <w:r>
                    <w:rPr>
                      <w:rFonts w:eastAsiaTheme="minorEastAsia"/>
                      <w:szCs w:val="21"/>
                    </w:rPr>
                    <w:t>新建</w:t>
                  </w:r>
                </w:p>
              </w:tc>
              <w:tc>
                <w:tcPr>
                  <w:tcW w:w="6088" w:type="dxa"/>
                  <w:vAlign w:val="center"/>
                </w:tcPr>
                <w:p w:rsidR="00EF5098" w:rsidRPr="005B4762" w:rsidRDefault="00EF5098" w:rsidP="007B0563">
                  <w:pPr>
                    <w:ind w:firstLineChars="200" w:firstLine="420"/>
                    <w:rPr>
                      <w:rFonts w:eastAsiaTheme="minorEastAsia"/>
                      <w:szCs w:val="21"/>
                    </w:rPr>
                  </w:pPr>
                  <w:r>
                    <w:rPr>
                      <w:rFonts w:eastAsiaTheme="minorEastAsia" w:hint="eastAsia"/>
                      <w:szCs w:val="21"/>
                    </w:rPr>
                    <w:t>1</w:t>
                  </w:r>
                  <w:r>
                    <w:rPr>
                      <w:rFonts w:eastAsiaTheme="minorEastAsia" w:hint="eastAsia"/>
                      <w:szCs w:val="21"/>
                    </w:rPr>
                    <w:t>、事故油池，容积</w:t>
                  </w:r>
                  <w:r>
                    <w:rPr>
                      <w:rFonts w:eastAsiaTheme="minorEastAsia" w:hint="eastAsia"/>
                      <w:szCs w:val="21"/>
                    </w:rPr>
                    <w:t>35m</w:t>
                  </w:r>
                  <w:r w:rsidRPr="00EF5098">
                    <w:rPr>
                      <w:rFonts w:eastAsiaTheme="minorEastAsia" w:hint="eastAsia"/>
                      <w:szCs w:val="21"/>
                      <w:vertAlign w:val="superscript"/>
                    </w:rPr>
                    <w:t>3</w:t>
                  </w:r>
                  <w:r>
                    <w:rPr>
                      <w:rFonts w:eastAsiaTheme="minorEastAsia" w:hint="eastAsia"/>
                      <w:szCs w:val="21"/>
                    </w:rPr>
                    <w:t>；</w:t>
                  </w:r>
                  <w:r>
                    <w:rPr>
                      <w:rFonts w:eastAsiaTheme="minorEastAsia" w:hint="eastAsia"/>
                      <w:szCs w:val="21"/>
                    </w:rPr>
                    <w:t>2</w:t>
                  </w:r>
                  <w:r>
                    <w:rPr>
                      <w:rFonts w:eastAsiaTheme="minorEastAsia" w:hint="eastAsia"/>
                      <w:szCs w:val="21"/>
                    </w:rPr>
                    <w:t>、化粪池。</w:t>
                  </w:r>
                </w:p>
              </w:tc>
            </w:tr>
          </w:tbl>
          <w:p w:rsidR="002F527B" w:rsidRPr="00C2350A" w:rsidRDefault="002F527B" w:rsidP="002F527B">
            <w:pPr>
              <w:pStyle w:val="ad"/>
              <w:spacing w:line="360" w:lineRule="auto"/>
              <w:ind w:firstLineChars="0" w:firstLine="0"/>
              <w:rPr>
                <w:b/>
                <w:noProof/>
                <w:sz w:val="24"/>
              </w:rPr>
            </w:pPr>
            <w:r>
              <w:rPr>
                <w:rFonts w:hint="eastAsia"/>
                <w:b/>
                <w:noProof/>
                <w:sz w:val="24"/>
              </w:rPr>
              <w:t xml:space="preserve">4.1 </w:t>
            </w:r>
            <w:r w:rsidR="007B0563">
              <w:rPr>
                <w:rFonts w:hint="eastAsia"/>
                <w:b/>
                <w:noProof/>
                <w:sz w:val="24"/>
              </w:rPr>
              <w:t>110kV</w:t>
            </w:r>
            <w:r>
              <w:rPr>
                <w:rFonts w:hint="eastAsia"/>
                <w:b/>
                <w:noProof/>
                <w:sz w:val="24"/>
              </w:rPr>
              <w:t>移动高新区变电站</w:t>
            </w:r>
            <w:r w:rsidR="007B0563">
              <w:rPr>
                <w:rFonts w:hint="eastAsia"/>
                <w:b/>
                <w:noProof/>
                <w:sz w:val="24"/>
              </w:rPr>
              <w:t>工程</w:t>
            </w:r>
          </w:p>
          <w:p w:rsidR="007334E5" w:rsidRPr="00BD6D67" w:rsidRDefault="00035BA6" w:rsidP="00035BA6">
            <w:pPr>
              <w:spacing w:line="360" w:lineRule="auto"/>
              <w:ind w:firstLineChars="200" w:firstLine="482"/>
              <w:rPr>
                <w:b/>
                <w:noProof/>
                <w:sz w:val="24"/>
              </w:rPr>
            </w:pPr>
            <w:r>
              <w:rPr>
                <w:rFonts w:hint="eastAsia"/>
                <w:b/>
                <w:noProof/>
                <w:sz w:val="24"/>
              </w:rPr>
              <w:t>1</w:t>
            </w:r>
            <w:r>
              <w:rPr>
                <w:rFonts w:hint="eastAsia"/>
                <w:b/>
                <w:noProof/>
                <w:sz w:val="24"/>
              </w:rPr>
              <w:t>）</w:t>
            </w:r>
            <w:r w:rsidR="003D55F4">
              <w:rPr>
                <w:rFonts w:hint="eastAsia"/>
                <w:b/>
                <w:noProof/>
                <w:sz w:val="24"/>
              </w:rPr>
              <w:t>站址概况</w:t>
            </w:r>
          </w:p>
          <w:p w:rsidR="00CB0000" w:rsidRDefault="00BD6D67" w:rsidP="00035BA6">
            <w:pPr>
              <w:pStyle w:val="ad"/>
              <w:spacing w:line="360" w:lineRule="auto"/>
              <w:ind w:firstLine="480"/>
              <w:rPr>
                <w:sz w:val="24"/>
              </w:rPr>
            </w:pPr>
            <w:r>
              <w:rPr>
                <w:rFonts w:hint="eastAsia"/>
                <w:noProof/>
                <w:sz w:val="24"/>
              </w:rPr>
              <w:t>110kV</w:t>
            </w:r>
            <w:r w:rsidRPr="002F527B">
              <w:rPr>
                <w:rFonts w:hint="eastAsia"/>
                <w:noProof/>
                <w:sz w:val="24"/>
              </w:rPr>
              <w:t>移动高新区变电站</w:t>
            </w:r>
            <w:r>
              <w:rPr>
                <w:rFonts w:hint="eastAsia"/>
                <w:noProof/>
                <w:sz w:val="24"/>
              </w:rPr>
              <w:t>位于</w:t>
            </w:r>
            <w:r w:rsidR="003D55F4" w:rsidRPr="003D55F4">
              <w:rPr>
                <w:rFonts w:hint="eastAsia"/>
                <w:noProof/>
                <w:sz w:val="24"/>
              </w:rPr>
              <w:t>郑州市高新技术产业开发区梧桐街与雪兰路交叉口东北角</w:t>
            </w:r>
            <w:r>
              <w:rPr>
                <w:rFonts w:hint="eastAsia"/>
                <w:noProof/>
                <w:sz w:val="24"/>
              </w:rPr>
              <w:t>，</w:t>
            </w:r>
            <w:r>
              <w:rPr>
                <w:rFonts w:hint="eastAsia"/>
                <w:sz w:val="24"/>
              </w:rPr>
              <w:t>所处地块为建设用地。</w:t>
            </w:r>
            <w:r w:rsidR="003A0E66">
              <w:rPr>
                <w:rFonts w:eastAsiaTheme="minorEastAsia"/>
                <w:sz w:val="24"/>
              </w:rPr>
              <w:t>变电站</w:t>
            </w:r>
            <w:r w:rsidR="003A0E66" w:rsidRPr="00FD1524">
              <w:rPr>
                <w:rFonts w:eastAsiaTheme="minorEastAsia"/>
                <w:sz w:val="24"/>
              </w:rPr>
              <w:t>西侧为</w:t>
            </w:r>
            <w:r w:rsidR="003A0E66">
              <w:rPr>
                <w:rFonts w:eastAsiaTheme="minorEastAsia"/>
                <w:sz w:val="24"/>
              </w:rPr>
              <w:t>雪兰路</w:t>
            </w:r>
            <w:r w:rsidR="003A0E66" w:rsidRPr="00FD1524">
              <w:rPr>
                <w:rFonts w:eastAsiaTheme="minorEastAsia"/>
                <w:sz w:val="24"/>
              </w:rPr>
              <w:t>，</w:t>
            </w:r>
            <w:r w:rsidR="003A0E66">
              <w:rPr>
                <w:rFonts w:eastAsiaTheme="minorEastAsia"/>
                <w:sz w:val="24"/>
              </w:rPr>
              <w:t>东侧</w:t>
            </w:r>
            <w:r w:rsidR="003A0E66">
              <w:rPr>
                <w:rFonts w:eastAsiaTheme="minorEastAsia" w:hint="eastAsia"/>
                <w:sz w:val="24"/>
              </w:rPr>
              <w:t>、</w:t>
            </w:r>
            <w:r w:rsidR="003A0E66" w:rsidRPr="00FD1524">
              <w:rPr>
                <w:rFonts w:eastAsiaTheme="minorEastAsia"/>
                <w:sz w:val="24"/>
              </w:rPr>
              <w:t>北侧为规划</w:t>
            </w:r>
            <w:r w:rsidR="003A0E66">
              <w:rPr>
                <w:rFonts w:eastAsiaTheme="minorEastAsia" w:hint="eastAsia"/>
                <w:sz w:val="24"/>
              </w:rPr>
              <w:t>数据中心</w:t>
            </w:r>
            <w:r w:rsidR="003A0E66">
              <w:rPr>
                <w:rFonts w:eastAsiaTheme="minorEastAsia"/>
                <w:sz w:val="24"/>
              </w:rPr>
              <w:t>园区</w:t>
            </w:r>
            <w:r w:rsidR="003A0E66" w:rsidRPr="00FD1524">
              <w:rPr>
                <w:rFonts w:eastAsiaTheme="minorEastAsia"/>
                <w:sz w:val="24"/>
              </w:rPr>
              <w:t>，</w:t>
            </w:r>
            <w:r w:rsidR="003A0E66">
              <w:rPr>
                <w:rFonts w:eastAsiaTheme="minorEastAsia" w:hint="eastAsia"/>
                <w:sz w:val="24"/>
              </w:rPr>
              <w:t>南</w:t>
            </w:r>
            <w:r w:rsidR="003A0E66">
              <w:rPr>
                <w:rFonts w:eastAsiaTheme="minorEastAsia"/>
                <w:sz w:val="24"/>
              </w:rPr>
              <w:t>侧为梧桐街</w:t>
            </w:r>
            <w:r w:rsidR="003A0E66" w:rsidRPr="00FD1524">
              <w:rPr>
                <w:rFonts w:eastAsiaTheme="minorEastAsia"/>
                <w:sz w:val="24"/>
              </w:rPr>
              <w:t>。</w:t>
            </w:r>
            <w:r w:rsidR="003D55F4" w:rsidRPr="003D55F4">
              <w:rPr>
                <w:rFonts w:hint="eastAsia"/>
                <w:sz w:val="24"/>
              </w:rPr>
              <w:t>主</w:t>
            </w:r>
            <w:proofErr w:type="gramStart"/>
            <w:r w:rsidR="003D55F4" w:rsidRPr="003D55F4">
              <w:rPr>
                <w:rFonts w:hint="eastAsia"/>
                <w:sz w:val="24"/>
              </w:rPr>
              <w:t>变规划</w:t>
            </w:r>
            <w:proofErr w:type="gramEnd"/>
            <w:r w:rsidR="003D55F4" w:rsidRPr="003D55F4">
              <w:rPr>
                <w:rFonts w:hint="eastAsia"/>
                <w:sz w:val="24"/>
              </w:rPr>
              <w:t>容量</w:t>
            </w:r>
            <w:r w:rsidR="003D55F4" w:rsidRPr="003D55F4">
              <w:rPr>
                <w:rFonts w:hint="eastAsia"/>
                <w:sz w:val="24"/>
              </w:rPr>
              <w:t>3</w:t>
            </w:r>
            <w:r w:rsidR="003D55F4" w:rsidRPr="003D55F4">
              <w:rPr>
                <w:sz w:val="24"/>
              </w:rPr>
              <w:t>×</w:t>
            </w:r>
            <w:r w:rsidR="003D55F4" w:rsidRPr="003D55F4">
              <w:rPr>
                <w:rFonts w:hint="eastAsia"/>
                <w:sz w:val="24"/>
              </w:rPr>
              <w:t>63MVA</w:t>
            </w:r>
            <w:r w:rsidR="003D55F4" w:rsidRPr="003D55F4">
              <w:rPr>
                <w:rFonts w:hint="eastAsia"/>
                <w:sz w:val="24"/>
              </w:rPr>
              <w:t>，本期建设</w:t>
            </w:r>
            <w:r w:rsidR="003D55F4" w:rsidRPr="003D55F4">
              <w:rPr>
                <w:rFonts w:hint="eastAsia"/>
                <w:sz w:val="24"/>
              </w:rPr>
              <w:t>2</w:t>
            </w:r>
            <w:r w:rsidR="003D55F4" w:rsidRPr="003D55F4">
              <w:rPr>
                <w:sz w:val="24"/>
              </w:rPr>
              <w:t>×</w:t>
            </w:r>
            <w:r w:rsidR="003D55F4" w:rsidRPr="003D55F4">
              <w:rPr>
                <w:rFonts w:hint="eastAsia"/>
                <w:sz w:val="24"/>
              </w:rPr>
              <w:t>63MVA</w:t>
            </w:r>
            <w:r w:rsidR="000563D2">
              <w:rPr>
                <w:rFonts w:hint="eastAsia"/>
                <w:sz w:val="24"/>
              </w:rPr>
              <w:t>（</w:t>
            </w:r>
            <w:r w:rsidR="000563D2">
              <w:rPr>
                <w:rFonts w:hint="eastAsia"/>
                <w:sz w:val="24"/>
              </w:rPr>
              <w:t>1#</w:t>
            </w:r>
            <w:r w:rsidR="000563D2">
              <w:rPr>
                <w:rFonts w:hint="eastAsia"/>
                <w:sz w:val="24"/>
              </w:rPr>
              <w:t>、</w:t>
            </w:r>
            <w:r w:rsidR="000563D2">
              <w:rPr>
                <w:rFonts w:hint="eastAsia"/>
                <w:sz w:val="24"/>
              </w:rPr>
              <w:t>2#</w:t>
            </w:r>
            <w:r w:rsidR="00AB5458">
              <w:rPr>
                <w:rFonts w:hint="eastAsia"/>
                <w:sz w:val="24"/>
              </w:rPr>
              <w:t>主变</w:t>
            </w:r>
            <w:r w:rsidR="000563D2">
              <w:rPr>
                <w:rFonts w:hint="eastAsia"/>
                <w:sz w:val="24"/>
              </w:rPr>
              <w:t>）</w:t>
            </w:r>
            <w:r w:rsidR="003D55F4" w:rsidRPr="003D55F4">
              <w:rPr>
                <w:rFonts w:hint="eastAsia"/>
                <w:sz w:val="24"/>
              </w:rPr>
              <w:t>，全户内布置。围墙内占地面积</w:t>
            </w:r>
            <w:r w:rsidR="003D55F4" w:rsidRPr="003D55F4">
              <w:rPr>
                <w:rFonts w:hint="eastAsia"/>
                <w:sz w:val="24"/>
              </w:rPr>
              <w:t>3811.1m</w:t>
            </w:r>
            <w:r w:rsidR="003D55F4" w:rsidRPr="003D55F4">
              <w:rPr>
                <w:rFonts w:hint="eastAsia"/>
                <w:sz w:val="24"/>
                <w:vertAlign w:val="superscript"/>
              </w:rPr>
              <w:t>2</w:t>
            </w:r>
            <w:r w:rsidR="003D55F4">
              <w:rPr>
                <w:rFonts w:hint="eastAsia"/>
                <w:sz w:val="24"/>
              </w:rPr>
              <w:t>。</w:t>
            </w:r>
            <w:r w:rsidR="00F624E7" w:rsidRPr="009E5509">
              <w:rPr>
                <w:rFonts w:hint="eastAsia"/>
                <w:sz w:val="24"/>
              </w:rPr>
              <w:t>变电站</w:t>
            </w:r>
            <w:r>
              <w:rPr>
                <w:rFonts w:hint="eastAsia"/>
                <w:sz w:val="24"/>
              </w:rPr>
              <w:t>站址现状见图</w:t>
            </w:r>
            <w:r>
              <w:rPr>
                <w:rFonts w:hint="eastAsia"/>
                <w:sz w:val="24"/>
              </w:rPr>
              <w:t>1-1</w:t>
            </w:r>
            <w:r>
              <w:rPr>
                <w:rFonts w:hint="eastAsia"/>
                <w:sz w:val="24"/>
              </w:rPr>
              <w:t>，</w:t>
            </w:r>
            <w:r w:rsidR="00F624E7" w:rsidRPr="009E5509">
              <w:rPr>
                <w:rFonts w:hint="eastAsia"/>
                <w:sz w:val="24"/>
              </w:rPr>
              <w:t>具体地理位置见图</w:t>
            </w:r>
            <w:r>
              <w:rPr>
                <w:rFonts w:hint="eastAsia"/>
                <w:sz w:val="24"/>
              </w:rPr>
              <w:t>1-2</w:t>
            </w:r>
            <w:r w:rsidR="004537D8">
              <w:rPr>
                <w:rFonts w:hint="eastAsia"/>
                <w:sz w:val="24"/>
              </w:rPr>
              <w:t>，站址周边规划见图</w:t>
            </w:r>
            <w:r w:rsidR="004537D8">
              <w:rPr>
                <w:rFonts w:hint="eastAsia"/>
                <w:sz w:val="24"/>
              </w:rPr>
              <w:t>1-3</w:t>
            </w:r>
            <w:r w:rsidR="00F624E7" w:rsidRPr="009E5509">
              <w:rPr>
                <w:rFonts w:hint="eastAsia"/>
                <w:sz w:val="24"/>
              </w:rPr>
              <w:t>。</w:t>
            </w:r>
          </w:p>
          <w:p w:rsidR="00C01552" w:rsidRPr="009E5509" w:rsidRDefault="00C01552" w:rsidP="00035BA6">
            <w:pPr>
              <w:pStyle w:val="ad"/>
              <w:spacing w:line="360" w:lineRule="auto"/>
              <w:ind w:firstLine="480"/>
              <w:rPr>
                <w:sz w:val="24"/>
              </w:rPr>
            </w:pPr>
          </w:p>
          <w:p w:rsidR="00F624E7" w:rsidRDefault="00C6356B" w:rsidP="00C6356B">
            <w:pPr>
              <w:spacing w:line="360" w:lineRule="auto"/>
              <w:jc w:val="center"/>
              <w:rPr>
                <w:rFonts w:eastAsiaTheme="minorEastAsia"/>
                <w:sz w:val="24"/>
              </w:rPr>
            </w:pPr>
            <w:r>
              <w:rPr>
                <w:noProof/>
              </w:rPr>
              <w:lastRenderedPageBreak/>
              <w:drawing>
                <wp:inline distT="0" distB="0" distL="0" distR="0" wp14:anchorId="725BE422" wp14:editId="4A4BD0FB">
                  <wp:extent cx="2544221" cy="1944000"/>
                  <wp:effectExtent l="0" t="0" r="889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44221" cy="1944000"/>
                          </a:xfrm>
                          <a:prstGeom prst="rect">
                            <a:avLst/>
                          </a:prstGeom>
                        </pic:spPr>
                      </pic:pic>
                    </a:graphicData>
                  </a:graphic>
                </wp:inline>
              </w:drawing>
            </w:r>
            <w:r>
              <w:rPr>
                <w:rFonts w:eastAsiaTheme="minorEastAsia" w:hint="eastAsia"/>
                <w:sz w:val="24"/>
              </w:rPr>
              <w:t xml:space="preserve">  </w:t>
            </w:r>
            <w:r>
              <w:rPr>
                <w:noProof/>
              </w:rPr>
              <w:drawing>
                <wp:inline distT="0" distB="0" distL="0" distR="0" wp14:anchorId="599D04EC" wp14:editId="77D2C678">
                  <wp:extent cx="2578612" cy="19440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78612" cy="1944000"/>
                          </a:xfrm>
                          <a:prstGeom prst="rect">
                            <a:avLst/>
                          </a:prstGeom>
                        </pic:spPr>
                      </pic:pic>
                    </a:graphicData>
                  </a:graphic>
                </wp:inline>
              </w:drawing>
            </w:r>
          </w:p>
          <w:p w:rsidR="00C6356B" w:rsidRPr="002D13CC" w:rsidRDefault="002D13CC" w:rsidP="002D13CC">
            <w:pPr>
              <w:ind w:firstLineChars="800" w:firstLine="1680"/>
              <w:rPr>
                <w:rFonts w:ascii="黑体" w:eastAsia="黑体" w:hAnsi="黑体"/>
                <w:szCs w:val="21"/>
              </w:rPr>
            </w:pPr>
            <w:r w:rsidRPr="002D13CC">
              <w:rPr>
                <w:rFonts w:ascii="黑体" w:eastAsia="黑体" w:hAnsi="黑体" w:hint="eastAsia"/>
                <w:szCs w:val="21"/>
              </w:rPr>
              <w:t>变电站拟建</w:t>
            </w:r>
            <w:proofErr w:type="gramStart"/>
            <w:r w:rsidRPr="002D13CC">
              <w:rPr>
                <w:rFonts w:ascii="黑体" w:eastAsia="黑体" w:hAnsi="黑体" w:hint="eastAsia"/>
                <w:szCs w:val="21"/>
              </w:rPr>
              <w:t>址</w:t>
            </w:r>
            <w:proofErr w:type="gramEnd"/>
            <w:r>
              <w:rPr>
                <w:rFonts w:ascii="黑体" w:eastAsia="黑体" w:hAnsi="黑体" w:hint="eastAsia"/>
                <w:szCs w:val="21"/>
              </w:rPr>
              <w:t xml:space="preserve">                     </w:t>
            </w:r>
            <w:r w:rsidRPr="002D13CC">
              <w:rPr>
                <w:rFonts w:ascii="黑体" w:eastAsia="黑体" w:hAnsi="黑体" w:hint="eastAsia"/>
                <w:szCs w:val="21"/>
              </w:rPr>
              <w:t>变电站拟建</w:t>
            </w:r>
            <w:proofErr w:type="gramStart"/>
            <w:r w:rsidRPr="002D13CC">
              <w:rPr>
                <w:rFonts w:ascii="黑体" w:eastAsia="黑体" w:hAnsi="黑体" w:hint="eastAsia"/>
                <w:szCs w:val="21"/>
              </w:rPr>
              <w:t>址</w:t>
            </w:r>
            <w:proofErr w:type="gramEnd"/>
            <w:r>
              <w:rPr>
                <w:rFonts w:ascii="黑体" w:eastAsia="黑体" w:hAnsi="黑体" w:hint="eastAsia"/>
                <w:szCs w:val="21"/>
              </w:rPr>
              <w:t>北侧数据中心机房</w:t>
            </w:r>
          </w:p>
          <w:p w:rsidR="00C6356B" w:rsidRDefault="00C6356B" w:rsidP="00C6356B">
            <w:pPr>
              <w:spacing w:line="360" w:lineRule="auto"/>
              <w:jc w:val="center"/>
              <w:rPr>
                <w:rFonts w:eastAsiaTheme="minorEastAsia"/>
                <w:sz w:val="24"/>
              </w:rPr>
            </w:pPr>
            <w:r>
              <w:rPr>
                <w:noProof/>
              </w:rPr>
              <w:drawing>
                <wp:inline distT="0" distB="0" distL="0" distR="0" wp14:anchorId="6C14E9A5" wp14:editId="7954491D">
                  <wp:extent cx="2576930" cy="19440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76930" cy="1944000"/>
                          </a:xfrm>
                          <a:prstGeom prst="rect">
                            <a:avLst/>
                          </a:prstGeom>
                        </pic:spPr>
                      </pic:pic>
                    </a:graphicData>
                  </a:graphic>
                </wp:inline>
              </w:drawing>
            </w:r>
            <w:r>
              <w:rPr>
                <w:rFonts w:eastAsiaTheme="minorEastAsia" w:hint="eastAsia"/>
                <w:sz w:val="24"/>
              </w:rPr>
              <w:t xml:space="preserve">  </w:t>
            </w:r>
            <w:r>
              <w:rPr>
                <w:noProof/>
              </w:rPr>
              <w:drawing>
                <wp:inline distT="0" distB="0" distL="0" distR="0" wp14:anchorId="3185C636" wp14:editId="7411D603">
                  <wp:extent cx="2576930" cy="19440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76930" cy="1944000"/>
                          </a:xfrm>
                          <a:prstGeom prst="rect">
                            <a:avLst/>
                          </a:prstGeom>
                        </pic:spPr>
                      </pic:pic>
                    </a:graphicData>
                  </a:graphic>
                </wp:inline>
              </w:drawing>
            </w:r>
          </w:p>
          <w:p w:rsidR="002D13CC" w:rsidRPr="002D13CC" w:rsidRDefault="002D13CC" w:rsidP="002D13CC">
            <w:pPr>
              <w:ind w:firstLineChars="600" w:firstLine="1260"/>
              <w:rPr>
                <w:rFonts w:ascii="黑体" w:eastAsia="黑体" w:hAnsi="黑体"/>
                <w:szCs w:val="21"/>
              </w:rPr>
            </w:pPr>
            <w:r w:rsidRPr="002D13CC">
              <w:rPr>
                <w:rFonts w:ascii="黑体" w:eastAsia="黑体" w:hAnsi="黑体" w:hint="eastAsia"/>
                <w:szCs w:val="21"/>
              </w:rPr>
              <w:t>变电站拟建</w:t>
            </w:r>
            <w:proofErr w:type="gramStart"/>
            <w:r w:rsidRPr="002D13CC">
              <w:rPr>
                <w:rFonts w:ascii="黑体" w:eastAsia="黑体" w:hAnsi="黑体" w:hint="eastAsia"/>
                <w:szCs w:val="21"/>
              </w:rPr>
              <w:t>址</w:t>
            </w:r>
            <w:proofErr w:type="gramEnd"/>
            <w:r>
              <w:rPr>
                <w:rFonts w:ascii="黑体" w:eastAsia="黑体" w:hAnsi="黑体" w:hint="eastAsia"/>
                <w:szCs w:val="21"/>
              </w:rPr>
              <w:t xml:space="preserve">南侧梧桐街                  </w:t>
            </w:r>
            <w:r w:rsidRPr="002D13CC">
              <w:rPr>
                <w:rFonts w:ascii="黑体" w:eastAsia="黑体" w:hAnsi="黑体" w:hint="eastAsia"/>
                <w:szCs w:val="21"/>
              </w:rPr>
              <w:t>变电站拟建</w:t>
            </w:r>
            <w:proofErr w:type="gramStart"/>
            <w:r w:rsidRPr="002D13CC">
              <w:rPr>
                <w:rFonts w:ascii="黑体" w:eastAsia="黑体" w:hAnsi="黑体" w:hint="eastAsia"/>
                <w:szCs w:val="21"/>
              </w:rPr>
              <w:t>址</w:t>
            </w:r>
            <w:proofErr w:type="gramEnd"/>
            <w:r>
              <w:rPr>
                <w:rFonts w:ascii="黑体" w:eastAsia="黑体" w:hAnsi="黑体" w:hint="eastAsia"/>
                <w:szCs w:val="21"/>
              </w:rPr>
              <w:t>西侧雪兰路</w:t>
            </w:r>
          </w:p>
          <w:p w:rsidR="00C62A75" w:rsidRPr="009E5509" w:rsidRDefault="00C62A75" w:rsidP="00D64917">
            <w:pPr>
              <w:spacing w:line="360" w:lineRule="auto"/>
              <w:jc w:val="center"/>
              <w:rPr>
                <w:rFonts w:eastAsia="黑体"/>
                <w:sz w:val="24"/>
              </w:rPr>
            </w:pPr>
            <w:r w:rsidRPr="009E5509">
              <w:rPr>
                <w:rFonts w:eastAsia="黑体"/>
                <w:sz w:val="24"/>
              </w:rPr>
              <w:t>图</w:t>
            </w:r>
            <w:r w:rsidRPr="009E5509">
              <w:rPr>
                <w:rFonts w:eastAsia="黑体"/>
                <w:sz w:val="24"/>
              </w:rPr>
              <w:t xml:space="preserve">1-1 </w:t>
            </w:r>
            <w:r w:rsidR="00035BA6">
              <w:rPr>
                <w:rFonts w:eastAsia="黑体" w:hint="eastAsia"/>
                <w:sz w:val="24"/>
              </w:rPr>
              <w:t xml:space="preserve"> </w:t>
            </w:r>
            <w:r w:rsidR="002D13CC">
              <w:rPr>
                <w:rFonts w:eastAsia="黑体" w:hint="eastAsia"/>
                <w:sz w:val="24"/>
              </w:rPr>
              <w:t>站</w:t>
            </w:r>
            <w:proofErr w:type="gramStart"/>
            <w:r w:rsidR="002D13CC">
              <w:rPr>
                <w:rFonts w:eastAsia="黑体" w:hint="eastAsia"/>
                <w:sz w:val="24"/>
              </w:rPr>
              <w:t>址区域</w:t>
            </w:r>
            <w:proofErr w:type="gramEnd"/>
            <w:r w:rsidRPr="009E5509">
              <w:rPr>
                <w:rFonts w:eastAsia="黑体"/>
                <w:sz w:val="24"/>
              </w:rPr>
              <w:t>现状</w:t>
            </w:r>
            <w:r w:rsidR="002D13CC">
              <w:rPr>
                <w:rFonts w:eastAsia="黑体"/>
                <w:sz w:val="24"/>
              </w:rPr>
              <w:t>照片</w:t>
            </w:r>
          </w:p>
          <w:p w:rsidR="00C62A75" w:rsidRPr="009E5509" w:rsidRDefault="002D13CC" w:rsidP="00C62A75">
            <w:pPr>
              <w:autoSpaceDE w:val="0"/>
              <w:autoSpaceDN w:val="0"/>
              <w:adjustRightInd w:val="0"/>
              <w:spacing w:line="360" w:lineRule="auto"/>
              <w:jc w:val="center"/>
              <w:rPr>
                <w:rFonts w:eastAsiaTheme="minorEastAsia"/>
                <w:sz w:val="24"/>
              </w:rPr>
            </w:pPr>
            <w:r>
              <w:rPr>
                <w:rFonts w:eastAsiaTheme="minorEastAsia"/>
                <w:noProof/>
                <w:sz w:val="24"/>
              </w:rPr>
              <mc:AlternateContent>
                <mc:Choice Requires="wps">
                  <w:drawing>
                    <wp:anchor distT="0" distB="0" distL="114300" distR="114300" simplePos="0" relativeHeight="251707904" behindDoc="0" locked="0" layoutInCell="1" allowOverlap="1" wp14:anchorId="6B4C2D78" wp14:editId="64794283">
                      <wp:simplePos x="0" y="0"/>
                      <wp:positionH relativeFrom="column">
                        <wp:posOffset>1875790</wp:posOffset>
                      </wp:positionH>
                      <wp:positionV relativeFrom="paragraph">
                        <wp:posOffset>2261235</wp:posOffset>
                      </wp:positionV>
                      <wp:extent cx="179705" cy="107950"/>
                      <wp:effectExtent l="0" t="0" r="0" b="6350"/>
                      <wp:wrapNone/>
                      <wp:docPr id="100" name="流程图: 过程 100"/>
                      <wp:cNvGraphicFramePr/>
                      <a:graphic xmlns:a="http://schemas.openxmlformats.org/drawingml/2006/main">
                        <a:graphicData uri="http://schemas.microsoft.com/office/word/2010/wordprocessingShape">
                          <wps:wsp>
                            <wps:cNvSpPr/>
                            <wps:spPr>
                              <a:xfrm>
                                <a:off x="0" y="0"/>
                                <a:ext cx="179705" cy="107950"/>
                              </a:xfrm>
                              <a:prstGeom prst="flowChartProcess">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流程图: 过程 100" o:spid="_x0000_s1026" type="#_x0000_t109" style="position:absolute;left:0;text-align:left;margin-left:147.7pt;margin-top:178.05pt;width:14.15pt;height: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" fillcolor="red" stroked="f" strokeweight="2pt"/>
                  </w:pict>
                </mc:Fallback>
              </mc:AlternateContent>
            </w:r>
            <w:r>
              <w:rPr>
                <w:rFonts w:eastAsiaTheme="minorEastAsia"/>
                <w:noProof/>
                <w:sz w:val="24"/>
              </w:rPr>
              <mc:AlternateContent>
                <mc:Choice Requires="wps">
                  <w:drawing>
                    <wp:anchor distT="0" distB="0" distL="114300" distR="114300" simplePos="0" relativeHeight="251708928" behindDoc="0" locked="0" layoutInCell="1" allowOverlap="1" wp14:anchorId="1AF9876A" wp14:editId="71CCAF98">
                      <wp:simplePos x="0" y="0"/>
                      <wp:positionH relativeFrom="column">
                        <wp:posOffset>432435</wp:posOffset>
                      </wp:positionH>
                      <wp:positionV relativeFrom="paragraph">
                        <wp:posOffset>1498600</wp:posOffset>
                      </wp:positionV>
                      <wp:extent cx="1044000" cy="540000"/>
                      <wp:effectExtent l="0" t="0" r="441960" b="298450"/>
                      <wp:wrapNone/>
                      <wp:docPr id="111" name="矩形标注 111"/>
                      <wp:cNvGraphicFramePr/>
                      <a:graphic xmlns:a="http://schemas.openxmlformats.org/drawingml/2006/main">
                        <a:graphicData uri="http://schemas.microsoft.com/office/word/2010/wordprocessingShape">
                          <wps:wsp>
                            <wps:cNvSpPr/>
                            <wps:spPr>
                              <a:xfrm>
                                <a:off x="0" y="0"/>
                                <a:ext cx="1044000" cy="540000"/>
                              </a:xfrm>
                              <a:prstGeom prst="wedgeRectCallout">
                                <a:avLst>
                                  <a:gd name="adj1" fmla="val 88261"/>
                                  <a:gd name="adj2" fmla="val 10143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1676" w:rsidRPr="002C6C3D" w:rsidRDefault="00851676" w:rsidP="002C6C3D">
                                  <w:pPr>
                                    <w:jc w:val="center"/>
                                    <w:rPr>
                                      <w:b/>
                                      <w:color w:val="FF0000"/>
                                    </w:rPr>
                                  </w:pPr>
                                  <w:r w:rsidRPr="002C6C3D">
                                    <w:rPr>
                                      <w:rFonts w:hint="eastAsia"/>
                                      <w:b/>
                                      <w:color w:val="FF0000"/>
                                    </w:rPr>
                                    <w:t>本项目变电站</w:t>
                                  </w:r>
                                  <w:r>
                                    <w:rPr>
                                      <w:rFonts w:hint="eastAsia"/>
                                      <w:b/>
                                      <w:color w:val="FF0000"/>
                                    </w:rPr>
                                    <w:t>拟建</w:t>
                                  </w:r>
                                  <w:proofErr w:type="gramStart"/>
                                  <w:r>
                                    <w:rPr>
                                      <w:rFonts w:hint="eastAsia"/>
                                      <w:b/>
                                      <w:color w:val="FF0000"/>
                                    </w:rPr>
                                    <w:t>址</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111" o:spid="_x0000_s1026" type="#_x0000_t61" style="position:absolute;left:0;text-align:left;margin-left:34.05pt;margin-top:118pt;width:82.2pt;height:4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" adj="29864,32709" filled="f" strokecolor="red" strokeweight="2pt">
                      <v:textbox>
                        <w:txbxContent>
                          <w:p w:rsidR="00861E4C" w:rsidRPr="002C6C3D" w:rsidRDefault="00861E4C" w:rsidP="002C6C3D">
                            <w:pPr>
                              <w:jc w:val="center"/>
                              <w:rPr>
                                <w:b/>
                                <w:color w:val="FF0000"/>
                              </w:rPr>
                            </w:pPr>
                            <w:r w:rsidRPr="002C6C3D">
                              <w:rPr>
                                <w:rFonts w:hint="eastAsia"/>
                                <w:b/>
                                <w:color w:val="FF0000"/>
                              </w:rPr>
                              <w:t>本项目变电站</w:t>
                            </w:r>
                            <w:r>
                              <w:rPr>
                                <w:rFonts w:hint="eastAsia"/>
                                <w:b/>
                                <w:color w:val="FF0000"/>
                              </w:rPr>
                              <w:t>拟建</w:t>
                            </w:r>
                            <w:proofErr w:type="gramStart"/>
                            <w:r>
                              <w:rPr>
                                <w:rFonts w:hint="eastAsia"/>
                                <w:b/>
                                <w:color w:val="FF0000"/>
                              </w:rPr>
                              <w:t>址</w:t>
                            </w:r>
                            <w:proofErr w:type="gramEnd"/>
                          </w:p>
                        </w:txbxContent>
                      </v:textbox>
                    </v:shape>
                  </w:pict>
                </mc:Fallback>
              </mc:AlternateContent>
            </w:r>
            <w:r w:rsidR="00035BA6">
              <w:rPr>
                <w:rFonts w:eastAsiaTheme="minorEastAsia"/>
                <w:noProof/>
                <w:sz w:val="24"/>
              </w:rPr>
              <w:drawing>
                <wp:anchor distT="0" distB="0" distL="114300" distR="114300" simplePos="0" relativeHeight="251709952" behindDoc="0" locked="0" layoutInCell="1" allowOverlap="1" wp14:anchorId="54793C00" wp14:editId="49FFA77D">
                  <wp:simplePos x="0" y="0"/>
                  <wp:positionH relativeFrom="column">
                    <wp:posOffset>5136515</wp:posOffset>
                  </wp:positionH>
                  <wp:positionV relativeFrom="paragraph">
                    <wp:posOffset>240665</wp:posOffset>
                  </wp:positionV>
                  <wp:extent cx="381000" cy="857250"/>
                  <wp:effectExtent l="0" t="0" r="0" b="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指北针2.JPG"/>
                          <pic:cNvPicPr/>
                        </pic:nvPicPr>
                        <pic:blipFill>
                          <a:blip r:embed="rId15">
                            <a:extLst>
                              <a:ext uri="{28A0092B-C50C-407E-A947-70E740481C1C}">
                                <a14:useLocalDpi xmlns:a14="http://schemas.microsoft.com/office/drawing/2010/main" val="0"/>
                              </a:ext>
                            </a:extLst>
                          </a:blip>
                          <a:stretch>
                            <a:fillRect/>
                          </a:stretch>
                        </pic:blipFill>
                        <pic:spPr>
                          <a:xfrm>
                            <a:off x="0" y="0"/>
                            <a:ext cx="381000" cy="857250"/>
                          </a:xfrm>
                          <a:prstGeom prst="rect">
                            <a:avLst/>
                          </a:prstGeom>
                        </pic:spPr>
                      </pic:pic>
                    </a:graphicData>
                  </a:graphic>
                  <wp14:sizeRelH relativeFrom="page">
                    <wp14:pctWidth>0</wp14:pctWidth>
                  </wp14:sizeRelH>
                  <wp14:sizeRelV relativeFrom="page">
                    <wp14:pctHeight>0</wp14:pctHeight>
                  </wp14:sizeRelV>
                </wp:anchor>
              </w:drawing>
            </w:r>
            <w:r w:rsidR="002C6C3D">
              <w:rPr>
                <w:rFonts w:eastAsiaTheme="minorEastAsia"/>
                <w:noProof/>
                <w:sz w:val="24"/>
              </w:rPr>
              <w:drawing>
                <wp:inline distT="0" distB="0" distL="0" distR="0" wp14:anchorId="6FC937EE" wp14:editId="15739748">
                  <wp:extent cx="5364399" cy="3816000"/>
                  <wp:effectExtent l="19050" t="19050" r="27305" b="1333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jpg"/>
                          <pic:cNvPicPr/>
                        </pic:nvPicPr>
                        <pic:blipFill>
                          <a:blip r:embed="rId16">
                            <a:extLst>
                              <a:ext uri="{28A0092B-C50C-407E-A947-70E740481C1C}">
                                <a14:useLocalDpi xmlns:a14="http://schemas.microsoft.com/office/drawing/2010/main" val="0"/>
                              </a:ext>
                            </a:extLst>
                          </a:blip>
                          <a:stretch>
                            <a:fillRect/>
                          </a:stretch>
                        </pic:blipFill>
                        <pic:spPr>
                          <a:xfrm>
                            <a:off x="0" y="0"/>
                            <a:ext cx="5364399" cy="3816000"/>
                          </a:xfrm>
                          <a:prstGeom prst="rect">
                            <a:avLst/>
                          </a:prstGeom>
                          <a:ln w="6350">
                            <a:solidFill>
                              <a:schemeClr val="tx1"/>
                            </a:solidFill>
                          </a:ln>
                        </pic:spPr>
                      </pic:pic>
                    </a:graphicData>
                  </a:graphic>
                </wp:inline>
              </w:drawing>
            </w:r>
          </w:p>
          <w:p w:rsidR="00F624E7" w:rsidRPr="009E5509" w:rsidRDefault="00F624E7" w:rsidP="00D64917">
            <w:pPr>
              <w:spacing w:line="360" w:lineRule="auto"/>
              <w:jc w:val="center"/>
              <w:rPr>
                <w:rFonts w:eastAsia="黑体"/>
                <w:sz w:val="24"/>
              </w:rPr>
            </w:pPr>
            <w:r w:rsidRPr="009E5509">
              <w:rPr>
                <w:rFonts w:eastAsia="黑体"/>
                <w:sz w:val="24"/>
              </w:rPr>
              <w:t>图</w:t>
            </w:r>
            <w:r w:rsidRPr="009E5509">
              <w:rPr>
                <w:rFonts w:eastAsia="黑体"/>
                <w:sz w:val="24"/>
              </w:rPr>
              <w:t>1-</w:t>
            </w:r>
            <w:r w:rsidRPr="009E5509">
              <w:rPr>
                <w:rFonts w:eastAsia="黑体" w:hint="eastAsia"/>
                <w:sz w:val="24"/>
              </w:rPr>
              <w:t>2</w:t>
            </w:r>
            <w:r w:rsidRPr="009E5509">
              <w:rPr>
                <w:rFonts w:eastAsia="黑体"/>
                <w:sz w:val="24"/>
              </w:rPr>
              <w:t xml:space="preserve"> </w:t>
            </w:r>
            <w:r w:rsidR="00035BA6">
              <w:rPr>
                <w:rFonts w:eastAsia="黑体" w:hint="eastAsia"/>
                <w:sz w:val="24"/>
              </w:rPr>
              <w:t xml:space="preserve"> </w:t>
            </w:r>
            <w:r w:rsidRPr="009E5509">
              <w:rPr>
                <w:rFonts w:eastAsia="黑体" w:hint="eastAsia"/>
                <w:sz w:val="24"/>
              </w:rPr>
              <w:t>项目地理位置图</w:t>
            </w:r>
          </w:p>
          <w:p w:rsidR="00FC6FBE" w:rsidRPr="00FC6FBE" w:rsidRDefault="00B868F9" w:rsidP="00FC6FBE">
            <w:pPr>
              <w:spacing w:line="360" w:lineRule="auto"/>
              <w:jc w:val="center"/>
              <w:rPr>
                <w:b/>
                <w:noProof/>
                <w:sz w:val="24"/>
              </w:rPr>
            </w:pPr>
            <w:r>
              <w:rPr>
                <w:rFonts w:eastAsia="黑体"/>
                <w:noProof/>
                <w:sz w:val="24"/>
              </w:rPr>
              <w:lastRenderedPageBreak/>
              <mc:AlternateContent>
                <mc:Choice Requires="wps">
                  <w:drawing>
                    <wp:anchor distT="0" distB="0" distL="114300" distR="114300" simplePos="0" relativeHeight="251756032" behindDoc="0" locked="0" layoutInCell="1" allowOverlap="1" wp14:anchorId="4FCB2425" wp14:editId="3F368592">
                      <wp:simplePos x="0" y="0"/>
                      <wp:positionH relativeFrom="column">
                        <wp:posOffset>4184015</wp:posOffset>
                      </wp:positionH>
                      <wp:positionV relativeFrom="paragraph">
                        <wp:posOffset>4286885</wp:posOffset>
                      </wp:positionV>
                      <wp:extent cx="1123950" cy="32385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1239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B868F9">
                                  <w:r>
                                    <w:rPr>
                                      <w:rFonts w:hint="eastAsia"/>
                                    </w:rPr>
                                    <w:t>一类工业用地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58" o:spid="_x0000_s1027" type="#_x0000_t202" style="position:absolute;left:0;text-align:left;margin-left:329.45pt;margin-top:337.55pt;width:88.5pt;height:25.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" filled="f" stroked="f" strokeweight=".5pt">
                      <v:textbox>
                        <w:txbxContent>
                          <w:p w:rsidR="00861E4C" w:rsidRDefault="00861E4C" w:rsidP="00B868F9">
                            <w:r>
                              <w:rPr>
                                <w:rFonts w:hint="eastAsia"/>
                              </w:rPr>
                              <w:t>一类工业用地</w:t>
                            </w:r>
                          </w:p>
                        </w:txbxContent>
                      </v:textbox>
                    </v:shape>
                  </w:pict>
                </mc:Fallback>
              </mc:AlternateContent>
            </w:r>
            <w:r>
              <w:rPr>
                <w:rFonts w:eastAsia="黑体"/>
                <w:noProof/>
                <w:sz w:val="24"/>
              </w:rPr>
              <mc:AlternateContent>
                <mc:Choice Requires="wps">
                  <w:drawing>
                    <wp:anchor distT="0" distB="0" distL="114300" distR="114300" simplePos="0" relativeHeight="251753984" behindDoc="0" locked="0" layoutInCell="1" allowOverlap="1" wp14:anchorId="1610B3E2" wp14:editId="19D1A59E">
                      <wp:simplePos x="0" y="0"/>
                      <wp:positionH relativeFrom="column">
                        <wp:posOffset>2276475</wp:posOffset>
                      </wp:positionH>
                      <wp:positionV relativeFrom="paragraph">
                        <wp:posOffset>1900555</wp:posOffset>
                      </wp:positionV>
                      <wp:extent cx="1028700" cy="32385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287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B868F9">
                                  <w:r>
                                    <w:rPr>
                                      <w:rFonts w:hint="eastAsia"/>
                                    </w:rPr>
                                    <w:t>移动数据中心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7" o:spid="_x0000_s1028" type="#_x0000_t202" style="position:absolute;left:0;text-align:left;margin-left:179.25pt;margin-top:149.65pt;width:81pt;height:25.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" filled="f" stroked="f" strokeweight=".5pt">
                      <v:textbox>
                        <w:txbxContent>
                          <w:p w:rsidR="00861E4C" w:rsidRDefault="00861E4C" w:rsidP="00B868F9">
                            <w:r>
                              <w:rPr>
                                <w:rFonts w:hint="eastAsia"/>
                              </w:rPr>
                              <w:t>移动数据中心</w:t>
                            </w:r>
                          </w:p>
                        </w:txbxContent>
                      </v:textbox>
                    </v:shape>
                  </w:pict>
                </mc:Fallback>
              </mc:AlternateContent>
            </w:r>
            <w:r>
              <w:rPr>
                <w:rFonts w:eastAsia="黑体"/>
                <w:noProof/>
                <w:sz w:val="24"/>
              </w:rPr>
              <mc:AlternateContent>
                <mc:Choice Requires="wps">
                  <w:drawing>
                    <wp:anchor distT="0" distB="0" distL="114300" distR="114300" simplePos="0" relativeHeight="251751936" behindDoc="0" locked="0" layoutInCell="1" allowOverlap="1" wp14:anchorId="1ACB60F0" wp14:editId="0752960E">
                      <wp:simplePos x="0" y="0"/>
                      <wp:positionH relativeFrom="column">
                        <wp:posOffset>781050</wp:posOffset>
                      </wp:positionH>
                      <wp:positionV relativeFrom="paragraph">
                        <wp:posOffset>1529080</wp:posOffset>
                      </wp:positionV>
                      <wp:extent cx="819150" cy="32385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819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B868F9">
                                  <w:r>
                                    <w:rPr>
                                      <w:rFonts w:hint="eastAsia"/>
                                    </w:rPr>
                                    <w:t>商务用地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6" o:spid="_x0000_s1029" type="#_x0000_t202" style="position:absolute;left:0;text-align:left;margin-left:61.5pt;margin-top:120.4pt;width:64.5pt;height:25.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" filled="f" stroked="f" strokeweight=".5pt">
                      <v:textbox>
                        <w:txbxContent>
                          <w:p w:rsidR="00861E4C" w:rsidRDefault="00861E4C" w:rsidP="00B868F9">
                            <w:r>
                              <w:rPr>
                                <w:rFonts w:hint="eastAsia"/>
                              </w:rPr>
                              <w:t>商务用地</w:t>
                            </w:r>
                          </w:p>
                        </w:txbxContent>
                      </v:textbox>
                    </v:shape>
                  </w:pict>
                </mc:Fallback>
              </mc:AlternateContent>
            </w:r>
            <w:r>
              <w:rPr>
                <w:rFonts w:eastAsia="黑体"/>
                <w:noProof/>
                <w:sz w:val="24"/>
              </w:rPr>
              <mc:AlternateContent>
                <mc:Choice Requires="wps">
                  <w:drawing>
                    <wp:anchor distT="0" distB="0" distL="114300" distR="114300" simplePos="0" relativeHeight="251747840" behindDoc="0" locked="0" layoutInCell="1" allowOverlap="1" wp14:anchorId="065359C7" wp14:editId="46A7CDBB">
                      <wp:simplePos x="0" y="0"/>
                      <wp:positionH relativeFrom="column">
                        <wp:posOffset>2657475</wp:posOffset>
                      </wp:positionH>
                      <wp:positionV relativeFrom="paragraph">
                        <wp:posOffset>4319905</wp:posOffset>
                      </wp:positionV>
                      <wp:extent cx="1123950" cy="32385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1239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B868F9">
                                  <w:r>
                                    <w:rPr>
                                      <w:rFonts w:hint="eastAsia"/>
                                    </w:rPr>
                                    <w:t>一类工业用地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4" o:spid="_x0000_s1030" type="#_x0000_t202" style="position:absolute;left:0;text-align:left;margin-left:209.25pt;margin-top:340.15pt;width:88.5pt;height:2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" filled="f" stroked="f" strokeweight=".5pt">
                      <v:textbox>
                        <w:txbxContent>
                          <w:p w:rsidR="00861E4C" w:rsidRDefault="00861E4C" w:rsidP="00B868F9">
                            <w:r>
                              <w:rPr>
                                <w:rFonts w:hint="eastAsia"/>
                              </w:rPr>
                              <w:t>一类工业用地</w:t>
                            </w:r>
                          </w:p>
                        </w:txbxContent>
                      </v:textbox>
                    </v:shape>
                  </w:pict>
                </mc:Fallback>
              </mc:AlternateContent>
            </w:r>
            <w:r>
              <w:rPr>
                <w:rFonts w:eastAsia="黑体"/>
                <w:noProof/>
                <w:sz w:val="24"/>
              </w:rPr>
              <mc:AlternateContent>
                <mc:Choice Requires="wps">
                  <w:drawing>
                    <wp:anchor distT="0" distB="0" distL="114300" distR="114300" simplePos="0" relativeHeight="251749888" behindDoc="0" locked="0" layoutInCell="1" allowOverlap="1" wp14:anchorId="2E8C5FBE" wp14:editId="5A41C993">
                      <wp:simplePos x="0" y="0"/>
                      <wp:positionH relativeFrom="column">
                        <wp:posOffset>638175</wp:posOffset>
                      </wp:positionH>
                      <wp:positionV relativeFrom="paragraph">
                        <wp:posOffset>4262755</wp:posOffset>
                      </wp:positionV>
                      <wp:extent cx="1219200" cy="32385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219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B868F9">
                                  <w:r>
                                    <w:rPr>
                                      <w:rFonts w:hint="eastAsia"/>
                                    </w:rPr>
                                    <w:t>一类工业用地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5" o:spid="_x0000_s1031" type="#_x0000_t202" style="position:absolute;left:0;text-align:left;margin-left:50.25pt;margin-top:335.65pt;width:96pt;height:2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" filled="f" stroked="f" strokeweight=".5pt">
                      <v:textbox>
                        <w:txbxContent>
                          <w:p w:rsidR="00861E4C" w:rsidRDefault="00861E4C" w:rsidP="00B868F9">
                            <w:r>
                              <w:rPr>
                                <w:rFonts w:hint="eastAsia"/>
                              </w:rPr>
                              <w:t>一类工业用地</w:t>
                            </w:r>
                          </w:p>
                        </w:txbxContent>
                      </v:textbox>
                    </v:shape>
                  </w:pict>
                </mc:Fallback>
              </mc:AlternateContent>
            </w:r>
            <w:r>
              <w:rPr>
                <w:rFonts w:eastAsia="黑体"/>
                <w:noProof/>
                <w:sz w:val="24"/>
              </w:rPr>
              <mc:AlternateContent>
                <mc:Choice Requires="wps">
                  <w:drawing>
                    <wp:anchor distT="0" distB="0" distL="114300" distR="114300" simplePos="0" relativeHeight="251745792" behindDoc="0" locked="0" layoutInCell="1" allowOverlap="1" wp14:anchorId="28DEE62B" wp14:editId="0A30CA54">
                      <wp:simplePos x="0" y="0"/>
                      <wp:positionH relativeFrom="column">
                        <wp:posOffset>2228850</wp:posOffset>
                      </wp:positionH>
                      <wp:positionV relativeFrom="paragraph">
                        <wp:posOffset>3234055</wp:posOffset>
                      </wp:positionV>
                      <wp:extent cx="781050" cy="32385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7810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B868F9">
                                  <w:r>
                                    <w:rPr>
                                      <w:rFonts w:hint="eastAsia"/>
                                    </w:rPr>
                                    <w:t>公园绿地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1" o:spid="_x0000_s1032" type="#_x0000_t202" style="position:absolute;left:0;text-align:left;margin-left:175.5pt;margin-top:254.65pt;width:61.5pt;height:2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" filled="f" stroked="f" strokeweight=".5pt">
                      <v:textbox>
                        <w:txbxContent>
                          <w:p w:rsidR="00861E4C" w:rsidRDefault="00861E4C" w:rsidP="00B868F9">
                            <w:r>
                              <w:rPr>
                                <w:rFonts w:hint="eastAsia"/>
                              </w:rPr>
                              <w:t>公园绿地</w:t>
                            </w:r>
                          </w:p>
                        </w:txbxContent>
                      </v:textbox>
                    </v:shape>
                  </w:pict>
                </mc:Fallback>
              </mc:AlternateContent>
            </w:r>
            <w:r>
              <w:rPr>
                <w:rFonts w:eastAsia="黑体"/>
                <w:noProof/>
                <w:sz w:val="24"/>
              </w:rPr>
              <mc:AlternateContent>
                <mc:Choice Requires="wps">
                  <w:drawing>
                    <wp:anchor distT="0" distB="0" distL="114300" distR="114300" simplePos="0" relativeHeight="251743744" behindDoc="0" locked="0" layoutInCell="1" allowOverlap="1" wp14:anchorId="0CCEAFAB" wp14:editId="7035DA9B">
                      <wp:simplePos x="0" y="0"/>
                      <wp:positionH relativeFrom="column">
                        <wp:posOffset>1169035</wp:posOffset>
                      </wp:positionH>
                      <wp:positionV relativeFrom="paragraph">
                        <wp:posOffset>3238500</wp:posOffset>
                      </wp:positionV>
                      <wp:extent cx="781050" cy="3238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7810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
                                    <w:rPr>
                                      <w:rFonts w:hint="eastAsia"/>
                                    </w:rPr>
                                    <w:t>公园绿地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 o:spid="_x0000_s1033" type="#_x0000_t202" style="position:absolute;left:0;text-align:left;margin-left:92.05pt;margin-top:255pt;width:61.5pt;height:2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" filled="f" stroked="f" strokeweight=".5pt">
                      <v:textbox>
                        <w:txbxContent>
                          <w:p w:rsidR="00861E4C" w:rsidRDefault="00861E4C">
                            <w:r>
                              <w:rPr>
                                <w:rFonts w:hint="eastAsia"/>
                              </w:rPr>
                              <w:t>公园绿地</w:t>
                            </w:r>
                          </w:p>
                        </w:txbxContent>
                      </v:textbox>
                    </v:shape>
                  </w:pict>
                </mc:Fallback>
              </mc:AlternateContent>
            </w:r>
            <w:r w:rsidR="004537D8">
              <w:rPr>
                <w:rFonts w:eastAsia="黑体"/>
                <w:noProof/>
                <w:sz w:val="24"/>
              </w:rPr>
              <mc:AlternateContent>
                <mc:Choice Requires="wpg">
                  <w:drawing>
                    <wp:inline distT="0" distB="0" distL="0" distR="0" wp14:anchorId="5D1061F2" wp14:editId="588A617F">
                      <wp:extent cx="5762625" cy="5162550"/>
                      <wp:effectExtent l="0" t="0" r="9525" b="0"/>
                      <wp:docPr id="53" name="组合 53"/>
                      <wp:cNvGraphicFramePr/>
                      <a:graphic xmlns:a="http://schemas.openxmlformats.org/drawingml/2006/main">
                        <a:graphicData uri="http://schemas.microsoft.com/office/word/2010/wordprocessingGroup">
                          <wpg:wgp>
                            <wpg:cNvGrpSpPr/>
                            <wpg:grpSpPr>
                              <a:xfrm>
                                <a:off x="0" y="0"/>
                                <a:ext cx="5762625" cy="5162550"/>
                                <a:chOff x="0" y="0"/>
                                <a:chExt cx="5762625" cy="5162550"/>
                              </a:xfrm>
                            </wpg:grpSpPr>
                            <pic:pic xmlns:pic="http://schemas.openxmlformats.org/drawingml/2006/picture">
                              <pic:nvPicPr>
                                <pic:cNvPr id="47" name="图片 4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2625" cy="5162550"/>
                                </a:xfrm>
                                <a:prstGeom prst="rect">
                                  <a:avLst/>
                                </a:prstGeom>
                              </pic:spPr>
                            </pic:pic>
                            <wps:wsp>
                              <wps:cNvPr id="50" name="矩形标注 50"/>
                              <wps:cNvSpPr/>
                              <wps:spPr>
                                <a:xfrm>
                                  <a:off x="3324225" y="1990725"/>
                                  <a:ext cx="933450" cy="545465"/>
                                </a:xfrm>
                                <a:prstGeom prst="wedgeRectCallout">
                                  <a:avLst>
                                    <a:gd name="adj1" fmla="val -134693"/>
                                    <a:gd name="adj2" fmla="val 80343"/>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1676" w:rsidRPr="00FC6FBE" w:rsidRDefault="00851676" w:rsidP="00FC6FBE">
                                    <w:pPr>
                                      <w:jc w:val="center"/>
                                      <w:rPr>
                                        <w:color w:val="FF0000"/>
                                      </w:rPr>
                                    </w:pPr>
                                    <w:r w:rsidRPr="00FC6FBE">
                                      <w:rPr>
                                        <w:rFonts w:hint="eastAsia"/>
                                        <w:color w:val="FF0000"/>
                                      </w:rPr>
                                      <w:t>移动高新区</w:t>
                                    </w:r>
                                  </w:p>
                                  <w:p w:rsidR="00851676" w:rsidRPr="00FC6FBE" w:rsidRDefault="00851676" w:rsidP="00FC6FBE">
                                    <w:pPr>
                                      <w:jc w:val="center"/>
                                      <w:rPr>
                                        <w:color w:val="FF0000"/>
                                      </w:rPr>
                                    </w:pPr>
                                    <w:r w:rsidRPr="00FC6FBE">
                                      <w:rPr>
                                        <w:rFonts w:hint="eastAsia"/>
                                        <w:color w:val="FF0000"/>
                                      </w:rPr>
                                      <w:t>变电站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组合 53" o:spid="_x0000_s1034" style="width:453.75pt;height:406.5pt;mso-position-horizontal-relative:char;mso-position-vertical-relative:line" coordsize="57626,516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7" o:spid="_x0000_s1035" type="#_x0000_t75" style="position:absolute;width:57626;height:51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S9LjFAAAA2wAAAA8AAABkcnMvZG93bnJldi54bWxEj0FrwkAUhO8F/8PyCt7MpmI1RFcRoUVK&#10;oSbtweMj+8wGs29DdqPpv+8WCj0OM/MNs9mNthU36n3jWMFTkoIgrpxuuFbw9fkyy0D4gKyxdUwK&#10;vsnDbjt52GCu3Z0LupWhFhHCPkcFJoQul9JXhiz6xHXE0bu43mKIsq+l7vEe4baV8zRdSosNxwWD&#10;HR0MVddysArS7LXMzsXpopu3j2LxbAZ9fh+Umj6O+zWIQGP4D/+1j1rBYgW/X+IP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0vS4xQAAANsAAAAPAAAAAAAAAAAAAAAA&#10;AJ8CAABkcnMvZG93bnJldi54bWxQSwUGAAAAAAQABAD3AAAAkQMAAAAA&#10;">
                        <v:imagedata r:id="rId18" o:title=""/>
                        <v:path arrowok="t"/>
                      </v:shape>
                      <v:shape id="矩形标注 50" o:spid="_x0000_s1036" type="#_x0000_t61" style="position:absolute;left:33242;top:19907;width:9334;height:5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LOrcAA&#10;AADbAAAADwAAAGRycy9kb3ducmV2LnhtbERPz2vCMBS+D/wfwhO8zVRxw3VGkQ1FPXTouvujebbB&#10;5qUkUbv/3hwGO358vxer3rbiRj4Yxwom4wwEceW04VpB+b15noMIEVlj65gU/FKA1XLwtMBcuzsf&#10;6XaKtUghHHJU0MTY5VKGqiGLYew64sSdnbcYE/S11B7vKdy2cpplr9Ki4dTQYEcfDVWX09UqOBSl&#10;n5qZL81++8nFV3EwP2+o1GjYr99BROrjv/jPvdMKXtL69CX9A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8LOrcAAAADbAAAADwAAAAAAAAAAAAAAAACYAgAAZHJzL2Rvd25y&#10;ZXYueG1sUEsFBgAAAAAEAAQA9QAAAIUDAAAAAA==&#10;" adj="-18294,28154" fillcolor="#ffc000" strokecolor="red" strokeweight="2pt">
                        <v:textbox>
                          <w:txbxContent>
                            <w:p w:rsidR="00861E4C" w:rsidRPr="00FC6FBE" w:rsidRDefault="00861E4C" w:rsidP="00FC6FBE">
                              <w:pPr>
                                <w:jc w:val="center"/>
                                <w:rPr>
                                  <w:color w:val="FF0000"/>
                                </w:rPr>
                              </w:pPr>
                              <w:r w:rsidRPr="00FC6FBE">
                                <w:rPr>
                                  <w:rFonts w:hint="eastAsia"/>
                                  <w:color w:val="FF0000"/>
                                </w:rPr>
                                <w:t>移动高新区</w:t>
                              </w:r>
                            </w:p>
                            <w:p w:rsidR="00861E4C" w:rsidRPr="00FC6FBE" w:rsidRDefault="00861E4C" w:rsidP="00FC6FBE">
                              <w:pPr>
                                <w:jc w:val="center"/>
                                <w:rPr>
                                  <w:color w:val="FF0000"/>
                                </w:rPr>
                              </w:pPr>
                              <w:r w:rsidRPr="00FC6FBE">
                                <w:rPr>
                                  <w:rFonts w:hint="eastAsia"/>
                                  <w:color w:val="FF0000"/>
                                </w:rPr>
                                <w:t>变电站</w:t>
                              </w:r>
                            </w:p>
                          </w:txbxContent>
                        </v:textbox>
                      </v:shape>
                      <w10:anchorlock/>
                    </v:group>
                  </w:pict>
                </mc:Fallback>
              </mc:AlternateContent>
            </w:r>
            <w:r w:rsidR="00FC6FBE" w:rsidRPr="009E5509">
              <w:rPr>
                <w:rFonts w:eastAsia="黑体"/>
                <w:sz w:val="24"/>
              </w:rPr>
              <w:t>图</w:t>
            </w:r>
            <w:r w:rsidR="00FC6FBE" w:rsidRPr="009E5509">
              <w:rPr>
                <w:rFonts w:eastAsia="黑体"/>
                <w:sz w:val="24"/>
              </w:rPr>
              <w:t>1-</w:t>
            </w:r>
            <w:r w:rsidR="00FC6FBE">
              <w:rPr>
                <w:rFonts w:eastAsia="黑体" w:hint="eastAsia"/>
                <w:sz w:val="24"/>
              </w:rPr>
              <w:t>3</w:t>
            </w:r>
            <w:r w:rsidR="00FC6FBE" w:rsidRPr="009E5509">
              <w:rPr>
                <w:rFonts w:eastAsia="黑体"/>
                <w:sz w:val="24"/>
              </w:rPr>
              <w:t xml:space="preserve"> </w:t>
            </w:r>
            <w:r w:rsidR="00FC6FBE">
              <w:rPr>
                <w:rFonts w:eastAsia="黑体" w:hint="eastAsia"/>
                <w:sz w:val="24"/>
              </w:rPr>
              <w:t xml:space="preserve"> </w:t>
            </w:r>
            <w:r w:rsidR="00FC6FBE">
              <w:rPr>
                <w:rFonts w:eastAsia="黑体" w:hint="eastAsia"/>
                <w:sz w:val="24"/>
              </w:rPr>
              <w:t>站址周边相对位置规划图</w:t>
            </w:r>
          </w:p>
          <w:p w:rsidR="00E6166C" w:rsidRDefault="00035BA6" w:rsidP="00035BA6">
            <w:pPr>
              <w:pStyle w:val="ad"/>
              <w:spacing w:line="360" w:lineRule="auto"/>
              <w:ind w:firstLine="482"/>
              <w:rPr>
                <w:b/>
                <w:noProof/>
                <w:sz w:val="24"/>
              </w:rPr>
            </w:pPr>
            <w:r>
              <w:rPr>
                <w:rFonts w:hint="eastAsia"/>
                <w:b/>
                <w:noProof/>
                <w:sz w:val="24"/>
              </w:rPr>
              <w:t>2</w:t>
            </w:r>
            <w:r>
              <w:rPr>
                <w:rFonts w:hint="eastAsia"/>
                <w:b/>
                <w:noProof/>
                <w:sz w:val="24"/>
              </w:rPr>
              <w:t>）</w:t>
            </w:r>
            <w:r w:rsidR="003D55F4">
              <w:rPr>
                <w:rFonts w:hint="eastAsia"/>
                <w:b/>
                <w:noProof/>
                <w:sz w:val="24"/>
              </w:rPr>
              <w:t>站址合理性分析</w:t>
            </w:r>
          </w:p>
          <w:p w:rsidR="003D55F4" w:rsidRPr="003D55F4" w:rsidRDefault="003D55F4" w:rsidP="003D55F4">
            <w:pPr>
              <w:pStyle w:val="ad"/>
              <w:spacing w:line="360" w:lineRule="auto"/>
              <w:ind w:firstLine="480"/>
              <w:rPr>
                <w:sz w:val="24"/>
              </w:rPr>
            </w:pPr>
            <w:r w:rsidRPr="003D55F4">
              <w:rPr>
                <w:rFonts w:hint="eastAsia"/>
                <w:sz w:val="24"/>
              </w:rPr>
              <w:t>根据现场踏勘</w:t>
            </w:r>
            <w:r>
              <w:rPr>
                <w:rFonts w:hint="eastAsia"/>
                <w:sz w:val="24"/>
              </w:rPr>
              <w:t>，</w:t>
            </w:r>
            <w:r>
              <w:rPr>
                <w:rFonts w:hint="eastAsia"/>
                <w:noProof/>
                <w:sz w:val="24"/>
              </w:rPr>
              <w:t>110kV</w:t>
            </w:r>
            <w:r w:rsidRPr="002F527B">
              <w:rPr>
                <w:rFonts w:hint="eastAsia"/>
                <w:noProof/>
                <w:sz w:val="24"/>
              </w:rPr>
              <w:t>移动高新区变电站</w:t>
            </w:r>
            <w:r>
              <w:rPr>
                <w:rFonts w:hint="eastAsia"/>
                <w:sz w:val="24"/>
              </w:rPr>
              <w:t>位于</w:t>
            </w:r>
            <w:r w:rsidRPr="00BD4876">
              <w:rPr>
                <w:rFonts w:hint="eastAsia"/>
                <w:noProof/>
                <w:sz w:val="24"/>
              </w:rPr>
              <w:t>中国移动（河南郑州）数据中心项目园区内</w:t>
            </w:r>
            <w:r w:rsidRPr="0077197D">
              <w:rPr>
                <w:rFonts w:hint="eastAsia"/>
                <w:noProof/>
                <w:sz w:val="24"/>
              </w:rPr>
              <w:t>，</w:t>
            </w:r>
            <w:r w:rsidR="009B005D" w:rsidRPr="0077197D">
              <w:rPr>
                <w:rFonts w:hint="eastAsia"/>
                <w:sz w:val="24"/>
              </w:rPr>
              <w:t>站区区域为平原地貌，交通便利。地下水位较深，地震设防烈度为七度。站址处现为空地，交通便利，进出线方便。</w:t>
            </w:r>
            <w:r w:rsidRPr="0077197D">
              <w:rPr>
                <w:rFonts w:hint="eastAsia"/>
                <w:sz w:val="24"/>
              </w:rPr>
              <w:t>站址地上无可见文物，地下无矿藏</w:t>
            </w:r>
            <w:r w:rsidR="005411BF">
              <w:rPr>
                <w:rFonts w:hint="eastAsia"/>
                <w:sz w:val="24"/>
              </w:rPr>
              <w:t>，</w:t>
            </w:r>
            <w:r w:rsidR="005411BF" w:rsidRPr="005411BF">
              <w:rPr>
                <w:rFonts w:hint="eastAsia"/>
                <w:sz w:val="24"/>
              </w:rPr>
              <w:t>不受</w:t>
            </w:r>
            <w:r w:rsidR="005411BF" w:rsidRPr="005411BF">
              <w:rPr>
                <w:rFonts w:hint="eastAsia"/>
                <w:sz w:val="24"/>
              </w:rPr>
              <w:t>50</w:t>
            </w:r>
            <w:r w:rsidR="005411BF" w:rsidRPr="005411BF">
              <w:rPr>
                <w:rFonts w:hint="eastAsia"/>
                <w:sz w:val="24"/>
              </w:rPr>
              <w:t>年一遇洪涝水影响</w:t>
            </w:r>
            <w:r w:rsidRPr="0077197D">
              <w:rPr>
                <w:rFonts w:hint="eastAsia"/>
                <w:sz w:val="24"/>
              </w:rPr>
              <w:t>，周围无重要军事建筑物及通信设施，站址处已取得规划协议，</w:t>
            </w:r>
            <w:r w:rsidRPr="003D55F4">
              <w:rPr>
                <w:rFonts w:hint="eastAsia"/>
                <w:sz w:val="24"/>
              </w:rPr>
              <w:t>与</w:t>
            </w:r>
            <w:r w:rsidR="009B005D">
              <w:rPr>
                <w:rFonts w:hint="eastAsia"/>
                <w:sz w:val="24"/>
              </w:rPr>
              <w:t>高新区</w:t>
            </w:r>
            <w:r w:rsidRPr="003D55F4">
              <w:rPr>
                <w:rFonts w:hint="eastAsia"/>
                <w:sz w:val="24"/>
              </w:rPr>
              <w:t>规划相符。因此该站址是合理的。</w:t>
            </w:r>
            <w:r w:rsidR="00E2176E">
              <w:rPr>
                <w:rFonts w:hint="eastAsia"/>
                <w:sz w:val="24"/>
              </w:rPr>
              <w:t>变电站</w:t>
            </w:r>
            <w:r w:rsidR="00E2176E" w:rsidRPr="00E2176E">
              <w:rPr>
                <w:rFonts w:hint="eastAsia"/>
                <w:sz w:val="24"/>
              </w:rPr>
              <w:t>位置</w:t>
            </w:r>
            <w:r w:rsidR="00A869DF">
              <w:rPr>
                <w:rFonts w:hint="eastAsia"/>
                <w:sz w:val="24"/>
              </w:rPr>
              <w:t>及数据中心园区平面布置</w:t>
            </w:r>
            <w:r w:rsidR="00E2176E">
              <w:rPr>
                <w:rFonts w:eastAsiaTheme="minorEastAsia" w:hint="eastAsia"/>
                <w:sz w:val="24"/>
              </w:rPr>
              <w:t>详见附图</w:t>
            </w:r>
            <w:r w:rsidR="00E2176E">
              <w:rPr>
                <w:rFonts w:eastAsiaTheme="minorEastAsia" w:hint="eastAsia"/>
                <w:sz w:val="24"/>
              </w:rPr>
              <w:t>1</w:t>
            </w:r>
            <w:r w:rsidR="00E2176E" w:rsidRPr="007A4EE0">
              <w:rPr>
                <w:rFonts w:eastAsiaTheme="minorEastAsia" w:hint="eastAsia"/>
                <w:sz w:val="24"/>
              </w:rPr>
              <w:t>。</w:t>
            </w:r>
          </w:p>
          <w:p w:rsidR="0077197D" w:rsidRDefault="0077197D" w:rsidP="0077197D">
            <w:pPr>
              <w:pStyle w:val="ad"/>
              <w:spacing w:line="360" w:lineRule="auto"/>
              <w:ind w:firstLine="482"/>
              <w:rPr>
                <w:b/>
                <w:noProof/>
                <w:sz w:val="24"/>
              </w:rPr>
            </w:pPr>
            <w:r>
              <w:rPr>
                <w:rFonts w:hint="eastAsia"/>
                <w:b/>
                <w:noProof/>
                <w:sz w:val="24"/>
              </w:rPr>
              <w:t>3</w:t>
            </w:r>
            <w:r>
              <w:rPr>
                <w:rFonts w:hint="eastAsia"/>
                <w:b/>
                <w:noProof/>
                <w:sz w:val="24"/>
              </w:rPr>
              <w:t>）变电站规模</w:t>
            </w:r>
          </w:p>
          <w:p w:rsidR="00F624E7" w:rsidRDefault="0077197D" w:rsidP="0077197D">
            <w:pPr>
              <w:spacing w:line="360" w:lineRule="auto"/>
              <w:ind w:firstLineChars="200" w:firstLine="480"/>
              <w:rPr>
                <w:rFonts w:eastAsiaTheme="minorEastAsia"/>
                <w:sz w:val="24"/>
              </w:rPr>
            </w:pPr>
            <w:r w:rsidRPr="0077197D">
              <w:rPr>
                <w:rFonts w:eastAsiaTheme="minorEastAsia" w:hint="eastAsia"/>
                <w:sz w:val="24"/>
              </w:rPr>
              <w:t>变电站主</w:t>
            </w:r>
            <w:proofErr w:type="gramStart"/>
            <w:r w:rsidRPr="0077197D">
              <w:rPr>
                <w:rFonts w:eastAsiaTheme="minorEastAsia" w:hint="eastAsia"/>
                <w:sz w:val="24"/>
              </w:rPr>
              <w:t>变规划</w:t>
            </w:r>
            <w:proofErr w:type="gramEnd"/>
            <w:r w:rsidRPr="0077197D">
              <w:rPr>
                <w:rFonts w:eastAsiaTheme="minorEastAsia" w:hint="eastAsia"/>
                <w:sz w:val="24"/>
              </w:rPr>
              <w:t>容量</w:t>
            </w:r>
            <w:r w:rsidRPr="0077197D">
              <w:rPr>
                <w:rFonts w:eastAsiaTheme="minorEastAsia" w:hint="eastAsia"/>
                <w:sz w:val="24"/>
              </w:rPr>
              <w:t>3</w:t>
            </w:r>
            <w:r w:rsidRPr="0077197D">
              <w:rPr>
                <w:rFonts w:eastAsiaTheme="minorEastAsia"/>
                <w:sz w:val="24"/>
              </w:rPr>
              <w:t>×</w:t>
            </w:r>
            <w:r w:rsidRPr="0077197D">
              <w:rPr>
                <w:rFonts w:eastAsiaTheme="minorEastAsia" w:hint="eastAsia"/>
                <w:sz w:val="24"/>
              </w:rPr>
              <w:t>63MVA</w:t>
            </w:r>
            <w:r w:rsidRPr="0077197D">
              <w:rPr>
                <w:rFonts w:eastAsiaTheme="minorEastAsia" w:hint="eastAsia"/>
                <w:sz w:val="24"/>
              </w:rPr>
              <w:t>，</w:t>
            </w:r>
            <w:r>
              <w:rPr>
                <w:rFonts w:eastAsiaTheme="minorEastAsia" w:hint="eastAsia"/>
                <w:sz w:val="24"/>
              </w:rPr>
              <w:t>本</w:t>
            </w:r>
            <w:r w:rsidRPr="0077197D">
              <w:rPr>
                <w:rFonts w:eastAsiaTheme="minorEastAsia" w:hint="eastAsia"/>
                <w:sz w:val="24"/>
              </w:rPr>
              <w:t>期</w:t>
            </w:r>
            <w:r>
              <w:rPr>
                <w:rFonts w:eastAsiaTheme="minorEastAsia" w:hint="eastAsia"/>
                <w:sz w:val="24"/>
              </w:rPr>
              <w:t>建设</w:t>
            </w:r>
            <w:r w:rsidRPr="0077197D">
              <w:rPr>
                <w:rFonts w:eastAsiaTheme="minorEastAsia" w:hint="eastAsia"/>
                <w:sz w:val="24"/>
              </w:rPr>
              <w:t>2</w:t>
            </w:r>
            <w:r w:rsidRPr="0077197D">
              <w:rPr>
                <w:rFonts w:eastAsiaTheme="minorEastAsia"/>
                <w:sz w:val="24"/>
              </w:rPr>
              <w:t>×</w:t>
            </w:r>
            <w:r w:rsidRPr="0077197D">
              <w:rPr>
                <w:rFonts w:eastAsiaTheme="minorEastAsia" w:hint="eastAsia"/>
                <w:sz w:val="24"/>
              </w:rPr>
              <w:t>63MVA</w:t>
            </w:r>
            <w:r w:rsidR="000563D2">
              <w:rPr>
                <w:rFonts w:eastAsiaTheme="minorEastAsia" w:hint="eastAsia"/>
                <w:sz w:val="24"/>
              </w:rPr>
              <w:t>（</w:t>
            </w:r>
            <w:r w:rsidR="000563D2">
              <w:rPr>
                <w:rFonts w:eastAsiaTheme="minorEastAsia" w:hint="eastAsia"/>
                <w:sz w:val="24"/>
              </w:rPr>
              <w:t>1#</w:t>
            </w:r>
            <w:r w:rsidR="000563D2">
              <w:rPr>
                <w:rFonts w:eastAsiaTheme="minorEastAsia" w:hint="eastAsia"/>
                <w:sz w:val="24"/>
              </w:rPr>
              <w:t>、</w:t>
            </w:r>
            <w:r w:rsidR="000563D2">
              <w:rPr>
                <w:rFonts w:eastAsiaTheme="minorEastAsia" w:hint="eastAsia"/>
                <w:sz w:val="24"/>
              </w:rPr>
              <w:t>2#</w:t>
            </w:r>
            <w:r w:rsidR="00AB5458">
              <w:rPr>
                <w:rFonts w:eastAsiaTheme="minorEastAsia" w:hint="eastAsia"/>
                <w:sz w:val="24"/>
              </w:rPr>
              <w:t>主变</w:t>
            </w:r>
            <w:r w:rsidR="000563D2">
              <w:rPr>
                <w:rFonts w:eastAsiaTheme="minorEastAsia" w:hint="eastAsia"/>
                <w:sz w:val="24"/>
              </w:rPr>
              <w:t>）</w:t>
            </w:r>
            <w:r w:rsidRPr="0077197D">
              <w:rPr>
                <w:rFonts w:eastAsiaTheme="minorEastAsia" w:hint="eastAsia"/>
                <w:sz w:val="24"/>
              </w:rPr>
              <w:t>；主</w:t>
            </w:r>
            <w:proofErr w:type="gramStart"/>
            <w:r w:rsidRPr="0077197D">
              <w:rPr>
                <w:rFonts w:eastAsiaTheme="minorEastAsia" w:hint="eastAsia"/>
                <w:sz w:val="24"/>
              </w:rPr>
              <w:t>变采用</w:t>
            </w:r>
            <w:proofErr w:type="gramEnd"/>
            <w:r w:rsidRPr="0077197D">
              <w:rPr>
                <w:rFonts w:eastAsiaTheme="minorEastAsia" w:hint="eastAsia"/>
                <w:sz w:val="24"/>
              </w:rPr>
              <w:t>三相</w:t>
            </w:r>
            <w:r>
              <w:rPr>
                <w:rFonts w:eastAsiaTheme="minorEastAsia" w:hint="eastAsia"/>
                <w:sz w:val="24"/>
              </w:rPr>
              <w:t>双</w:t>
            </w:r>
            <w:r w:rsidRPr="0077197D">
              <w:rPr>
                <w:rFonts w:eastAsiaTheme="minorEastAsia" w:hint="eastAsia"/>
                <w:sz w:val="24"/>
              </w:rPr>
              <w:t>绕组有载调压</w:t>
            </w:r>
            <w:r>
              <w:rPr>
                <w:rFonts w:eastAsiaTheme="minorEastAsia" w:hint="eastAsia"/>
                <w:sz w:val="24"/>
              </w:rPr>
              <w:t>自冷</w:t>
            </w:r>
            <w:r w:rsidRPr="0077197D">
              <w:rPr>
                <w:rFonts w:eastAsiaTheme="minorEastAsia" w:hint="eastAsia"/>
                <w:sz w:val="24"/>
              </w:rPr>
              <w:t>变压器，</w:t>
            </w:r>
            <w:r w:rsidR="007A4EE0" w:rsidRPr="009E5509">
              <w:rPr>
                <w:rFonts w:eastAsiaTheme="minorEastAsia"/>
                <w:sz w:val="24"/>
              </w:rPr>
              <w:t>散热器分体式布置</w:t>
            </w:r>
            <w:r w:rsidR="007A4EE0">
              <w:rPr>
                <w:rFonts w:eastAsiaTheme="minorEastAsia" w:hint="eastAsia"/>
                <w:sz w:val="24"/>
              </w:rPr>
              <w:t>；</w:t>
            </w:r>
            <w:r w:rsidRPr="0077197D">
              <w:rPr>
                <w:rFonts w:eastAsiaTheme="minorEastAsia" w:hint="eastAsia"/>
                <w:sz w:val="24"/>
              </w:rPr>
              <w:t>110kV</w:t>
            </w:r>
            <w:r w:rsidRPr="0077197D">
              <w:rPr>
                <w:rFonts w:eastAsiaTheme="minorEastAsia" w:hint="eastAsia"/>
                <w:sz w:val="24"/>
              </w:rPr>
              <w:t>设备采用户内</w:t>
            </w:r>
            <w:r w:rsidRPr="0077197D">
              <w:rPr>
                <w:rFonts w:eastAsiaTheme="minorEastAsia" w:hint="eastAsia"/>
                <w:sz w:val="24"/>
              </w:rPr>
              <w:t>GIS</w:t>
            </w:r>
            <w:r w:rsidRPr="0077197D">
              <w:rPr>
                <w:rFonts w:eastAsiaTheme="minorEastAsia" w:hint="eastAsia"/>
                <w:sz w:val="24"/>
              </w:rPr>
              <w:t>设备，主变及附属房间均布置在生产综合楼内。本次评价按终期容量</w:t>
            </w:r>
            <w:r w:rsidRPr="0077197D">
              <w:rPr>
                <w:rFonts w:eastAsiaTheme="minorEastAsia" w:hint="eastAsia"/>
                <w:sz w:val="24"/>
              </w:rPr>
              <w:t>3</w:t>
            </w:r>
            <w:r w:rsidRPr="0077197D">
              <w:rPr>
                <w:rFonts w:eastAsiaTheme="minorEastAsia"/>
                <w:sz w:val="24"/>
              </w:rPr>
              <w:t>×</w:t>
            </w:r>
            <w:r w:rsidRPr="0077197D">
              <w:rPr>
                <w:rFonts w:eastAsiaTheme="minorEastAsia" w:hint="eastAsia"/>
                <w:sz w:val="24"/>
              </w:rPr>
              <w:t>63MVA</w:t>
            </w:r>
            <w:r w:rsidRPr="0077197D">
              <w:rPr>
                <w:rFonts w:eastAsiaTheme="minorEastAsia" w:hint="eastAsia"/>
                <w:sz w:val="24"/>
              </w:rPr>
              <w:t>进行。</w:t>
            </w:r>
          </w:p>
          <w:p w:rsidR="004537D8" w:rsidRPr="0077197D" w:rsidRDefault="004537D8" w:rsidP="0077197D">
            <w:pPr>
              <w:spacing w:line="360" w:lineRule="auto"/>
              <w:ind w:firstLineChars="200" w:firstLine="480"/>
              <w:rPr>
                <w:rFonts w:eastAsiaTheme="minorEastAsia"/>
                <w:sz w:val="24"/>
              </w:rPr>
            </w:pPr>
          </w:p>
          <w:p w:rsidR="0077197D" w:rsidRDefault="007A4EE0" w:rsidP="009B005D">
            <w:pPr>
              <w:pStyle w:val="ad"/>
              <w:spacing w:line="360" w:lineRule="auto"/>
              <w:ind w:firstLine="482"/>
              <w:rPr>
                <w:b/>
                <w:noProof/>
                <w:sz w:val="24"/>
              </w:rPr>
            </w:pPr>
            <w:r>
              <w:rPr>
                <w:rFonts w:hint="eastAsia"/>
                <w:b/>
                <w:noProof/>
                <w:sz w:val="24"/>
              </w:rPr>
              <w:lastRenderedPageBreak/>
              <w:t>4</w:t>
            </w:r>
            <w:r>
              <w:rPr>
                <w:rFonts w:hint="eastAsia"/>
                <w:b/>
                <w:noProof/>
                <w:sz w:val="24"/>
              </w:rPr>
              <w:t>）变电站总平面布置</w:t>
            </w:r>
          </w:p>
          <w:p w:rsidR="00E15CCE" w:rsidRDefault="00E15CCE" w:rsidP="00E15CCE">
            <w:pPr>
              <w:pStyle w:val="ad"/>
              <w:spacing w:line="360" w:lineRule="auto"/>
              <w:ind w:firstLine="480"/>
              <w:rPr>
                <w:b/>
                <w:noProof/>
                <w:sz w:val="24"/>
              </w:rPr>
            </w:pPr>
            <w:r>
              <w:rPr>
                <w:rFonts w:eastAsiaTheme="minorEastAsia" w:hint="eastAsia"/>
                <w:sz w:val="24"/>
              </w:rPr>
              <w:t>本</w:t>
            </w:r>
            <w:r w:rsidRPr="007A4EE0">
              <w:rPr>
                <w:rFonts w:eastAsiaTheme="minorEastAsia" w:hint="eastAsia"/>
                <w:sz w:val="24"/>
              </w:rPr>
              <w:t>变电站为全户内布置。变电站综合楼为</w:t>
            </w:r>
            <w:r w:rsidRPr="006775D9">
              <w:rPr>
                <w:rFonts w:eastAsiaTheme="minorEastAsia" w:hint="eastAsia"/>
                <w:sz w:val="24"/>
              </w:rPr>
              <w:t>地上两层地下一层框架结构建筑</w:t>
            </w:r>
            <w:r w:rsidRPr="00D64917">
              <w:rPr>
                <w:rFonts w:eastAsiaTheme="minorEastAsia" w:hint="eastAsia"/>
                <w:sz w:val="24"/>
              </w:rPr>
              <w:t>，所有电气设备均布置在生产综合楼内。</w:t>
            </w:r>
            <w:r w:rsidRPr="0012743B">
              <w:rPr>
                <w:rFonts w:eastAsiaTheme="minorEastAsia" w:hint="eastAsia"/>
                <w:sz w:val="24"/>
              </w:rPr>
              <w:t>生产综合楼四周布置有园区环形道路，西侧、南侧道路外侧有园区围墙</w:t>
            </w:r>
            <w:r>
              <w:rPr>
                <w:rFonts w:eastAsiaTheme="minorEastAsia" w:hint="eastAsia"/>
                <w:sz w:val="24"/>
              </w:rPr>
              <w:t>，</w:t>
            </w:r>
            <w:r w:rsidRPr="005411BF">
              <w:rPr>
                <w:rFonts w:eastAsiaTheme="minorEastAsia" w:hint="eastAsia"/>
                <w:sz w:val="24"/>
              </w:rPr>
              <w:t>生产综合楼北侧、东侧设活动围栏，大件设备安装检修时可拆卸掉</w:t>
            </w:r>
            <w:r>
              <w:rPr>
                <w:rFonts w:eastAsiaTheme="minorEastAsia" w:hint="eastAsia"/>
                <w:sz w:val="24"/>
              </w:rPr>
              <w:t>。变电站</w:t>
            </w:r>
            <w:r w:rsidRPr="007A4EE0">
              <w:rPr>
                <w:rFonts w:eastAsiaTheme="minorEastAsia" w:hint="eastAsia"/>
                <w:sz w:val="24"/>
              </w:rPr>
              <w:t>大门</w:t>
            </w:r>
            <w:r>
              <w:rPr>
                <w:rFonts w:eastAsiaTheme="minorEastAsia" w:hint="eastAsia"/>
                <w:sz w:val="24"/>
              </w:rPr>
              <w:t>分别设在站区东</w:t>
            </w:r>
            <w:r w:rsidRPr="007A4EE0">
              <w:rPr>
                <w:rFonts w:eastAsiaTheme="minorEastAsia" w:hint="eastAsia"/>
                <w:sz w:val="24"/>
              </w:rPr>
              <w:t>侧</w:t>
            </w:r>
            <w:r>
              <w:rPr>
                <w:rFonts w:eastAsiaTheme="minorEastAsia" w:hint="eastAsia"/>
                <w:sz w:val="24"/>
              </w:rPr>
              <w:t>和南侧</w:t>
            </w:r>
            <w:r w:rsidRPr="007A4EE0">
              <w:rPr>
                <w:rFonts w:eastAsiaTheme="minorEastAsia" w:hint="eastAsia"/>
                <w:sz w:val="24"/>
              </w:rPr>
              <w:t>。</w:t>
            </w:r>
            <w:r w:rsidRPr="00D64917">
              <w:rPr>
                <w:rFonts w:eastAsiaTheme="minorEastAsia" w:hint="eastAsia"/>
                <w:sz w:val="24"/>
              </w:rPr>
              <w:t>本工程</w:t>
            </w:r>
            <w:r w:rsidRPr="00D64917">
              <w:rPr>
                <w:rFonts w:eastAsiaTheme="minorEastAsia" w:hint="eastAsia"/>
                <w:sz w:val="24"/>
              </w:rPr>
              <w:t>110kV</w:t>
            </w:r>
            <w:r w:rsidRPr="00D64917">
              <w:rPr>
                <w:rFonts w:eastAsiaTheme="minorEastAsia" w:hint="eastAsia"/>
                <w:sz w:val="24"/>
              </w:rPr>
              <w:t>向西电缆出线，</w:t>
            </w:r>
            <w:r w:rsidRPr="00D64917">
              <w:rPr>
                <w:rFonts w:eastAsiaTheme="minorEastAsia" w:hint="eastAsia"/>
                <w:sz w:val="24"/>
              </w:rPr>
              <w:t>l0kV</w:t>
            </w:r>
            <w:r w:rsidRPr="00D64917">
              <w:rPr>
                <w:rFonts w:eastAsiaTheme="minorEastAsia" w:hint="eastAsia"/>
                <w:sz w:val="24"/>
              </w:rPr>
              <w:t>以电缆形式向东、向西出线。</w:t>
            </w:r>
          </w:p>
          <w:p w:rsidR="00F55B72" w:rsidRDefault="00D35403" w:rsidP="00F55B72">
            <w:pPr>
              <w:spacing w:line="360" w:lineRule="auto"/>
              <w:jc w:val="center"/>
              <w:rPr>
                <w:rFonts w:eastAsiaTheme="minorEastAsia"/>
                <w:sz w:val="24"/>
              </w:rPr>
            </w:pPr>
            <w:r>
              <w:rPr>
                <w:noProof/>
              </w:rPr>
              <mc:AlternateContent>
                <mc:Choice Requires="wps">
                  <w:drawing>
                    <wp:anchor distT="0" distB="0" distL="114300" distR="114300" simplePos="0" relativeHeight="251740672" behindDoc="0" locked="0" layoutInCell="1" allowOverlap="1" wp14:anchorId="418D3450" wp14:editId="611CB01C">
                      <wp:simplePos x="0" y="0"/>
                      <wp:positionH relativeFrom="column">
                        <wp:posOffset>3567430</wp:posOffset>
                      </wp:positionH>
                      <wp:positionV relativeFrom="paragraph">
                        <wp:posOffset>1556385</wp:posOffset>
                      </wp:positionV>
                      <wp:extent cx="668655" cy="2667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66865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0051D4" w:rsidRDefault="00851676" w:rsidP="000051D4">
                                  <w:pPr>
                                    <w:rPr>
                                      <w:b/>
                                      <w:color w:val="FF0000"/>
                                      <w:sz w:val="24"/>
                                    </w:rPr>
                                  </w:pPr>
                                  <w:r>
                                    <w:rPr>
                                      <w:rFonts w:hint="eastAsia"/>
                                      <w:b/>
                                      <w:color w:val="FF0000"/>
                                      <w:sz w:val="24"/>
                                    </w:rPr>
                                    <w:t>4.90</w:t>
                                  </w:r>
                                  <w:r w:rsidRPr="000051D4">
                                    <w:rPr>
                                      <w:rFonts w:hint="eastAsia"/>
                                      <w:b/>
                                      <w:color w:val="FF0000"/>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7" o:spid="_x0000_s1037" type="#_x0000_t202" style="position:absolute;left:0;text-align:left;margin-left:280.9pt;margin-top:122.55pt;width:52.65pt;height:2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" filled="f" stroked="f" strokeweight=".5pt">
                      <v:textbox>
                        <w:txbxContent>
                          <w:p w:rsidR="00861E4C" w:rsidRPr="000051D4" w:rsidRDefault="00861E4C" w:rsidP="000051D4">
                            <w:pPr>
                              <w:rPr>
                                <w:b/>
                                <w:color w:val="FF0000"/>
                                <w:sz w:val="24"/>
                              </w:rPr>
                            </w:pPr>
                            <w:r>
                              <w:rPr>
                                <w:rFonts w:hint="eastAsia"/>
                                <w:b/>
                                <w:color w:val="FF0000"/>
                                <w:sz w:val="24"/>
                              </w:rPr>
                              <w:t>4.90</w:t>
                            </w:r>
                            <w:r w:rsidRPr="000051D4">
                              <w:rPr>
                                <w:rFonts w:hint="eastAsia"/>
                                <w:b/>
                                <w:color w:val="FF0000"/>
                                <w:sz w:val="24"/>
                              </w:rPr>
                              <w:t>m</w:t>
                            </w:r>
                          </w:p>
                        </w:txbxContent>
                      </v:textbox>
                    </v:shape>
                  </w:pict>
                </mc:Fallback>
              </mc:AlternateContent>
            </w:r>
            <w:r w:rsidR="00E15CCE">
              <w:rPr>
                <w:noProof/>
              </w:rPr>
              <mc:AlternateContent>
                <mc:Choice Requires="wps">
                  <w:drawing>
                    <wp:anchor distT="0" distB="0" distL="114300" distR="114300" simplePos="0" relativeHeight="251741696" behindDoc="0" locked="0" layoutInCell="1" allowOverlap="1" wp14:anchorId="780E923B" wp14:editId="620CD499">
                      <wp:simplePos x="0" y="0"/>
                      <wp:positionH relativeFrom="column">
                        <wp:posOffset>1822450</wp:posOffset>
                      </wp:positionH>
                      <wp:positionV relativeFrom="paragraph">
                        <wp:posOffset>403225</wp:posOffset>
                      </wp:positionV>
                      <wp:extent cx="648335" cy="2667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6483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0051D4" w:rsidRDefault="00851676" w:rsidP="000051D4">
                                  <w:pPr>
                                    <w:rPr>
                                      <w:b/>
                                      <w:color w:val="FF0000"/>
                                      <w:sz w:val="24"/>
                                    </w:rPr>
                                  </w:pPr>
                                  <w:r>
                                    <w:rPr>
                                      <w:rFonts w:hint="eastAsia"/>
                                      <w:b/>
                                      <w:color w:val="FF0000"/>
                                      <w:sz w:val="24"/>
                                    </w:rPr>
                                    <w:t>化粪池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8" o:spid="_x0000_s1038" type="#_x0000_t202" style="position:absolute;left:0;text-align:left;margin-left:143.5pt;margin-top:31.75pt;width:51.05pt;height:21pt;z-index:25174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" filled="f" stroked="f" strokeweight=".5pt">
                      <v:textbox>
                        <w:txbxContent>
                          <w:p w:rsidR="00861E4C" w:rsidRPr="000051D4" w:rsidRDefault="00861E4C" w:rsidP="000051D4">
                            <w:pPr>
                              <w:rPr>
                                <w:b/>
                                <w:color w:val="FF0000"/>
                                <w:sz w:val="24"/>
                              </w:rPr>
                            </w:pPr>
                            <w:r>
                              <w:rPr>
                                <w:rFonts w:hint="eastAsia"/>
                                <w:b/>
                                <w:color w:val="FF0000"/>
                                <w:sz w:val="24"/>
                              </w:rPr>
                              <w:t>化粪池</w:t>
                            </w:r>
                          </w:p>
                        </w:txbxContent>
                      </v:textbox>
                    </v:shape>
                  </w:pict>
                </mc:Fallback>
              </mc:AlternateContent>
            </w:r>
            <w:r w:rsidR="00E15CCE">
              <w:rPr>
                <w:noProof/>
              </w:rPr>
              <mc:AlternateContent>
                <mc:Choice Requires="wps">
                  <w:drawing>
                    <wp:anchor distT="0" distB="0" distL="114300" distR="114300" simplePos="0" relativeHeight="251736576" behindDoc="0" locked="0" layoutInCell="1" allowOverlap="1" wp14:anchorId="2144D277" wp14:editId="684AF3BF">
                      <wp:simplePos x="0" y="0"/>
                      <wp:positionH relativeFrom="column">
                        <wp:posOffset>1993265</wp:posOffset>
                      </wp:positionH>
                      <wp:positionV relativeFrom="paragraph">
                        <wp:posOffset>687705</wp:posOffset>
                      </wp:positionV>
                      <wp:extent cx="152400" cy="95250"/>
                      <wp:effectExtent l="0" t="0" r="19050" b="19050"/>
                      <wp:wrapNone/>
                      <wp:docPr id="22" name="矩形 22"/>
                      <wp:cNvGraphicFramePr/>
                      <a:graphic xmlns:a="http://schemas.openxmlformats.org/drawingml/2006/main">
                        <a:graphicData uri="http://schemas.microsoft.com/office/word/2010/wordprocessingShape">
                          <wps:wsp>
                            <wps:cNvSpPr/>
                            <wps:spPr>
                              <a:xfrm>
                                <a:off x="0" y="0"/>
                                <a:ext cx="152400" cy="95250"/>
                              </a:xfrm>
                              <a:prstGeom prst="rect">
                                <a:avLst/>
                              </a:prstGeom>
                              <a:solidFill>
                                <a:srgbClr val="92D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2" o:spid="_x0000_s1026" style="position:absolute;left:0;text-align:left;margin-left:156.95pt;margin-top:54.15pt;width:12pt;height: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" fillcolor="#92d050" strokecolor="red" strokeweight="2pt"/>
                  </w:pict>
                </mc:Fallback>
              </mc:AlternateContent>
            </w:r>
            <w:r w:rsidR="00E15CCE">
              <w:rPr>
                <w:noProof/>
              </w:rPr>
              <mc:AlternateContent>
                <mc:Choice Requires="wps">
                  <w:drawing>
                    <wp:anchor distT="0" distB="0" distL="114300" distR="114300" simplePos="0" relativeHeight="251731456" behindDoc="0" locked="0" layoutInCell="1" allowOverlap="1" wp14:anchorId="1E75E265" wp14:editId="2B7B07C5">
                      <wp:simplePos x="0" y="0"/>
                      <wp:positionH relativeFrom="column">
                        <wp:posOffset>2700020</wp:posOffset>
                      </wp:positionH>
                      <wp:positionV relativeFrom="paragraph">
                        <wp:posOffset>681990</wp:posOffset>
                      </wp:positionV>
                      <wp:extent cx="0" cy="324000"/>
                      <wp:effectExtent l="95250" t="38100" r="76200" b="57150"/>
                      <wp:wrapNone/>
                      <wp:docPr id="7" name="直接箭头连接符 7"/>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ln w="1905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7" o:spid="_x0000_s1026" type="#_x0000_t32" style="position:absolute;left:0;text-align:left;margin-left:212.6pt;margin-top:53.7pt;width:0;height:25.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" strokecolor="red" strokeweight="1.5pt">
                      <v:stroke startarrow="open" endarrow="open"/>
                    </v:shape>
                  </w:pict>
                </mc:Fallback>
              </mc:AlternateContent>
            </w:r>
            <w:r w:rsidR="00E15CCE">
              <w:rPr>
                <w:noProof/>
              </w:rPr>
              <mc:AlternateContent>
                <mc:Choice Requires="wps">
                  <w:drawing>
                    <wp:anchor distT="0" distB="0" distL="114300" distR="114300" simplePos="0" relativeHeight="251737600" behindDoc="0" locked="0" layoutInCell="1" allowOverlap="1" wp14:anchorId="29E5EA8F" wp14:editId="74642931">
                      <wp:simplePos x="0" y="0"/>
                      <wp:positionH relativeFrom="column">
                        <wp:posOffset>2648585</wp:posOffset>
                      </wp:positionH>
                      <wp:positionV relativeFrom="paragraph">
                        <wp:posOffset>645795</wp:posOffset>
                      </wp:positionV>
                      <wp:extent cx="582930" cy="2667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58293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0051D4" w:rsidRDefault="00851676">
                                  <w:pPr>
                                    <w:rPr>
                                      <w:b/>
                                      <w:color w:val="FF0000"/>
                                      <w:sz w:val="24"/>
                                    </w:rPr>
                                  </w:pPr>
                                  <w:r w:rsidRPr="000051D4">
                                    <w:rPr>
                                      <w:rFonts w:hint="eastAsia"/>
                                      <w:b/>
                                      <w:color w:val="FF0000"/>
                                      <w:sz w:val="24"/>
                                    </w:rPr>
                                    <w:t>6.35m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 o:spid="_x0000_s1039" type="#_x0000_t202" style="position:absolute;left:0;text-align:left;margin-left:208.55pt;margin-top:50.85pt;width:45.9pt;height:21pt;z-index:25173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" filled="f" stroked="f" strokeweight=".5pt">
                      <v:textbox>
                        <w:txbxContent>
                          <w:p w:rsidR="00861E4C" w:rsidRPr="000051D4" w:rsidRDefault="00861E4C">
                            <w:pPr>
                              <w:rPr>
                                <w:b/>
                                <w:color w:val="FF0000"/>
                                <w:sz w:val="24"/>
                              </w:rPr>
                            </w:pPr>
                            <w:r w:rsidRPr="000051D4">
                              <w:rPr>
                                <w:rFonts w:hint="eastAsia"/>
                                <w:b/>
                                <w:color w:val="FF0000"/>
                                <w:sz w:val="24"/>
                              </w:rPr>
                              <w:t>6.35m</w:t>
                            </w:r>
                          </w:p>
                        </w:txbxContent>
                      </v:textbox>
                    </v:shape>
                  </w:pict>
                </mc:Fallback>
              </mc:AlternateContent>
            </w:r>
            <w:r w:rsidR="00E15CCE">
              <w:rPr>
                <w:noProof/>
              </w:rPr>
              <mc:AlternateContent>
                <mc:Choice Requires="wps">
                  <w:drawing>
                    <wp:anchor distT="0" distB="0" distL="114300" distR="114300" simplePos="0" relativeHeight="251734528" behindDoc="0" locked="0" layoutInCell="1" allowOverlap="1" wp14:anchorId="4F7A5E1C" wp14:editId="2479286C">
                      <wp:simplePos x="0" y="0"/>
                      <wp:positionH relativeFrom="column">
                        <wp:posOffset>3849370</wp:posOffset>
                      </wp:positionH>
                      <wp:positionV relativeFrom="paragraph">
                        <wp:posOffset>1483995</wp:posOffset>
                      </wp:positionV>
                      <wp:extent cx="0" cy="251460"/>
                      <wp:effectExtent l="45720" t="68580" r="7620" b="121920"/>
                      <wp:wrapNone/>
                      <wp:docPr id="20" name="直接箭头连接符 20"/>
                      <wp:cNvGraphicFramePr/>
                      <a:graphic xmlns:a="http://schemas.openxmlformats.org/drawingml/2006/main">
                        <a:graphicData uri="http://schemas.microsoft.com/office/word/2010/wordprocessingShape">
                          <wps:wsp>
                            <wps:cNvCnPr/>
                            <wps:spPr>
                              <a:xfrm rot="5400000" flipV="1">
                                <a:off x="0" y="0"/>
                                <a:ext cx="0" cy="251460"/>
                              </a:xfrm>
                              <a:prstGeom prst="straightConnector1">
                                <a:avLst/>
                              </a:prstGeom>
                              <a:ln w="1905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0" o:spid="_x0000_s1026" type="#_x0000_t32" style="position:absolute;left:0;text-align:left;margin-left:303.1pt;margin-top:116.85pt;width:0;height:19.8pt;rotation:-90;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" strokecolor="red" strokeweight="1.5pt">
                      <v:stroke startarrow="open" endarrow="open"/>
                    </v:shape>
                  </w:pict>
                </mc:Fallback>
              </mc:AlternateContent>
            </w:r>
            <w:r w:rsidR="00E15CCE">
              <w:rPr>
                <w:noProof/>
              </w:rPr>
              <mc:AlternateContent>
                <mc:Choice Requires="wps">
                  <w:drawing>
                    <wp:anchor distT="0" distB="0" distL="114300" distR="114300" simplePos="0" relativeHeight="251738624" behindDoc="0" locked="0" layoutInCell="1" allowOverlap="1" wp14:anchorId="57107F50" wp14:editId="2EF1163A">
                      <wp:simplePos x="0" y="0"/>
                      <wp:positionH relativeFrom="column">
                        <wp:posOffset>1885950</wp:posOffset>
                      </wp:positionH>
                      <wp:positionV relativeFrom="paragraph">
                        <wp:posOffset>2305685</wp:posOffset>
                      </wp:positionV>
                      <wp:extent cx="659130" cy="2667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65913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0051D4" w:rsidRDefault="00851676" w:rsidP="000051D4">
                                  <w:pPr>
                                    <w:rPr>
                                      <w:b/>
                                      <w:color w:val="FF0000"/>
                                      <w:sz w:val="24"/>
                                    </w:rPr>
                                  </w:pPr>
                                  <w:r>
                                    <w:rPr>
                                      <w:rFonts w:hint="eastAsia"/>
                                      <w:b/>
                                      <w:color w:val="FF0000"/>
                                      <w:sz w:val="24"/>
                                    </w:rPr>
                                    <w:t>17.27</w:t>
                                  </w:r>
                                  <w:r w:rsidRPr="000051D4">
                                    <w:rPr>
                                      <w:rFonts w:hint="eastAsia"/>
                                      <w:b/>
                                      <w:color w:val="FF0000"/>
                                      <w:sz w:val="24"/>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 o:spid="_x0000_s1040" type="#_x0000_t202" style="position:absolute;left:0;text-align:left;margin-left:148.5pt;margin-top:181.55pt;width:51.9pt;height:21pt;z-index:25173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" filled="f" stroked="f" strokeweight=".5pt">
                      <v:textbox>
                        <w:txbxContent>
                          <w:p w:rsidR="00861E4C" w:rsidRPr="000051D4" w:rsidRDefault="00861E4C" w:rsidP="000051D4">
                            <w:pPr>
                              <w:rPr>
                                <w:b/>
                                <w:color w:val="FF0000"/>
                                <w:sz w:val="24"/>
                              </w:rPr>
                            </w:pPr>
                            <w:r>
                              <w:rPr>
                                <w:rFonts w:hint="eastAsia"/>
                                <w:b/>
                                <w:color w:val="FF0000"/>
                                <w:sz w:val="24"/>
                              </w:rPr>
                              <w:t>17.27</w:t>
                            </w:r>
                            <w:r w:rsidRPr="000051D4">
                              <w:rPr>
                                <w:rFonts w:hint="eastAsia"/>
                                <w:b/>
                                <w:color w:val="FF0000"/>
                                <w:sz w:val="24"/>
                              </w:rPr>
                              <w:t>m</w:t>
                            </w:r>
                          </w:p>
                        </w:txbxContent>
                      </v:textbox>
                    </v:shape>
                  </w:pict>
                </mc:Fallback>
              </mc:AlternateContent>
            </w:r>
            <w:r w:rsidR="00E15CCE">
              <w:rPr>
                <w:noProof/>
              </w:rPr>
              <mc:AlternateContent>
                <mc:Choice Requires="wps">
                  <w:drawing>
                    <wp:anchor distT="0" distB="0" distL="114300" distR="114300" simplePos="0" relativeHeight="251732480" behindDoc="0" locked="0" layoutInCell="1" allowOverlap="1" wp14:anchorId="71EE73B4" wp14:editId="63D9A8EA">
                      <wp:simplePos x="0" y="0"/>
                      <wp:positionH relativeFrom="column">
                        <wp:posOffset>1962785</wp:posOffset>
                      </wp:positionH>
                      <wp:positionV relativeFrom="paragraph">
                        <wp:posOffset>2007870</wp:posOffset>
                      </wp:positionV>
                      <wp:extent cx="0" cy="828000"/>
                      <wp:effectExtent l="95250" t="38100" r="76200" b="48895"/>
                      <wp:wrapNone/>
                      <wp:docPr id="18" name="直接箭头连接符 18"/>
                      <wp:cNvGraphicFramePr/>
                      <a:graphic xmlns:a="http://schemas.openxmlformats.org/drawingml/2006/main">
                        <a:graphicData uri="http://schemas.microsoft.com/office/word/2010/wordprocessingShape">
                          <wps:wsp>
                            <wps:cNvCnPr/>
                            <wps:spPr>
                              <a:xfrm flipV="1">
                                <a:off x="0" y="0"/>
                                <a:ext cx="0" cy="828000"/>
                              </a:xfrm>
                              <a:prstGeom prst="straightConnector1">
                                <a:avLst/>
                              </a:prstGeom>
                              <a:ln w="1905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8" o:spid="_x0000_s1026" type="#_x0000_t32" style="position:absolute;left:0;text-align:left;margin-left:154.55pt;margin-top:158.1pt;width:0;height:65.2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" strokecolor="red" strokeweight="1.5pt">
                      <v:stroke startarrow="open" endarrow="open"/>
                    </v:shape>
                  </w:pict>
                </mc:Fallback>
              </mc:AlternateContent>
            </w:r>
            <w:r w:rsidR="00E15CCE">
              <w:rPr>
                <w:noProof/>
              </w:rPr>
              <mc:AlternateContent>
                <mc:Choice Requires="wps">
                  <w:drawing>
                    <wp:anchor distT="0" distB="0" distL="114300" distR="114300" simplePos="0" relativeHeight="251739648" behindDoc="0" locked="0" layoutInCell="1" allowOverlap="1" wp14:anchorId="303201D5" wp14:editId="097D26A4">
                      <wp:simplePos x="0" y="0"/>
                      <wp:positionH relativeFrom="column">
                        <wp:posOffset>619125</wp:posOffset>
                      </wp:positionH>
                      <wp:positionV relativeFrom="paragraph">
                        <wp:posOffset>1512570</wp:posOffset>
                      </wp:positionV>
                      <wp:extent cx="582930" cy="2667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58293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0051D4" w:rsidRDefault="00851676" w:rsidP="000051D4">
                                  <w:pPr>
                                    <w:rPr>
                                      <w:b/>
                                      <w:color w:val="FF0000"/>
                                      <w:sz w:val="24"/>
                                    </w:rPr>
                                  </w:pPr>
                                  <w:r>
                                    <w:rPr>
                                      <w:rFonts w:hint="eastAsia"/>
                                      <w:b/>
                                      <w:color w:val="FF0000"/>
                                      <w:sz w:val="24"/>
                                    </w:rPr>
                                    <w:t>17.90</w:t>
                                  </w:r>
                                  <w:r w:rsidRPr="000051D4">
                                    <w:rPr>
                                      <w:rFonts w:hint="eastAsia"/>
                                      <w:b/>
                                      <w:color w:val="FF0000"/>
                                      <w:sz w:val="24"/>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 o:spid="_x0000_s1041" type="#_x0000_t202" style="position:absolute;left:0;text-align:left;margin-left:48.75pt;margin-top:119.1pt;width:45.9pt;height:21pt;z-index:25173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" filled="f" stroked="f" strokeweight=".5pt">
                      <v:textbox>
                        <w:txbxContent>
                          <w:p w:rsidR="00861E4C" w:rsidRPr="000051D4" w:rsidRDefault="00861E4C" w:rsidP="000051D4">
                            <w:pPr>
                              <w:rPr>
                                <w:b/>
                                <w:color w:val="FF0000"/>
                                <w:sz w:val="24"/>
                              </w:rPr>
                            </w:pPr>
                            <w:r>
                              <w:rPr>
                                <w:rFonts w:hint="eastAsia"/>
                                <w:b/>
                                <w:color w:val="FF0000"/>
                                <w:sz w:val="24"/>
                              </w:rPr>
                              <w:t>17.90</w:t>
                            </w:r>
                            <w:r w:rsidRPr="000051D4">
                              <w:rPr>
                                <w:rFonts w:hint="eastAsia"/>
                                <w:b/>
                                <w:color w:val="FF0000"/>
                                <w:sz w:val="24"/>
                              </w:rPr>
                              <w:t>m</w:t>
                            </w:r>
                          </w:p>
                        </w:txbxContent>
                      </v:textbox>
                    </v:shape>
                  </w:pict>
                </mc:Fallback>
              </mc:AlternateContent>
            </w:r>
            <w:r w:rsidR="00E15CCE">
              <w:rPr>
                <w:noProof/>
              </w:rPr>
              <mc:AlternateContent>
                <mc:Choice Requires="wps">
                  <w:drawing>
                    <wp:anchor distT="0" distB="0" distL="114300" distR="114300" simplePos="0" relativeHeight="251733504" behindDoc="0" locked="0" layoutInCell="1" allowOverlap="1" wp14:anchorId="21402863" wp14:editId="355A2A65">
                      <wp:simplePos x="0" y="0"/>
                      <wp:positionH relativeFrom="column">
                        <wp:posOffset>886460</wp:posOffset>
                      </wp:positionH>
                      <wp:positionV relativeFrom="paragraph">
                        <wp:posOffset>1102995</wp:posOffset>
                      </wp:positionV>
                      <wp:extent cx="0" cy="863600"/>
                      <wp:effectExtent l="6350" t="69850" r="6350" b="120650"/>
                      <wp:wrapNone/>
                      <wp:docPr id="19" name="直接箭头连接符 19"/>
                      <wp:cNvGraphicFramePr/>
                      <a:graphic xmlns:a="http://schemas.openxmlformats.org/drawingml/2006/main">
                        <a:graphicData uri="http://schemas.microsoft.com/office/word/2010/wordprocessingShape">
                          <wps:wsp>
                            <wps:cNvCnPr/>
                            <wps:spPr>
                              <a:xfrm rot="5400000" flipV="1">
                                <a:off x="0" y="0"/>
                                <a:ext cx="0" cy="863600"/>
                              </a:xfrm>
                              <a:prstGeom prst="straightConnector1">
                                <a:avLst/>
                              </a:prstGeom>
                              <a:ln w="1905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9" o:spid="_x0000_s1026" type="#_x0000_t32" style="position:absolute;left:0;text-align:left;margin-left:69.8pt;margin-top:86.85pt;width:0;height:68pt;rotation:-90;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" strokecolor="red" strokeweight="1.5pt">
                      <v:stroke startarrow="open" endarrow="open"/>
                    </v:shape>
                  </w:pict>
                </mc:Fallback>
              </mc:AlternateContent>
            </w:r>
            <w:r w:rsidR="00E15CCE">
              <w:rPr>
                <w:noProof/>
              </w:rPr>
              <mc:AlternateContent>
                <mc:Choice Requires="wps">
                  <w:drawing>
                    <wp:anchor distT="0" distB="0" distL="114300" distR="114300" simplePos="0" relativeHeight="251735552" behindDoc="0" locked="0" layoutInCell="1" allowOverlap="1" wp14:anchorId="5F1922A8" wp14:editId="6253692F">
                      <wp:simplePos x="0" y="0"/>
                      <wp:positionH relativeFrom="column">
                        <wp:posOffset>683895</wp:posOffset>
                      </wp:positionH>
                      <wp:positionV relativeFrom="paragraph">
                        <wp:posOffset>2526665</wp:posOffset>
                      </wp:positionV>
                      <wp:extent cx="190500" cy="190500"/>
                      <wp:effectExtent l="0" t="0" r="19050" b="19050"/>
                      <wp:wrapNone/>
                      <wp:docPr id="21" name="椭圆 21"/>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92D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椭圆 21" o:spid="_x0000_s1026" style="position:absolute;left:0;text-align:left;margin-left:53.85pt;margin-top:198.95pt;width:15pt;height:15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" fillcolor="#92d050" strokecolor="red" strokeweight="2pt"/>
                  </w:pict>
                </mc:Fallback>
              </mc:AlternateContent>
            </w:r>
            <w:r w:rsidR="00E15CCE">
              <w:rPr>
                <w:noProof/>
              </w:rPr>
              <mc:AlternateContent>
                <mc:Choice Requires="wps">
                  <w:drawing>
                    <wp:anchor distT="0" distB="0" distL="114300" distR="114300" simplePos="0" relativeHeight="251742720" behindDoc="0" locked="0" layoutInCell="1" allowOverlap="1">
                      <wp:simplePos x="0" y="0"/>
                      <wp:positionH relativeFrom="column">
                        <wp:posOffset>398145</wp:posOffset>
                      </wp:positionH>
                      <wp:positionV relativeFrom="paragraph">
                        <wp:posOffset>2269490</wp:posOffset>
                      </wp:positionV>
                      <wp:extent cx="801370" cy="3429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80137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0051D4" w:rsidRDefault="00851676" w:rsidP="000051D4">
                                  <w:pPr>
                                    <w:rPr>
                                      <w:b/>
                                      <w:color w:val="FF0000"/>
                                      <w:sz w:val="24"/>
                                    </w:rPr>
                                  </w:pPr>
                                  <w:r>
                                    <w:rPr>
                                      <w:rFonts w:hint="eastAsia"/>
                                      <w:b/>
                                      <w:color w:val="FF0000"/>
                                      <w:sz w:val="24"/>
                                    </w:rPr>
                                    <w:t>事故油池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9" o:spid="_x0000_s1042" type="#_x0000_t202" style="position:absolute;left:0;text-align:left;margin-left:31.35pt;margin-top:178.7pt;width:63.1pt;height:27pt;z-index:251742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" filled="f" stroked="f" strokeweight=".5pt">
                      <v:textbox>
                        <w:txbxContent>
                          <w:p w:rsidR="00861E4C" w:rsidRPr="000051D4" w:rsidRDefault="00861E4C" w:rsidP="000051D4">
                            <w:pPr>
                              <w:rPr>
                                <w:b/>
                                <w:color w:val="FF0000"/>
                                <w:sz w:val="24"/>
                              </w:rPr>
                            </w:pPr>
                            <w:r>
                              <w:rPr>
                                <w:rFonts w:hint="eastAsia"/>
                                <w:b/>
                                <w:color w:val="FF0000"/>
                                <w:sz w:val="24"/>
                              </w:rPr>
                              <w:t>事故油池</w:t>
                            </w:r>
                          </w:p>
                        </w:txbxContent>
                      </v:textbox>
                    </v:shape>
                  </w:pict>
                </mc:Fallback>
              </mc:AlternateContent>
            </w:r>
            <w:r w:rsidR="00F55B72">
              <w:rPr>
                <w:noProof/>
              </w:rPr>
              <w:drawing>
                <wp:inline distT="0" distB="0" distL="0" distR="0" wp14:anchorId="0674141C" wp14:editId="2E342740">
                  <wp:extent cx="5092596" cy="374400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92596" cy="3744000"/>
                          </a:xfrm>
                          <a:prstGeom prst="rect">
                            <a:avLst/>
                          </a:prstGeom>
                        </pic:spPr>
                      </pic:pic>
                    </a:graphicData>
                  </a:graphic>
                </wp:inline>
              </w:drawing>
            </w:r>
          </w:p>
          <w:p w:rsidR="00F55B72" w:rsidRDefault="00F55B72" w:rsidP="00F55B72">
            <w:pPr>
              <w:spacing w:line="360" w:lineRule="auto"/>
              <w:jc w:val="center"/>
              <w:rPr>
                <w:rFonts w:eastAsiaTheme="minorEastAsia"/>
                <w:sz w:val="24"/>
              </w:rPr>
            </w:pPr>
            <w:r w:rsidRPr="009E5509">
              <w:rPr>
                <w:rFonts w:eastAsia="黑体"/>
                <w:sz w:val="24"/>
              </w:rPr>
              <w:t>图</w:t>
            </w:r>
            <w:r w:rsidRPr="009E5509">
              <w:rPr>
                <w:rFonts w:eastAsia="黑体"/>
                <w:sz w:val="24"/>
              </w:rPr>
              <w:t>1-</w:t>
            </w:r>
            <w:r w:rsidR="004537D8">
              <w:rPr>
                <w:rFonts w:eastAsia="黑体" w:hint="eastAsia"/>
                <w:sz w:val="24"/>
              </w:rPr>
              <w:t>4</w:t>
            </w:r>
            <w:r w:rsidRPr="009E5509">
              <w:rPr>
                <w:rFonts w:eastAsia="黑体"/>
                <w:sz w:val="24"/>
              </w:rPr>
              <w:t xml:space="preserve"> </w:t>
            </w:r>
            <w:r>
              <w:rPr>
                <w:rFonts w:eastAsia="黑体" w:hint="eastAsia"/>
                <w:sz w:val="24"/>
              </w:rPr>
              <w:t xml:space="preserve"> </w:t>
            </w:r>
            <w:r w:rsidR="00E91CF9">
              <w:rPr>
                <w:rFonts w:eastAsia="黑体" w:hint="eastAsia"/>
                <w:sz w:val="24"/>
              </w:rPr>
              <w:t>站区总</w:t>
            </w:r>
            <w:r w:rsidR="00E91CF9" w:rsidRPr="00E91CF9">
              <w:rPr>
                <w:rFonts w:eastAsia="黑体" w:hint="eastAsia"/>
                <w:sz w:val="24"/>
              </w:rPr>
              <w:t>平面布置</w:t>
            </w:r>
            <w:r w:rsidRPr="009E5509">
              <w:rPr>
                <w:rFonts w:eastAsia="黑体" w:hint="eastAsia"/>
                <w:sz w:val="24"/>
              </w:rPr>
              <w:t>图</w:t>
            </w:r>
          </w:p>
          <w:p w:rsidR="00F55B72" w:rsidRPr="00F55B72" w:rsidRDefault="00F55B72" w:rsidP="00077C66">
            <w:pPr>
              <w:spacing w:line="360" w:lineRule="auto"/>
              <w:ind w:firstLineChars="200" w:firstLine="480"/>
              <w:rPr>
                <w:rFonts w:eastAsiaTheme="minorEastAsia"/>
                <w:sz w:val="24"/>
              </w:rPr>
            </w:pPr>
            <w:r w:rsidRPr="007A4EE0">
              <w:rPr>
                <w:rFonts w:eastAsiaTheme="minorEastAsia" w:hint="eastAsia"/>
                <w:sz w:val="24"/>
              </w:rPr>
              <w:t>变电站综合楼</w:t>
            </w:r>
            <w:r w:rsidRPr="00FD1524">
              <w:rPr>
                <w:rFonts w:eastAsiaTheme="minorEastAsia"/>
                <w:sz w:val="24"/>
              </w:rPr>
              <w:t>西侧距离围墙</w:t>
            </w:r>
            <w:r>
              <w:rPr>
                <w:rFonts w:eastAsiaTheme="minorEastAsia" w:hint="eastAsia"/>
                <w:sz w:val="24"/>
              </w:rPr>
              <w:t>17.9</w:t>
            </w:r>
            <w:r w:rsidR="00D35403">
              <w:rPr>
                <w:rFonts w:eastAsiaTheme="minorEastAsia" w:hint="eastAsia"/>
                <w:sz w:val="24"/>
              </w:rPr>
              <w:t>0</w:t>
            </w:r>
            <w:r>
              <w:rPr>
                <w:rFonts w:eastAsiaTheme="minorEastAsia" w:hint="eastAsia"/>
                <w:sz w:val="24"/>
              </w:rPr>
              <w:t>m</w:t>
            </w:r>
            <w:r w:rsidRPr="00FD1524">
              <w:rPr>
                <w:rFonts w:eastAsiaTheme="minorEastAsia"/>
                <w:sz w:val="24"/>
              </w:rPr>
              <w:t>，北侧距离围墙</w:t>
            </w:r>
            <w:r>
              <w:rPr>
                <w:rFonts w:eastAsiaTheme="minorEastAsia" w:hint="eastAsia"/>
                <w:sz w:val="24"/>
              </w:rPr>
              <w:t>6.35m</w:t>
            </w:r>
            <w:r>
              <w:rPr>
                <w:rFonts w:eastAsiaTheme="minorEastAsia"/>
                <w:sz w:val="24"/>
              </w:rPr>
              <w:t>，南</w:t>
            </w:r>
            <w:r w:rsidRPr="00FD1524">
              <w:rPr>
                <w:rFonts w:eastAsiaTheme="minorEastAsia"/>
                <w:sz w:val="24"/>
              </w:rPr>
              <w:t>侧距离围墙</w:t>
            </w:r>
            <w:r>
              <w:rPr>
                <w:rFonts w:eastAsiaTheme="minorEastAsia"/>
                <w:sz w:val="24"/>
              </w:rPr>
              <w:t>1</w:t>
            </w:r>
            <w:r>
              <w:rPr>
                <w:rFonts w:eastAsiaTheme="minorEastAsia" w:hint="eastAsia"/>
                <w:sz w:val="24"/>
              </w:rPr>
              <w:t>7.27m</w:t>
            </w:r>
            <w:r w:rsidRPr="00FD1524">
              <w:rPr>
                <w:rFonts w:eastAsiaTheme="minorEastAsia"/>
                <w:sz w:val="24"/>
              </w:rPr>
              <w:t>，东侧距离围墙</w:t>
            </w:r>
            <w:r>
              <w:rPr>
                <w:rFonts w:eastAsiaTheme="minorEastAsia" w:hint="eastAsia"/>
                <w:sz w:val="24"/>
              </w:rPr>
              <w:t>4.9</w:t>
            </w:r>
            <w:r w:rsidR="00D35403">
              <w:rPr>
                <w:rFonts w:eastAsiaTheme="minorEastAsia" w:hint="eastAsia"/>
                <w:sz w:val="24"/>
              </w:rPr>
              <w:t>0</w:t>
            </w:r>
            <w:r>
              <w:rPr>
                <w:rFonts w:eastAsiaTheme="minorEastAsia" w:hint="eastAsia"/>
                <w:sz w:val="24"/>
              </w:rPr>
              <w:t>m</w:t>
            </w:r>
            <w:r>
              <w:rPr>
                <w:rFonts w:eastAsiaTheme="minorEastAsia" w:hint="eastAsia"/>
                <w:sz w:val="24"/>
              </w:rPr>
              <w:t>。变电站综合楼</w:t>
            </w:r>
            <w:r w:rsidRPr="009E5509">
              <w:rPr>
                <w:rFonts w:eastAsiaTheme="minorEastAsia" w:hint="eastAsia"/>
                <w:sz w:val="24"/>
              </w:rPr>
              <w:t>建筑面积：</w:t>
            </w:r>
            <w:r>
              <w:rPr>
                <w:rFonts w:eastAsiaTheme="minorEastAsia" w:hint="eastAsia"/>
                <w:sz w:val="24"/>
              </w:rPr>
              <w:t>3138.84</w:t>
            </w:r>
            <w:r w:rsidRPr="009E5509">
              <w:rPr>
                <w:rFonts w:eastAsiaTheme="minorEastAsia"/>
                <w:sz w:val="24"/>
              </w:rPr>
              <w:t>m</w:t>
            </w:r>
            <w:r w:rsidRPr="009E5509">
              <w:rPr>
                <w:rFonts w:eastAsiaTheme="minorEastAsia"/>
                <w:sz w:val="24"/>
                <w:vertAlign w:val="superscript"/>
              </w:rPr>
              <w:t>2</w:t>
            </w:r>
            <w:r w:rsidRPr="009E5509">
              <w:rPr>
                <w:rFonts w:eastAsiaTheme="minorEastAsia" w:hint="eastAsia"/>
                <w:sz w:val="24"/>
              </w:rPr>
              <w:t>，体积：</w:t>
            </w:r>
            <w:r>
              <w:rPr>
                <w:rFonts w:eastAsiaTheme="minorEastAsia" w:hint="eastAsia"/>
                <w:sz w:val="24"/>
              </w:rPr>
              <w:t>16302.31</w:t>
            </w:r>
            <w:r w:rsidRPr="009E5509">
              <w:rPr>
                <w:rFonts w:eastAsiaTheme="minorEastAsia"/>
                <w:sz w:val="24"/>
              </w:rPr>
              <w:t>m</w:t>
            </w:r>
            <w:r w:rsidRPr="009E5509">
              <w:rPr>
                <w:rFonts w:eastAsiaTheme="minorEastAsia"/>
                <w:sz w:val="24"/>
                <w:vertAlign w:val="superscript"/>
              </w:rPr>
              <w:t>3</w:t>
            </w:r>
            <w:r w:rsidRPr="009E5509">
              <w:rPr>
                <w:rFonts w:eastAsiaTheme="minorEastAsia" w:hint="eastAsia"/>
                <w:sz w:val="24"/>
              </w:rPr>
              <w:t>。</w:t>
            </w:r>
            <w:r>
              <w:rPr>
                <w:rFonts w:eastAsiaTheme="minorEastAsia" w:hint="eastAsia"/>
                <w:sz w:val="24"/>
              </w:rPr>
              <w:t>地下一层主要为电缆夹层、电缆隧道；</w:t>
            </w:r>
            <w:r w:rsidRPr="006775D9">
              <w:rPr>
                <w:rFonts w:eastAsiaTheme="minorEastAsia" w:hint="eastAsia"/>
                <w:sz w:val="24"/>
              </w:rPr>
              <w:t>地上一层</w:t>
            </w:r>
            <w:r w:rsidR="00D35403">
              <w:rPr>
                <w:rFonts w:eastAsiaTheme="minorEastAsia" w:hint="eastAsia"/>
                <w:sz w:val="24"/>
              </w:rPr>
              <w:t>南侧</w:t>
            </w:r>
            <w:r w:rsidRPr="006775D9">
              <w:rPr>
                <w:rFonts w:eastAsiaTheme="minorEastAsia" w:hint="eastAsia"/>
                <w:sz w:val="24"/>
              </w:rPr>
              <w:t>设主变压器室、散热器室、</w:t>
            </w:r>
            <w:r w:rsidRPr="006775D9">
              <w:rPr>
                <w:rFonts w:eastAsiaTheme="minorEastAsia" w:hint="eastAsia"/>
                <w:sz w:val="24"/>
              </w:rPr>
              <w:t>110kVGIS</w:t>
            </w:r>
            <w:r w:rsidRPr="006775D9">
              <w:rPr>
                <w:rFonts w:eastAsiaTheme="minorEastAsia" w:hint="eastAsia"/>
                <w:sz w:val="24"/>
              </w:rPr>
              <w:t>室</w:t>
            </w:r>
            <w:r w:rsidR="00D35403">
              <w:rPr>
                <w:rFonts w:eastAsiaTheme="minorEastAsia" w:hint="eastAsia"/>
                <w:sz w:val="24"/>
              </w:rPr>
              <w:t>，中间设置</w:t>
            </w:r>
            <w:r w:rsidRPr="006775D9">
              <w:rPr>
                <w:rFonts w:eastAsiaTheme="minorEastAsia" w:hint="eastAsia"/>
                <w:sz w:val="24"/>
              </w:rPr>
              <w:t>10kV</w:t>
            </w:r>
            <w:r w:rsidRPr="006775D9">
              <w:rPr>
                <w:rFonts w:eastAsiaTheme="minorEastAsia" w:hint="eastAsia"/>
                <w:sz w:val="24"/>
              </w:rPr>
              <w:t>配电室、二次设备室、蓄电池室</w:t>
            </w:r>
            <w:r w:rsidR="00D35403">
              <w:rPr>
                <w:rFonts w:eastAsiaTheme="minorEastAsia" w:hint="eastAsia"/>
                <w:sz w:val="24"/>
              </w:rPr>
              <w:t>，北侧设置控制室，生活间、会议室及资料室等</w:t>
            </w:r>
            <w:r w:rsidRPr="006775D9">
              <w:rPr>
                <w:rFonts w:eastAsiaTheme="minorEastAsia" w:hint="eastAsia"/>
                <w:sz w:val="24"/>
              </w:rPr>
              <w:t>附属房间，其中散热器室敞开式布置不做屋顶，主变压器室层高</w:t>
            </w:r>
            <w:r w:rsidRPr="006775D9">
              <w:rPr>
                <w:rFonts w:eastAsiaTheme="minorEastAsia" w:hint="eastAsia"/>
                <w:sz w:val="24"/>
              </w:rPr>
              <w:t>11.35m</w:t>
            </w:r>
            <w:r w:rsidRPr="006775D9">
              <w:rPr>
                <w:rFonts w:eastAsiaTheme="minorEastAsia" w:hint="eastAsia"/>
                <w:sz w:val="24"/>
              </w:rPr>
              <w:t>，</w:t>
            </w:r>
            <w:r w:rsidRPr="006775D9">
              <w:rPr>
                <w:rFonts w:eastAsiaTheme="minorEastAsia" w:hint="eastAsia"/>
                <w:sz w:val="24"/>
              </w:rPr>
              <w:t>110kV GIS</w:t>
            </w:r>
            <w:r w:rsidRPr="006775D9">
              <w:rPr>
                <w:rFonts w:eastAsiaTheme="minorEastAsia" w:hint="eastAsia"/>
                <w:sz w:val="24"/>
              </w:rPr>
              <w:t>室层高</w:t>
            </w:r>
            <w:r w:rsidRPr="006775D9">
              <w:rPr>
                <w:rFonts w:eastAsiaTheme="minorEastAsia" w:hint="eastAsia"/>
                <w:sz w:val="24"/>
              </w:rPr>
              <w:t>10.6m</w:t>
            </w:r>
            <w:r w:rsidRPr="006775D9">
              <w:rPr>
                <w:rFonts w:eastAsiaTheme="minorEastAsia" w:hint="eastAsia"/>
                <w:sz w:val="24"/>
              </w:rPr>
              <w:t>，其它房间层高</w:t>
            </w:r>
            <w:r w:rsidRPr="006775D9">
              <w:rPr>
                <w:rFonts w:eastAsiaTheme="minorEastAsia" w:hint="eastAsia"/>
                <w:sz w:val="24"/>
              </w:rPr>
              <w:t>5.2m</w:t>
            </w:r>
            <w:r w:rsidRPr="006775D9">
              <w:rPr>
                <w:rFonts w:eastAsiaTheme="minorEastAsia" w:hint="eastAsia"/>
                <w:sz w:val="24"/>
              </w:rPr>
              <w:t>；地上二层设电容器室、滤波装置室及</w:t>
            </w:r>
            <w:r w:rsidRPr="006775D9">
              <w:rPr>
                <w:rFonts w:eastAsiaTheme="minorEastAsia" w:hint="eastAsia"/>
                <w:sz w:val="24"/>
              </w:rPr>
              <w:t>SVG</w:t>
            </w:r>
            <w:r w:rsidRPr="006775D9">
              <w:rPr>
                <w:rFonts w:eastAsiaTheme="minorEastAsia" w:hint="eastAsia"/>
                <w:sz w:val="24"/>
              </w:rPr>
              <w:t>室，层高</w:t>
            </w:r>
            <w:r w:rsidRPr="006775D9">
              <w:rPr>
                <w:rFonts w:eastAsiaTheme="minorEastAsia" w:hint="eastAsia"/>
                <w:sz w:val="24"/>
              </w:rPr>
              <w:t>5.4m</w:t>
            </w:r>
            <w:r w:rsidRPr="006775D9">
              <w:rPr>
                <w:rFonts w:eastAsiaTheme="minorEastAsia" w:hint="eastAsia"/>
                <w:sz w:val="24"/>
              </w:rPr>
              <w:t>。</w:t>
            </w:r>
            <w:r w:rsidRPr="00077C66">
              <w:rPr>
                <w:rFonts w:eastAsiaTheme="minorEastAsia" w:hAnsiTheme="minorEastAsia" w:hint="eastAsia"/>
                <w:sz w:val="24"/>
              </w:rPr>
              <w:t>1#</w:t>
            </w:r>
            <w:r w:rsidRPr="00077C66">
              <w:rPr>
                <w:rFonts w:eastAsiaTheme="minorEastAsia" w:hAnsiTheme="minorEastAsia" w:hint="eastAsia"/>
                <w:sz w:val="24"/>
              </w:rPr>
              <w:t>、</w:t>
            </w:r>
            <w:r w:rsidRPr="00077C66">
              <w:rPr>
                <w:rFonts w:eastAsiaTheme="minorEastAsia" w:hAnsiTheme="minorEastAsia" w:hint="eastAsia"/>
                <w:sz w:val="24"/>
              </w:rPr>
              <w:t>2#</w:t>
            </w:r>
            <w:r w:rsidRPr="00077C66">
              <w:rPr>
                <w:rFonts w:eastAsiaTheme="minorEastAsia" w:hAnsiTheme="minorEastAsia" w:hint="eastAsia"/>
                <w:sz w:val="24"/>
              </w:rPr>
              <w:t>为本期规划主变，</w:t>
            </w:r>
            <w:r w:rsidRPr="00077C66">
              <w:rPr>
                <w:rFonts w:eastAsiaTheme="minorEastAsia" w:hAnsiTheme="minorEastAsia" w:hint="eastAsia"/>
                <w:sz w:val="24"/>
              </w:rPr>
              <w:t>3#</w:t>
            </w:r>
            <w:r w:rsidRPr="00077C66">
              <w:rPr>
                <w:rFonts w:eastAsiaTheme="minorEastAsia" w:hAnsiTheme="minorEastAsia" w:hint="eastAsia"/>
                <w:sz w:val="24"/>
              </w:rPr>
              <w:t>为远期规划主变。</w:t>
            </w:r>
            <w:r>
              <w:rPr>
                <w:rFonts w:eastAsiaTheme="minorEastAsia" w:hint="eastAsia"/>
                <w:sz w:val="24"/>
              </w:rPr>
              <w:t>变电站总平面布置及综合楼平面布置详见附图</w:t>
            </w:r>
            <w:r>
              <w:rPr>
                <w:rFonts w:eastAsiaTheme="minorEastAsia" w:hint="eastAsia"/>
                <w:sz w:val="24"/>
              </w:rPr>
              <w:t>2~</w:t>
            </w:r>
            <w:r>
              <w:rPr>
                <w:rFonts w:eastAsiaTheme="minorEastAsia" w:hint="eastAsia"/>
                <w:sz w:val="24"/>
              </w:rPr>
              <w:t>图</w:t>
            </w:r>
            <w:r>
              <w:rPr>
                <w:rFonts w:eastAsiaTheme="minorEastAsia" w:hint="eastAsia"/>
                <w:sz w:val="24"/>
              </w:rPr>
              <w:t>4</w:t>
            </w:r>
            <w:r w:rsidRPr="007A4EE0">
              <w:rPr>
                <w:rFonts w:eastAsiaTheme="minorEastAsia" w:hint="eastAsia"/>
                <w:sz w:val="24"/>
              </w:rPr>
              <w:t>。</w:t>
            </w:r>
          </w:p>
          <w:p w:rsidR="00E2176E" w:rsidRPr="00E2176E" w:rsidRDefault="00E2176E" w:rsidP="00E2176E">
            <w:pPr>
              <w:spacing w:line="360" w:lineRule="auto"/>
              <w:rPr>
                <w:b/>
                <w:noProof/>
                <w:sz w:val="24"/>
              </w:rPr>
            </w:pPr>
            <w:r w:rsidRPr="00E2176E">
              <w:rPr>
                <w:rFonts w:hint="eastAsia"/>
                <w:b/>
                <w:noProof/>
                <w:sz w:val="24"/>
              </w:rPr>
              <w:t>4.2 110kV</w:t>
            </w:r>
            <w:r w:rsidRPr="00E2176E">
              <w:rPr>
                <w:rFonts w:hint="eastAsia"/>
                <w:b/>
                <w:noProof/>
                <w:sz w:val="24"/>
              </w:rPr>
              <w:t>电缆线路工程</w:t>
            </w:r>
          </w:p>
          <w:p w:rsidR="00E2176E" w:rsidRPr="00BD6D67" w:rsidRDefault="00E2176E" w:rsidP="00E2176E">
            <w:pPr>
              <w:spacing w:line="360" w:lineRule="auto"/>
              <w:ind w:firstLineChars="200" w:firstLine="482"/>
              <w:rPr>
                <w:b/>
                <w:noProof/>
                <w:sz w:val="24"/>
              </w:rPr>
            </w:pPr>
            <w:r>
              <w:rPr>
                <w:rFonts w:hint="eastAsia"/>
                <w:b/>
                <w:noProof/>
                <w:sz w:val="24"/>
              </w:rPr>
              <w:t>1</w:t>
            </w:r>
            <w:r>
              <w:rPr>
                <w:rFonts w:hint="eastAsia"/>
                <w:b/>
                <w:noProof/>
                <w:sz w:val="24"/>
              </w:rPr>
              <w:t>）</w:t>
            </w:r>
            <w:r w:rsidR="00CB0000">
              <w:rPr>
                <w:rFonts w:hint="eastAsia"/>
                <w:b/>
                <w:noProof/>
                <w:sz w:val="24"/>
              </w:rPr>
              <w:t>新建线路组成</w:t>
            </w:r>
          </w:p>
          <w:p w:rsidR="00555475" w:rsidRDefault="00E2176E" w:rsidP="00E2176E">
            <w:pPr>
              <w:spacing w:line="360" w:lineRule="auto"/>
              <w:ind w:firstLineChars="200" w:firstLine="480"/>
              <w:rPr>
                <w:noProof/>
                <w:sz w:val="24"/>
              </w:rPr>
            </w:pPr>
            <w:r w:rsidRPr="00E2176E">
              <w:rPr>
                <w:rFonts w:hint="eastAsia"/>
                <w:noProof/>
                <w:sz w:val="24"/>
              </w:rPr>
              <w:lastRenderedPageBreak/>
              <w:t>本期</w:t>
            </w:r>
            <w:r w:rsidR="00555475">
              <w:rPr>
                <w:rFonts w:hint="eastAsia"/>
                <w:noProof/>
                <w:sz w:val="24"/>
              </w:rPr>
              <w:t>新建</w:t>
            </w:r>
            <w:r>
              <w:rPr>
                <w:rFonts w:hint="eastAsia"/>
                <w:noProof/>
                <w:sz w:val="24"/>
              </w:rPr>
              <w:t>110kV</w:t>
            </w:r>
            <w:r w:rsidRPr="00E2176E">
              <w:rPr>
                <w:rFonts w:hint="eastAsia"/>
                <w:noProof/>
                <w:sz w:val="24"/>
              </w:rPr>
              <w:t>电缆线路</w:t>
            </w:r>
            <w:r w:rsidR="00555475">
              <w:rPr>
                <w:rFonts w:hint="eastAsia"/>
                <w:noProof/>
                <w:sz w:val="24"/>
              </w:rPr>
              <w:t>2</w:t>
            </w:r>
            <w:r w:rsidR="00555475" w:rsidRPr="00E2176E">
              <w:rPr>
                <w:rFonts w:hint="eastAsia"/>
                <w:noProof/>
                <w:sz w:val="24"/>
              </w:rPr>
              <w:t>回</w:t>
            </w:r>
            <w:r w:rsidRPr="00E2176E">
              <w:rPr>
                <w:rFonts w:hint="eastAsia"/>
                <w:noProof/>
                <w:sz w:val="24"/>
              </w:rPr>
              <w:t>，</w:t>
            </w:r>
            <w:r w:rsidR="00555475" w:rsidRPr="00555475">
              <w:rPr>
                <w:rFonts w:hint="eastAsia"/>
                <w:noProof/>
                <w:sz w:val="24"/>
              </w:rPr>
              <w:t>即移动高新区变至</w:t>
            </w:r>
            <w:r w:rsidR="00555475">
              <w:rPr>
                <w:rFonts w:hint="eastAsia"/>
                <w:noProof/>
                <w:sz w:val="24"/>
              </w:rPr>
              <w:t>220kV</w:t>
            </w:r>
            <w:r w:rsidR="00555475" w:rsidRPr="00555475">
              <w:rPr>
                <w:rFonts w:hint="eastAsia"/>
                <w:noProof/>
                <w:sz w:val="24"/>
              </w:rPr>
              <w:t>祥营变</w:t>
            </w:r>
            <w:r w:rsidR="00555475" w:rsidRPr="00555475">
              <w:rPr>
                <w:rFonts w:hint="eastAsia"/>
                <w:noProof/>
                <w:sz w:val="24"/>
              </w:rPr>
              <w:t>110kV</w:t>
            </w:r>
            <w:r w:rsidR="00555475" w:rsidRPr="00555475">
              <w:rPr>
                <w:rFonts w:hint="eastAsia"/>
                <w:noProof/>
                <w:sz w:val="24"/>
              </w:rPr>
              <w:t>电缆线路</w:t>
            </w:r>
            <w:r w:rsidR="00555475" w:rsidRPr="00555475">
              <w:rPr>
                <w:rFonts w:hint="eastAsia"/>
                <w:noProof/>
                <w:sz w:val="24"/>
              </w:rPr>
              <w:t>1</w:t>
            </w:r>
            <w:r w:rsidR="00555475" w:rsidRPr="00555475">
              <w:rPr>
                <w:rFonts w:hint="eastAsia"/>
                <w:noProof/>
                <w:sz w:val="24"/>
              </w:rPr>
              <w:t>回，电缆线路全长</w:t>
            </w:r>
            <w:r w:rsidR="00555475" w:rsidRPr="00555475">
              <w:rPr>
                <w:rFonts w:hint="eastAsia"/>
                <w:noProof/>
                <w:sz w:val="24"/>
              </w:rPr>
              <w:t>3.8km</w:t>
            </w:r>
            <w:r w:rsidR="00555475" w:rsidRPr="00555475">
              <w:rPr>
                <w:rFonts w:hint="eastAsia"/>
                <w:noProof/>
                <w:sz w:val="24"/>
              </w:rPr>
              <w:t>；移动高新区变至</w:t>
            </w:r>
            <w:r w:rsidR="00555475" w:rsidRPr="00555475">
              <w:rPr>
                <w:rFonts w:hint="eastAsia"/>
                <w:noProof/>
                <w:sz w:val="24"/>
              </w:rPr>
              <w:t>110kV</w:t>
            </w:r>
            <w:r w:rsidR="00555475" w:rsidRPr="00555475">
              <w:rPr>
                <w:rFonts w:hint="eastAsia"/>
                <w:noProof/>
                <w:sz w:val="24"/>
              </w:rPr>
              <w:t>红枫变</w:t>
            </w:r>
            <w:r w:rsidR="00555475" w:rsidRPr="00555475">
              <w:rPr>
                <w:rFonts w:hint="eastAsia"/>
                <w:noProof/>
                <w:sz w:val="24"/>
              </w:rPr>
              <w:t>110kV</w:t>
            </w:r>
            <w:r w:rsidR="00555475" w:rsidRPr="00555475">
              <w:rPr>
                <w:rFonts w:hint="eastAsia"/>
                <w:noProof/>
                <w:sz w:val="24"/>
              </w:rPr>
              <w:t>电缆线路</w:t>
            </w:r>
            <w:r w:rsidR="00555475" w:rsidRPr="00555475">
              <w:rPr>
                <w:rFonts w:hint="eastAsia"/>
                <w:noProof/>
                <w:sz w:val="24"/>
              </w:rPr>
              <w:t>1</w:t>
            </w:r>
            <w:r w:rsidR="00555475" w:rsidRPr="00555475">
              <w:rPr>
                <w:rFonts w:hint="eastAsia"/>
                <w:noProof/>
                <w:sz w:val="24"/>
              </w:rPr>
              <w:t>回，电缆线路全长</w:t>
            </w:r>
            <w:r w:rsidR="00555475" w:rsidRPr="00555475">
              <w:rPr>
                <w:rFonts w:hint="eastAsia"/>
                <w:noProof/>
                <w:sz w:val="24"/>
              </w:rPr>
              <w:t>1.5km</w:t>
            </w:r>
            <w:r w:rsidR="00555475" w:rsidRPr="00555475">
              <w:rPr>
                <w:rFonts w:hint="eastAsia"/>
                <w:noProof/>
                <w:sz w:val="24"/>
              </w:rPr>
              <w:t>。</w:t>
            </w:r>
          </w:p>
          <w:p w:rsidR="00CB0000" w:rsidRDefault="00CB0000" w:rsidP="00CB0000">
            <w:pPr>
              <w:spacing w:line="360" w:lineRule="auto"/>
              <w:ind w:firstLineChars="200" w:firstLine="480"/>
              <w:rPr>
                <w:noProof/>
                <w:sz w:val="24"/>
              </w:rPr>
            </w:pPr>
            <w:r w:rsidRPr="00D27F92">
              <w:rPr>
                <w:rFonts w:hint="eastAsia"/>
                <w:noProof/>
                <w:sz w:val="24"/>
              </w:rPr>
              <w:t>110kV</w:t>
            </w:r>
            <w:r>
              <w:rPr>
                <w:rFonts w:hint="eastAsia"/>
                <w:noProof/>
                <w:sz w:val="24"/>
              </w:rPr>
              <w:t>红枫变电站为智能变电站，目前正处于建设阶段。</w:t>
            </w:r>
            <w:r w:rsidRPr="00D27F92">
              <w:rPr>
                <w:rFonts w:hint="eastAsia"/>
                <w:noProof/>
                <w:sz w:val="24"/>
              </w:rPr>
              <w:t>220kV</w:t>
            </w:r>
            <w:r w:rsidRPr="00D27F92">
              <w:rPr>
                <w:rFonts w:hint="eastAsia"/>
                <w:noProof/>
                <w:sz w:val="24"/>
              </w:rPr>
              <w:t>祥营变电站为智能变电站，目前正处于初设阶段</w:t>
            </w:r>
            <w:r>
              <w:rPr>
                <w:rFonts w:hint="eastAsia"/>
                <w:noProof/>
                <w:sz w:val="24"/>
              </w:rPr>
              <w:t>。</w:t>
            </w:r>
          </w:p>
          <w:p w:rsidR="00CB0000" w:rsidRPr="00CB0000" w:rsidRDefault="00CB0000" w:rsidP="00CB0000">
            <w:pPr>
              <w:spacing w:line="360" w:lineRule="auto"/>
              <w:ind w:firstLineChars="200" w:firstLine="482"/>
              <w:rPr>
                <w:b/>
                <w:noProof/>
                <w:sz w:val="24"/>
              </w:rPr>
            </w:pPr>
            <w:r w:rsidRPr="00CB0000">
              <w:rPr>
                <w:rFonts w:hint="eastAsia"/>
                <w:b/>
                <w:noProof/>
                <w:sz w:val="24"/>
              </w:rPr>
              <w:t>2</w:t>
            </w:r>
            <w:r w:rsidRPr="00CB0000">
              <w:rPr>
                <w:rFonts w:hint="eastAsia"/>
                <w:b/>
                <w:noProof/>
                <w:sz w:val="24"/>
              </w:rPr>
              <w:t>）新建线路路径</w:t>
            </w:r>
          </w:p>
          <w:p w:rsidR="00555475" w:rsidRDefault="001663E5" w:rsidP="00E2176E">
            <w:pPr>
              <w:spacing w:line="360" w:lineRule="auto"/>
              <w:ind w:firstLineChars="200" w:firstLine="480"/>
              <w:rPr>
                <w:noProof/>
                <w:sz w:val="24"/>
              </w:rPr>
            </w:pPr>
            <w:r>
              <w:rPr>
                <w:noProof/>
                <w:sz w:val="24"/>
              </w:rPr>
              <w:fldChar w:fldCharType="begin"/>
            </w:r>
            <w:r>
              <w:rPr>
                <w:noProof/>
                <w:sz w:val="24"/>
              </w:rPr>
              <w:instrText xml:space="preserve"> </w:instrText>
            </w:r>
            <w:r>
              <w:rPr>
                <w:rFonts w:hint="eastAsia"/>
                <w:noProof/>
                <w:sz w:val="24"/>
              </w:rPr>
              <w:instrText>= 1 \* GB3</w:instrText>
            </w:r>
            <w:r>
              <w:rPr>
                <w:noProof/>
                <w:sz w:val="24"/>
              </w:rPr>
              <w:instrText xml:space="preserve"> </w:instrText>
            </w:r>
            <w:r>
              <w:rPr>
                <w:noProof/>
                <w:sz w:val="24"/>
              </w:rPr>
              <w:fldChar w:fldCharType="separate"/>
            </w:r>
            <w:r>
              <w:rPr>
                <w:rFonts w:hint="eastAsia"/>
                <w:noProof/>
                <w:sz w:val="24"/>
              </w:rPr>
              <w:t>①</w:t>
            </w:r>
            <w:r>
              <w:rPr>
                <w:noProof/>
                <w:sz w:val="24"/>
              </w:rPr>
              <w:fldChar w:fldCharType="end"/>
            </w:r>
            <w:r w:rsidR="00701BDA" w:rsidRPr="00555475">
              <w:rPr>
                <w:rFonts w:hint="eastAsia"/>
                <w:noProof/>
                <w:sz w:val="24"/>
              </w:rPr>
              <w:t>移动高新区变</w:t>
            </w:r>
            <w:r w:rsidR="00555475" w:rsidRPr="00E2176E">
              <w:rPr>
                <w:rFonts w:hint="eastAsia"/>
                <w:noProof/>
                <w:sz w:val="24"/>
              </w:rPr>
              <w:t>至</w:t>
            </w:r>
            <w:r w:rsidR="00555475" w:rsidRPr="005411BF">
              <w:rPr>
                <w:rFonts w:hint="eastAsia"/>
                <w:noProof/>
                <w:sz w:val="24"/>
              </w:rPr>
              <w:t>祥营变</w:t>
            </w:r>
            <w:r w:rsidR="00555475">
              <w:rPr>
                <w:rFonts w:hint="eastAsia"/>
                <w:noProof/>
                <w:sz w:val="24"/>
              </w:rPr>
              <w:t>电缆</w:t>
            </w:r>
            <w:r w:rsidR="00E2176E" w:rsidRPr="00E2176E">
              <w:rPr>
                <w:rFonts w:hint="eastAsia"/>
                <w:noProof/>
                <w:sz w:val="24"/>
              </w:rPr>
              <w:t>线路</w:t>
            </w:r>
            <w:r w:rsidR="00701BDA">
              <w:rPr>
                <w:rFonts w:hint="eastAsia"/>
                <w:noProof/>
                <w:sz w:val="24"/>
              </w:rPr>
              <w:t>：</w:t>
            </w:r>
            <w:r w:rsidR="00E2176E" w:rsidRPr="00E2176E">
              <w:rPr>
                <w:rFonts w:hint="eastAsia"/>
                <w:noProof/>
                <w:sz w:val="24"/>
              </w:rPr>
              <w:t>由</w:t>
            </w:r>
            <w:r w:rsidR="00555475" w:rsidRPr="0012743B">
              <w:rPr>
                <w:rFonts w:hint="eastAsia"/>
                <w:noProof/>
                <w:sz w:val="24"/>
              </w:rPr>
              <w:t>移动高新区变</w:t>
            </w:r>
            <w:r w:rsidR="00E2176E" w:rsidRPr="00E2176E">
              <w:rPr>
                <w:rFonts w:hint="eastAsia"/>
                <w:noProof/>
                <w:sz w:val="24"/>
              </w:rPr>
              <w:t>向</w:t>
            </w:r>
            <w:r w:rsidR="00555475">
              <w:rPr>
                <w:rFonts w:hint="eastAsia"/>
                <w:noProof/>
                <w:sz w:val="24"/>
              </w:rPr>
              <w:t>西</w:t>
            </w:r>
            <w:r w:rsidR="00E2176E" w:rsidRPr="00E2176E">
              <w:rPr>
                <w:rFonts w:hint="eastAsia"/>
                <w:noProof/>
                <w:sz w:val="24"/>
              </w:rPr>
              <w:t>以电缆方式出线至</w:t>
            </w:r>
            <w:r w:rsidR="00555475">
              <w:rPr>
                <w:rFonts w:hint="eastAsia"/>
                <w:noProof/>
                <w:sz w:val="24"/>
              </w:rPr>
              <w:t>雪兰</w:t>
            </w:r>
            <w:r w:rsidR="00E2176E" w:rsidRPr="00E2176E">
              <w:rPr>
                <w:rFonts w:hint="eastAsia"/>
                <w:noProof/>
                <w:sz w:val="24"/>
              </w:rPr>
              <w:t>路</w:t>
            </w:r>
            <w:r w:rsidR="00555475">
              <w:rPr>
                <w:rFonts w:hint="eastAsia"/>
                <w:noProof/>
                <w:sz w:val="24"/>
              </w:rPr>
              <w:t>东</w:t>
            </w:r>
            <w:r w:rsidR="00E2176E" w:rsidRPr="00E2176E">
              <w:rPr>
                <w:rFonts w:hint="eastAsia"/>
                <w:noProof/>
                <w:sz w:val="24"/>
              </w:rPr>
              <w:t>绿化带内</w:t>
            </w:r>
            <w:r w:rsidR="00555475">
              <w:rPr>
                <w:rFonts w:hint="eastAsia"/>
                <w:noProof/>
                <w:sz w:val="24"/>
              </w:rPr>
              <w:t>，右转</w:t>
            </w:r>
            <w:r w:rsidR="00E2176E" w:rsidRPr="00E2176E">
              <w:rPr>
                <w:rFonts w:hint="eastAsia"/>
                <w:noProof/>
                <w:sz w:val="24"/>
              </w:rPr>
              <w:t>沿</w:t>
            </w:r>
            <w:r w:rsidR="00555475">
              <w:rPr>
                <w:rFonts w:hint="eastAsia"/>
                <w:noProof/>
                <w:sz w:val="24"/>
              </w:rPr>
              <w:t>雪兰</w:t>
            </w:r>
            <w:r w:rsidR="00E2176E" w:rsidRPr="00E2176E">
              <w:rPr>
                <w:rFonts w:hint="eastAsia"/>
                <w:noProof/>
                <w:sz w:val="24"/>
              </w:rPr>
              <w:t>路</w:t>
            </w:r>
            <w:r w:rsidR="00555475">
              <w:rPr>
                <w:rFonts w:hint="eastAsia"/>
                <w:noProof/>
                <w:sz w:val="24"/>
              </w:rPr>
              <w:t>东</w:t>
            </w:r>
            <w:r w:rsidR="00E2176E" w:rsidRPr="00E2176E">
              <w:rPr>
                <w:rFonts w:hint="eastAsia"/>
                <w:noProof/>
                <w:sz w:val="24"/>
              </w:rPr>
              <w:t>绿化带</w:t>
            </w:r>
            <w:r w:rsidR="00555475">
              <w:rPr>
                <w:rFonts w:hint="eastAsia"/>
                <w:noProof/>
                <w:sz w:val="24"/>
              </w:rPr>
              <w:t>向北，至科学大道南侧绿化带</w:t>
            </w:r>
            <w:r w:rsidR="00701BDA">
              <w:rPr>
                <w:rFonts w:hint="eastAsia"/>
                <w:noProof/>
                <w:sz w:val="24"/>
              </w:rPr>
              <w:t>左转，</w:t>
            </w:r>
            <w:r w:rsidR="00555475">
              <w:rPr>
                <w:rFonts w:hint="eastAsia"/>
                <w:noProof/>
                <w:sz w:val="24"/>
              </w:rPr>
              <w:t>钻越雪兰路</w:t>
            </w:r>
            <w:r w:rsidR="00701BDA">
              <w:rPr>
                <w:rFonts w:hint="eastAsia"/>
                <w:noProof/>
                <w:sz w:val="24"/>
              </w:rPr>
              <w:t>后沿科学大道南侧绿化带</w:t>
            </w:r>
            <w:r w:rsidR="00555475">
              <w:rPr>
                <w:rFonts w:hint="eastAsia"/>
                <w:noProof/>
                <w:sz w:val="24"/>
              </w:rPr>
              <w:t>向西</w:t>
            </w:r>
            <w:r w:rsidR="00701BDA">
              <w:rPr>
                <w:rFonts w:hint="eastAsia"/>
                <w:noProof/>
                <w:sz w:val="24"/>
              </w:rPr>
              <w:t>，</w:t>
            </w:r>
            <w:r w:rsidR="00555475">
              <w:rPr>
                <w:rFonts w:hint="eastAsia"/>
                <w:noProof/>
                <w:sz w:val="24"/>
              </w:rPr>
              <w:t>至化工北路（规划）东侧</w:t>
            </w:r>
            <w:r w:rsidR="00701BDA">
              <w:rPr>
                <w:rFonts w:hint="eastAsia"/>
                <w:noProof/>
                <w:sz w:val="24"/>
              </w:rPr>
              <w:t>右转，</w:t>
            </w:r>
            <w:r w:rsidR="00555475">
              <w:rPr>
                <w:rFonts w:hint="eastAsia"/>
                <w:noProof/>
                <w:sz w:val="24"/>
              </w:rPr>
              <w:t>钻越科学大道</w:t>
            </w:r>
            <w:r w:rsidR="00701BDA">
              <w:rPr>
                <w:rFonts w:hint="eastAsia"/>
                <w:noProof/>
                <w:sz w:val="24"/>
              </w:rPr>
              <w:t>后左转钻越化工北路（规划），后右转沿化工北路（规划）西侧绿化带向北，至祥营变（规划）南侧左转</w:t>
            </w:r>
            <w:r w:rsidR="00454FCA">
              <w:rPr>
                <w:rFonts w:hint="eastAsia"/>
                <w:noProof/>
                <w:sz w:val="24"/>
              </w:rPr>
              <w:t>，后右转</w:t>
            </w:r>
            <w:r w:rsidR="00701BDA">
              <w:rPr>
                <w:rFonts w:hint="eastAsia"/>
                <w:noProof/>
                <w:sz w:val="24"/>
              </w:rPr>
              <w:t>进入祥营变。电缆线路</w:t>
            </w:r>
            <w:r w:rsidR="00701BDA" w:rsidRPr="00E2176E">
              <w:rPr>
                <w:rFonts w:hint="eastAsia"/>
                <w:noProof/>
                <w:sz w:val="24"/>
              </w:rPr>
              <w:t>路径长度</w:t>
            </w:r>
            <w:r w:rsidR="00701BDA">
              <w:rPr>
                <w:rFonts w:hint="eastAsia"/>
                <w:noProof/>
                <w:sz w:val="24"/>
              </w:rPr>
              <w:t>3.8</w:t>
            </w:r>
            <w:r w:rsidR="00701BDA" w:rsidRPr="00E2176E">
              <w:rPr>
                <w:rFonts w:hint="eastAsia"/>
                <w:noProof/>
                <w:sz w:val="24"/>
              </w:rPr>
              <w:t>km</w:t>
            </w:r>
            <w:r w:rsidR="00701BDA" w:rsidRPr="00E2176E">
              <w:rPr>
                <w:rFonts w:hint="eastAsia"/>
                <w:noProof/>
                <w:sz w:val="24"/>
              </w:rPr>
              <w:t>。</w:t>
            </w:r>
          </w:p>
          <w:p w:rsidR="00701BDA" w:rsidRDefault="001663E5" w:rsidP="00701BDA">
            <w:pPr>
              <w:spacing w:line="360" w:lineRule="auto"/>
              <w:ind w:firstLineChars="200" w:firstLine="480"/>
              <w:rPr>
                <w:noProof/>
                <w:sz w:val="24"/>
              </w:rPr>
            </w:pPr>
            <w:r>
              <w:rPr>
                <w:noProof/>
                <w:sz w:val="24"/>
              </w:rPr>
              <w:fldChar w:fldCharType="begin"/>
            </w:r>
            <w:r>
              <w:rPr>
                <w:noProof/>
                <w:sz w:val="24"/>
              </w:rPr>
              <w:instrText xml:space="preserve"> </w:instrText>
            </w:r>
            <w:r>
              <w:rPr>
                <w:rFonts w:hint="eastAsia"/>
                <w:noProof/>
                <w:sz w:val="24"/>
              </w:rPr>
              <w:instrText>= 2 \* GB3</w:instrText>
            </w:r>
            <w:r>
              <w:rPr>
                <w:noProof/>
                <w:sz w:val="24"/>
              </w:rPr>
              <w:instrText xml:space="preserve"> </w:instrText>
            </w:r>
            <w:r>
              <w:rPr>
                <w:noProof/>
                <w:sz w:val="24"/>
              </w:rPr>
              <w:fldChar w:fldCharType="separate"/>
            </w:r>
            <w:r>
              <w:rPr>
                <w:rFonts w:hint="eastAsia"/>
                <w:noProof/>
                <w:sz w:val="24"/>
              </w:rPr>
              <w:t>②</w:t>
            </w:r>
            <w:r>
              <w:rPr>
                <w:noProof/>
                <w:sz w:val="24"/>
              </w:rPr>
              <w:fldChar w:fldCharType="end"/>
            </w:r>
            <w:r w:rsidR="00701BDA" w:rsidRPr="00555475">
              <w:rPr>
                <w:rFonts w:hint="eastAsia"/>
                <w:noProof/>
                <w:sz w:val="24"/>
              </w:rPr>
              <w:t>移动高新区变</w:t>
            </w:r>
            <w:r w:rsidR="00701BDA" w:rsidRPr="00E2176E">
              <w:rPr>
                <w:rFonts w:hint="eastAsia"/>
                <w:noProof/>
                <w:sz w:val="24"/>
              </w:rPr>
              <w:t>至</w:t>
            </w:r>
            <w:r w:rsidR="00D27F92">
              <w:rPr>
                <w:rFonts w:hint="eastAsia"/>
                <w:noProof/>
                <w:sz w:val="24"/>
              </w:rPr>
              <w:t>红枫</w:t>
            </w:r>
            <w:r w:rsidR="00701BDA" w:rsidRPr="005411BF">
              <w:rPr>
                <w:rFonts w:hint="eastAsia"/>
                <w:noProof/>
                <w:sz w:val="24"/>
              </w:rPr>
              <w:t>变</w:t>
            </w:r>
            <w:r w:rsidR="00701BDA">
              <w:rPr>
                <w:rFonts w:hint="eastAsia"/>
                <w:noProof/>
                <w:sz w:val="24"/>
              </w:rPr>
              <w:t>电缆</w:t>
            </w:r>
            <w:r w:rsidR="00701BDA" w:rsidRPr="00E2176E">
              <w:rPr>
                <w:rFonts w:hint="eastAsia"/>
                <w:noProof/>
                <w:sz w:val="24"/>
              </w:rPr>
              <w:t>线路</w:t>
            </w:r>
            <w:r w:rsidR="00701BDA">
              <w:rPr>
                <w:rFonts w:hint="eastAsia"/>
                <w:noProof/>
                <w:sz w:val="24"/>
              </w:rPr>
              <w:t>：</w:t>
            </w:r>
            <w:r w:rsidR="00701BDA" w:rsidRPr="00E2176E">
              <w:rPr>
                <w:rFonts w:hint="eastAsia"/>
                <w:noProof/>
                <w:sz w:val="24"/>
              </w:rPr>
              <w:t>由</w:t>
            </w:r>
            <w:r w:rsidR="00701BDA" w:rsidRPr="0012743B">
              <w:rPr>
                <w:rFonts w:hint="eastAsia"/>
                <w:noProof/>
                <w:sz w:val="24"/>
              </w:rPr>
              <w:t>移动高新区变</w:t>
            </w:r>
            <w:r w:rsidR="00701BDA" w:rsidRPr="00E2176E">
              <w:rPr>
                <w:rFonts w:hint="eastAsia"/>
                <w:noProof/>
                <w:sz w:val="24"/>
              </w:rPr>
              <w:t>向</w:t>
            </w:r>
            <w:r w:rsidR="00701BDA">
              <w:rPr>
                <w:rFonts w:hint="eastAsia"/>
                <w:noProof/>
                <w:sz w:val="24"/>
              </w:rPr>
              <w:t>西</w:t>
            </w:r>
            <w:r w:rsidR="00701BDA" w:rsidRPr="00E2176E">
              <w:rPr>
                <w:rFonts w:hint="eastAsia"/>
                <w:noProof/>
                <w:sz w:val="24"/>
              </w:rPr>
              <w:t>以电缆方式出线至</w:t>
            </w:r>
            <w:r w:rsidR="00701BDA">
              <w:rPr>
                <w:rFonts w:hint="eastAsia"/>
                <w:noProof/>
                <w:sz w:val="24"/>
              </w:rPr>
              <w:t>雪兰</w:t>
            </w:r>
            <w:r w:rsidR="00701BDA" w:rsidRPr="00E2176E">
              <w:rPr>
                <w:rFonts w:hint="eastAsia"/>
                <w:noProof/>
                <w:sz w:val="24"/>
              </w:rPr>
              <w:t>路</w:t>
            </w:r>
            <w:r w:rsidR="00701BDA">
              <w:rPr>
                <w:rFonts w:hint="eastAsia"/>
                <w:noProof/>
                <w:sz w:val="24"/>
              </w:rPr>
              <w:t>东</w:t>
            </w:r>
            <w:r w:rsidR="00701BDA" w:rsidRPr="00E2176E">
              <w:rPr>
                <w:rFonts w:hint="eastAsia"/>
                <w:noProof/>
                <w:sz w:val="24"/>
              </w:rPr>
              <w:t>绿化带内</w:t>
            </w:r>
            <w:r w:rsidR="00701BDA">
              <w:rPr>
                <w:rFonts w:hint="eastAsia"/>
                <w:noProof/>
                <w:sz w:val="24"/>
              </w:rPr>
              <w:t>，右转</w:t>
            </w:r>
            <w:r w:rsidR="00701BDA" w:rsidRPr="00E2176E">
              <w:rPr>
                <w:rFonts w:hint="eastAsia"/>
                <w:noProof/>
                <w:sz w:val="24"/>
              </w:rPr>
              <w:t>沿</w:t>
            </w:r>
            <w:r w:rsidR="00701BDA">
              <w:rPr>
                <w:rFonts w:hint="eastAsia"/>
                <w:noProof/>
                <w:sz w:val="24"/>
              </w:rPr>
              <w:t>雪兰</w:t>
            </w:r>
            <w:r w:rsidR="00701BDA" w:rsidRPr="00E2176E">
              <w:rPr>
                <w:rFonts w:hint="eastAsia"/>
                <w:noProof/>
                <w:sz w:val="24"/>
              </w:rPr>
              <w:t>路</w:t>
            </w:r>
            <w:r w:rsidR="00701BDA">
              <w:rPr>
                <w:rFonts w:hint="eastAsia"/>
                <w:noProof/>
                <w:sz w:val="24"/>
              </w:rPr>
              <w:t>东</w:t>
            </w:r>
            <w:r w:rsidR="00701BDA" w:rsidRPr="00E2176E">
              <w:rPr>
                <w:rFonts w:hint="eastAsia"/>
                <w:noProof/>
                <w:sz w:val="24"/>
              </w:rPr>
              <w:t>绿化带</w:t>
            </w:r>
            <w:r w:rsidR="00701BDA">
              <w:rPr>
                <w:rFonts w:hint="eastAsia"/>
                <w:noProof/>
                <w:sz w:val="24"/>
              </w:rPr>
              <w:t>向北，</w:t>
            </w:r>
            <w:r w:rsidR="00D27F92">
              <w:rPr>
                <w:rFonts w:hint="eastAsia"/>
                <w:noProof/>
                <w:sz w:val="24"/>
              </w:rPr>
              <w:t>依次</w:t>
            </w:r>
            <w:r w:rsidR="00701BDA">
              <w:rPr>
                <w:rFonts w:hint="eastAsia"/>
                <w:noProof/>
                <w:sz w:val="24"/>
              </w:rPr>
              <w:t>钻越</w:t>
            </w:r>
            <w:r w:rsidR="00D27F92">
              <w:rPr>
                <w:rFonts w:hint="eastAsia"/>
                <w:noProof/>
                <w:sz w:val="24"/>
              </w:rPr>
              <w:t>科学大道、杜兰街</w:t>
            </w:r>
            <w:r w:rsidR="00701BDA">
              <w:rPr>
                <w:rFonts w:hint="eastAsia"/>
                <w:noProof/>
                <w:sz w:val="24"/>
              </w:rPr>
              <w:t>路后</w:t>
            </w:r>
            <w:r w:rsidR="00D27F92">
              <w:rPr>
                <w:rFonts w:hint="eastAsia"/>
                <w:noProof/>
                <w:sz w:val="24"/>
              </w:rPr>
              <w:t>右转，</w:t>
            </w:r>
            <w:r w:rsidR="00701BDA">
              <w:rPr>
                <w:rFonts w:hint="eastAsia"/>
                <w:noProof/>
                <w:sz w:val="24"/>
              </w:rPr>
              <w:t>沿</w:t>
            </w:r>
            <w:r w:rsidR="00D27F92">
              <w:rPr>
                <w:rFonts w:hint="eastAsia"/>
                <w:noProof/>
                <w:sz w:val="24"/>
              </w:rPr>
              <w:t>杜兰街北</w:t>
            </w:r>
            <w:r w:rsidR="00701BDA">
              <w:rPr>
                <w:rFonts w:hint="eastAsia"/>
                <w:noProof/>
                <w:sz w:val="24"/>
              </w:rPr>
              <w:t>侧绿化带向</w:t>
            </w:r>
            <w:r w:rsidR="00D27F92">
              <w:rPr>
                <w:rFonts w:hint="eastAsia"/>
                <w:noProof/>
                <w:sz w:val="24"/>
              </w:rPr>
              <w:t>东</w:t>
            </w:r>
            <w:r w:rsidR="00701BDA">
              <w:rPr>
                <w:rFonts w:hint="eastAsia"/>
                <w:noProof/>
                <w:sz w:val="24"/>
              </w:rPr>
              <w:t>，至</w:t>
            </w:r>
            <w:r w:rsidR="00D27F92">
              <w:rPr>
                <w:rFonts w:hint="eastAsia"/>
                <w:noProof/>
                <w:sz w:val="24"/>
              </w:rPr>
              <w:t>红枫变西</w:t>
            </w:r>
            <w:r w:rsidR="00701BDA">
              <w:rPr>
                <w:rFonts w:hint="eastAsia"/>
                <w:noProof/>
                <w:sz w:val="24"/>
              </w:rPr>
              <w:t>侧左转</w:t>
            </w:r>
            <w:r w:rsidR="00454FCA">
              <w:rPr>
                <w:rFonts w:hint="eastAsia"/>
                <w:noProof/>
                <w:sz w:val="24"/>
              </w:rPr>
              <w:t>，后右转</w:t>
            </w:r>
            <w:r w:rsidR="00701BDA">
              <w:rPr>
                <w:rFonts w:hint="eastAsia"/>
                <w:noProof/>
                <w:sz w:val="24"/>
              </w:rPr>
              <w:t>进入</w:t>
            </w:r>
            <w:r w:rsidR="00D27F92">
              <w:rPr>
                <w:rFonts w:hint="eastAsia"/>
                <w:noProof/>
                <w:sz w:val="24"/>
              </w:rPr>
              <w:t>红枫</w:t>
            </w:r>
            <w:r w:rsidR="00701BDA">
              <w:rPr>
                <w:rFonts w:hint="eastAsia"/>
                <w:noProof/>
                <w:sz w:val="24"/>
              </w:rPr>
              <w:t>变。</w:t>
            </w:r>
            <w:r w:rsidR="00D27F92">
              <w:rPr>
                <w:rFonts w:hint="eastAsia"/>
                <w:noProof/>
                <w:sz w:val="24"/>
              </w:rPr>
              <w:t>电缆线路</w:t>
            </w:r>
            <w:r w:rsidR="00D27F92" w:rsidRPr="00E2176E">
              <w:rPr>
                <w:rFonts w:hint="eastAsia"/>
                <w:noProof/>
                <w:sz w:val="24"/>
              </w:rPr>
              <w:t>路径长度</w:t>
            </w:r>
            <w:r w:rsidR="00D27F92">
              <w:rPr>
                <w:rFonts w:hint="eastAsia"/>
                <w:noProof/>
                <w:sz w:val="24"/>
              </w:rPr>
              <w:t>1.5</w:t>
            </w:r>
            <w:r w:rsidR="00D27F92" w:rsidRPr="00E2176E">
              <w:rPr>
                <w:rFonts w:hint="eastAsia"/>
                <w:noProof/>
                <w:sz w:val="24"/>
              </w:rPr>
              <w:t>km</w:t>
            </w:r>
            <w:r w:rsidR="00D27F92" w:rsidRPr="00E2176E">
              <w:rPr>
                <w:rFonts w:hint="eastAsia"/>
                <w:noProof/>
                <w:sz w:val="24"/>
              </w:rPr>
              <w:t>。</w:t>
            </w:r>
          </w:p>
          <w:p w:rsidR="001F147A" w:rsidRPr="009E5509" w:rsidRDefault="00E2176E" w:rsidP="00E2176E">
            <w:pPr>
              <w:spacing w:line="360" w:lineRule="auto"/>
              <w:ind w:firstLineChars="200" w:firstLine="480"/>
              <w:rPr>
                <w:rFonts w:eastAsiaTheme="minorEastAsia"/>
                <w:sz w:val="24"/>
              </w:rPr>
            </w:pPr>
            <w:r w:rsidRPr="00E2176E">
              <w:rPr>
                <w:rFonts w:hint="eastAsia"/>
                <w:noProof/>
                <w:sz w:val="24"/>
              </w:rPr>
              <w:t>新建电缆线路采用</w:t>
            </w:r>
            <w:r w:rsidR="00D27F92" w:rsidRPr="00D27F92">
              <w:rPr>
                <w:noProof/>
                <w:sz w:val="24"/>
              </w:rPr>
              <w:t>YJLW02-64/110-1×1000</w:t>
            </w:r>
            <w:r w:rsidRPr="00E2176E">
              <w:rPr>
                <w:rFonts w:hint="eastAsia"/>
                <w:noProof/>
                <w:sz w:val="24"/>
              </w:rPr>
              <w:t>mm</w:t>
            </w:r>
            <w:r w:rsidRPr="00D27F92">
              <w:rPr>
                <w:rFonts w:hint="eastAsia"/>
                <w:noProof/>
                <w:sz w:val="24"/>
                <w:vertAlign w:val="superscript"/>
              </w:rPr>
              <w:t>2</w:t>
            </w:r>
            <w:r w:rsidRPr="00E2176E">
              <w:rPr>
                <w:rFonts w:hint="eastAsia"/>
                <w:noProof/>
                <w:sz w:val="24"/>
              </w:rPr>
              <w:t>单芯交联聚乙烯绝缘皱纹铝包聚乙烯护套阻燃电力电缆。</w:t>
            </w:r>
            <w:r w:rsidR="00E02FFE">
              <w:rPr>
                <w:rFonts w:hint="eastAsia"/>
                <w:noProof/>
                <w:sz w:val="24"/>
              </w:rPr>
              <w:t>线路走径见附图</w:t>
            </w:r>
            <w:r w:rsidR="008B7280">
              <w:rPr>
                <w:rFonts w:hint="eastAsia"/>
                <w:noProof/>
                <w:sz w:val="24"/>
              </w:rPr>
              <w:t>5</w:t>
            </w:r>
            <w:r w:rsidR="00E02FFE">
              <w:rPr>
                <w:rFonts w:hint="eastAsia"/>
                <w:noProof/>
                <w:sz w:val="24"/>
              </w:rPr>
              <w:t>。</w:t>
            </w:r>
          </w:p>
          <w:p w:rsidR="00D27F92" w:rsidRPr="00D27F92" w:rsidRDefault="00CB0000" w:rsidP="00D27F92">
            <w:pPr>
              <w:spacing w:line="360" w:lineRule="auto"/>
              <w:ind w:firstLineChars="200" w:firstLine="482"/>
              <w:rPr>
                <w:b/>
                <w:noProof/>
                <w:sz w:val="24"/>
              </w:rPr>
            </w:pPr>
            <w:r>
              <w:rPr>
                <w:rFonts w:hint="eastAsia"/>
                <w:b/>
                <w:noProof/>
                <w:sz w:val="24"/>
              </w:rPr>
              <w:t>3</w:t>
            </w:r>
            <w:r w:rsidR="00D27F92" w:rsidRPr="00D27F92">
              <w:rPr>
                <w:rFonts w:hint="eastAsia"/>
                <w:b/>
                <w:noProof/>
                <w:sz w:val="24"/>
              </w:rPr>
              <w:t>）线路走径合理性分析</w:t>
            </w:r>
          </w:p>
          <w:p w:rsidR="00D27F92" w:rsidRPr="00D27F92" w:rsidRDefault="00D27F92" w:rsidP="00D27F92">
            <w:pPr>
              <w:spacing w:line="360" w:lineRule="auto"/>
              <w:ind w:firstLineChars="200" w:firstLine="480"/>
              <w:rPr>
                <w:rFonts w:eastAsiaTheme="minorEastAsia"/>
                <w:sz w:val="24"/>
              </w:rPr>
            </w:pPr>
            <w:r w:rsidRPr="00D27F92">
              <w:rPr>
                <w:rFonts w:eastAsiaTheme="minorEastAsia" w:hint="eastAsia"/>
                <w:sz w:val="24"/>
              </w:rPr>
              <w:t>根据收资和现场踏勘，本项目附近无自然保护区、风景名胜区、生态脆弱区、森林公园和文物保护区、地表文化遗址、地下文物等特殊敏感点，不存在与保护区冲突的问题；线路采用地下电缆敷设，最大程度的减少了对居民的影响。此外，线路路径已取得当地相关部门意见复函（见附件</w:t>
            </w:r>
            <w:r w:rsidR="00454FCA">
              <w:rPr>
                <w:rFonts w:eastAsiaTheme="minorEastAsia" w:hint="eastAsia"/>
                <w:sz w:val="24"/>
              </w:rPr>
              <w:t>五</w:t>
            </w:r>
            <w:r w:rsidRPr="00D27F92">
              <w:rPr>
                <w:rFonts w:eastAsiaTheme="minorEastAsia" w:hint="eastAsia"/>
                <w:sz w:val="24"/>
              </w:rPr>
              <w:t>），与当地规划相符。</w:t>
            </w:r>
          </w:p>
          <w:p w:rsidR="0065716F" w:rsidRDefault="00D27F92" w:rsidP="00D27F92">
            <w:pPr>
              <w:spacing w:line="360" w:lineRule="auto"/>
              <w:ind w:firstLineChars="200" w:firstLine="480"/>
              <w:rPr>
                <w:rFonts w:eastAsiaTheme="minorEastAsia"/>
                <w:sz w:val="24"/>
              </w:rPr>
            </w:pPr>
            <w:r w:rsidRPr="00D27F92">
              <w:rPr>
                <w:rFonts w:eastAsiaTheme="minorEastAsia" w:hint="eastAsia"/>
                <w:sz w:val="24"/>
              </w:rPr>
              <w:t>因此本工程线路路径从环境保护及规划角度而言是合理的</w:t>
            </w:r>
            <w:r>
              <w:rPr>
                <w:rFonts w:eastAsiaTheme="minorEastAsia" w:hint="eastAsia"/>
                <w:sz w:val="24"/>
              </w:rPr>
              <w:t>。</w:t>
            </w:r>
          </w:p>
          <w:p w:rsidR="008B7280" w:rsidRPr="00C2350A" w:rsidRDefault="008B7280" w:rsidP="008B7280">
            <w:pPr>
              <w:spacing w:line="360" w:lineRule="auto"/>
              <w:rPr>
                <w:b/>
                <w:noProof/>
                <w:sz w:val="24"/>
              </w:rPr>
            </w:pPr>
            <w:r>
              <w:rPr>
                <w:rFonts w:hint="eastAsia"/>
                <w:b/>
                <w:noProof/>
                <w:sz w:val="24"/>
              </w:rPr>
              <w:t xml:space="preserve">4.3 </w:t>
            </w:r>
            <w:r w:rsidRPr="00C2350A">
              <w:rPr>
                <w:rFonts w:hint="eastAsia"/>
                <w:b/>
                <w:noProof/>
                <w:sz w:val="24"/>
              </w:rPr>
              <w:t>给排水</w:t>
            </w:r>
          </w:p>
          <w:p w:rsidR="008B7280" w:rsidRPr="008B7280" w:rsidRDefault="008B7280" w:rsidP="008B7280">
            <w:pPr>
              <w:spacing w:line="360" w:lineRule="auto"/>
              <w:ind w:firstLineChars="200" w:firstLine="482"/>
              <w:rPr>
                <w:b/>
                <w:noProof/>
                <w:sz w:val="24"/>
              </w:rPr>
            </w:pPr>
            <w:r w:rsidRPr="008B7280">
              <w:rPr>
                <w:rFonts w:hint="eastAsia"/>
                <w:b/>
                <w:noProof/>
                <w:sz w:val="24"/>
              </w:rPr>
              <w:t>1</w:t>
            </w:r>
            <w:r w:rsidRPr="008B7280">
              <w:rPr>
                <w:rFonts w:hint="eastAsia"/>
                <w:b/>
                <w:noProof/>
                <w:sz w:val="24"/>
              </w:rPr>
              <w:t>）给水</w:t>
            </w:r>
          </w:p>
          <w:p w:rsidR="008B7280" w:rsidRPr="009E5509" w:rsidRDefault="008B7280" w:rsidP="00840156">
            <w:pPr>
              <w:spacing w:line="360" w:lineRule="auto"/>
              <w:ind w:firstLineChars="200" w:firstLine="480"/>
              <w:rPr>
                <w:rFonts w:eastAsiaTheme="minorEastAsia"/>
                <w:sz w:val="24"/>
              </w:rPr>
            </w:pPr>
            <w:r w:rsidRPr="009E5509">
              <w:rPr>
                <w:rFonts w:eastAsiaTheme="minorEastAsia" w:hint="eastAsia"/>
                <w:sz w:val="24"/>
              </w:rPr>
              <w:t>变电站用水</w:t>
            </w:r>
            <w:r w:rsidRPr="009E5509">
              <w:rPr>
                <w:rFonts w:eastAsiaTheme="minorEastAsia"/>
                <w:sz w:val="24"/>
              </w:rPr>
              <w:t>由</w:t>
            </w:r>
            <w:r w:rsidR="00840156" w:rsidRPr="00840156">
              <w:rPr>
                <w:rFonts w:eastAsiaTheme="minorEastAsia" w:hint="eastAsia"/>
                <w:sz w:val="24"/>
              </w:rPr>
              <w:t>石佛水厂（位于项目东南侧约</w:t>
            </w:r>
            <w:r w:rsidR="00840156" w:rsidRPr="00840156">
              <w:rPr>
                <w:rFonts w:eastAsiaTheme="minorEastAsia" w:hint="eastAsia"/>
                <w:sz w:val="24"/>
              </w:rPr>
              <w:t>9.3km</w:t>
            </w:r>
            <w:r w:rsidR="00840156" w:rsidRPr="00840156">
              <w:rPr>
                <w:rFonts w:eastAsiaTheme="minorEastAsia" w:hint="eastAsia"/>
                <w:sz w:val="24"/>
              </w:rPr>
              <w:t>处）</w:t>
            </w:r>
            <w:r w:rsidR="00840156">
              <w:rPr>
                <w:rFonts w:eastAsiaTheme="minorEastAsia" w:hint="eastAsia"/>
                <w:sz w:val="24"/>
              </w:rPr>
              <w:t>供给</w:t>
            </w:r>
            <w:r w:rsidRPr="009E5509">
              <w:rPr>
                <w:rFonts w:eastAsiaTheme="minorEastAsia" w:hint="eastAsia"/>
                <w:sz w:val="24"/>
              </w:rPr>
              <w:t>，用于站内消防、临时检修人员生活用水。</w:t>
            </w:r>
          </w:p>
          <w:p w:rsidR="008B7280" w:rsidRPr="008B7280" w:rsidRDefault="008B7280" w:rsidP="00840156">
            <w:pPr>
              <w:spacing w:line="360" w:lineRule="auto"/>
              <w:ind w:firstLineChars="200" w:firstLine="482"/>
              <w:rPr>
                <w:b/>
                <w:noProof/>
                <w:sz w:val="24"/>
              </w:rPr>
            </w:pPr>
            <w:r w:rsidRPr="008B7280">
              <w:rPr>
                <w:rFonts w:hint="eastAsia"/>
                <w:b/>
                <w:noProof/>
                <w:sz w:val="24"/>
              </w:rPr>
              <w:t>2</w:t>
            </w:r>
            <w:r w:rsidRPr="008B7280">
              <w:rPr>
                <w:rFonts w:hint="eastAsia"/>
                <w:b/>
                <w:noProof/>
                <w:sz w:val="24"/>
              </w:rPr>
              <w:t>）排水</w:t>
            </w:r>
          </w:p>
          <w:p w:rsidR="008B7280" w:rsidRPr="009E5509" w:rsidRDefault="008B7280" w:rsidP="00840156">
            <w:pPr>
              <w:spacing w:line="360" w:lineRule="auto"/>
              <w:ind w:firstLineChars="200" w:firstLine="480"/>
              <w:rPr>
                <w:rFonts w:eastAsiaTheme="minorEastAsia"/>
                <w:sz w:val="24"/>
              </w:rPr>
            </w:pPr>
            <w:r w:rsidRPr="009E5509">
              <w:rPr>
                <w:rFonts w:eastAsiaTheme="minorEastAsia"/>
                <w:sz w:val="24"/>
              </w:rPr>
              <w:t>本站为</w:t>
            </w:r>
            <w:r w:rsidRPr="009E5509">
              <w:rPr>
                <w:rFonts w:eastAsiaTheme="minorEastAsia"/>
                <w:noProof/>
                <w:sz w:val="24"/>
              </w:rPr>
              <w:t>中国移动（河南</w:t>
            </w:r>
            <w:r w:rsidR="00840156">
              <w:rPr>
                <w:rFonts w:eastAsiaTheme="minorEastAsia"/>
                <w:noProof/>
                <w:sz w:val="24"/>
              </w:rPr>
              <w:t>郑州</w:t>
            </w:r>
            <w:r w:rsidRPr="009E5509">
              <w:rPr>
                <w:rFonts w:eastAsiaTheme="minorEastAsia"/>
                <w:noProof/>
                <w:sz w:val="24"/>
              </w:rPr>
              <w:t>）数据中心配套项目，采取雨污分流制，站区生活污水经化粪池处理后</w:t>
            </w:r>
            <w:r w:rsidR="00CC60F1">
              <w:rPr>
                <w:rFonts w:eastAsiaTheme="minorEastAsia"/>
                <w:noProof/>
                <w:sz w:val="24"/>
              </w:rPr>
              <w:t>通</w:t>
            </w:r>
            <w:r w:rsidR="00CC60F1" w:rsidRPr="009E5509">
              <w:rPr>
                <w:rFonts w:eastAsiaTheme="minorEastAsia"/>
                <w:noProof/>
                <w:sz w:val="24"/>
              </w:rPr>
              <w:t>入</w:t>
            </w:r>
            <w:r w:rsidR="00CC60F1">
              <w:rPr>
                <w:rFonts w:eastAsiaTheme="minorEastAsia" w:hint="eastAsia"/>
                <w:noProof/>
                <w:sz w:val="24"/>
              </w:rPr>
              <w:t>数据中心</w:t>
            </w:r>
            <w:r w:rsidR="00CC60F1">
              <w:rPr>
                <w:rFonts w:eastAsiaTheme="minorEastAsia"/>
                <w:noProof/>
                <w:sz w:val="24"/>
              </w:rPr>
              <w:t>管网</w:t>
            </w:r>
            <w:r w:rsidRPr="009E5509">
              <w:rPr>
                <w:rFonts w:eastAsiaTheme="minorEastAsia"/>
                <w:noProof/>
                <w:sz w:val="24"/>
              </w:rPr>
              <w:t>，最终</w:t>
            </w:r>
            <w:r w:rsidRPr="009E5509">
              <w:rPr>
                <w:sz w:val="24"/>
              </w:rPr>
              <w:t>排入</w:t>
            </w:r>
            <w:r w:rsidR="00840156">
              <w:rPr>
                <w:sz w:val="24"/>
              </w:rPr>
              <w:t>郑州</w:t>
            </w:r>
            <w:r w:rsidR="00840156" w:rsidRPr="00840156">
              <w:rPr>
                <w:rFonts w:hint="eastAsia"/>
                <w:bCs/>
                <w:sz w:val="24"/>
              </w:rPr>
              <w:t>五龙口污水处理厂</w:t>
            </w:r>
            <w:r w:rsidRPr="009E5509">
              <w:rPr>
                <w:sz w:val="24"/>
              </w:rPr>
              <w:t>处理</w:t>
            </w:r>
            <w:r w:rsidRPr="009E5509">
              <w:rPr>
                <w:rFonts w:eastAsiaTheme="minorEastAsia"/>
                <w:sz w:val="24"/>
              </w:rPr>
              <w:t>；雨水</w:t>
            </w:r>
            <w:r w:rsidR="00012DE3" w:rsidRPr="00012DE3">
              <w:rPr>
                <w:rFonts w:eastAsiaTheme="minorEastAsia" w:hint="eastAsia"/>
                <w:sz w:val="24"/>
              </w:rPr>
              <w:t>经市政雨水管网</w:t>
            </w:r>
            <w:r w:rsidR="00776FD6">
              <w:rPr>
                <w:rFonts w:eastAsiaTheme="minorEastAsia" w:hint="eastAsia"/>
                <w:sz w:val="24"/>
              </w:rPr>
              <w:t>最终</w:t>
            </w:r>
            <w:r w:rsidR="00012DE3" w:rsidRPr="00012DE3">
              <w:rPr>
                <w:rFonts w:eastAsiaTheme="minorEastAsia" w:hint="eastAsia"/>
                <w:sz w:val="24"/>
              </w:rPr>
              <w:t>排入</w:t>
            </w:r>
            <w:r w:rsidR="00776FD6">
              <w:rPr>
                <w:rFonts w:eastAsiaTheme="minorEastAsia" w:hint="eastAsia"/>
                <w:sz w:val="24"/>
              </w:rPr>
              <w:t>贾鲁河</w:t>
            </w:r>
            <w:r w:rsidRPr="009E5509">
              <w:rPr>
                <w:rFonts w:eastAsiaTheme="minorEastAsia" w:hint="eastAsia"/>
                <w:sz w:val="24"/>
              </w:rPr>
              <w:t>。</w:t>
            </w:r>
          </w:p>
          <w:p w:rsidR="008B7280" w:rsidRPr="00035BA6" w:rsidRDefault="008B7280" w:rsidP="00840156">
            <w:pPr>
              <w:spacing w:line="360" w:lineRule="auto"/>
              <w:rPr>
                <w:b/>
                <w:noProof/>
                <w:sz w:val="24"/>
              </w:rPr>
            </w:pPr>
            <w:r>
              <w:rPr>
                <w:rFonts w:hint="eastAsia"/>
                <w:b/>
                <w:noProof/>
                <w:sz w:val="24"/>
              </w:rPr>
              <w:lastRenderedPageBreak/>
              <w:t xml:space="preserve">4.4 </w:t>
            </w:r>
            <w:r w:rsidRPr="00035BA6">
              <w:rPr>
                <w:rFonts w:hint="eastAsia"/>
                <w:b/>
                <w:noProof/>
                <w:sz w:val="24"/>
              </w:rPr>
              <w:t>事故油池</w:t>
            </w:r>
          </w:p>
          <w:p w:rsidR="008B7280" w:rsidRPr="009E5509" w:rsidRDefault="008B7280" w:rsidP="00840156">
            <w:pPr>
              <w:spacing w:line="360" w:lineRule="auto"/>
              <w:ind w:firstLineChars="200" w:firstLine="480"/>
              <w:rPr>
                <w:rFonts w:eastAsiaTheme="minorEastAsia"/>
                <w:sz w:val="24"/>
              </w:rPr>
            </w:pPr>
            <w:r w:rsidRPr="009E5509">
              <w:rPr>
                <w:rFonts w:eastAsiaTheme="minorEastAsia" w:hint="eastAsia"/>
                <w:sz w:val="24"/>
              </w:rPr>
              <w:t>事故油池采用全</w:t>
            </w:r>
            <w:proofErr w:type="gramStart"/>
            <w:r w:rsidRPr="009E5509">
              <w:rPr>
                <w:rFonts w:eastAsiaTheme="minorEastAsia" w:hint="eastAsia"/>
                <w:sz w:val="24"/>
              </w:rPr>
              <w:t>地下式</w:t>
            </w:r>
            <w:proofErr w:type="gramEnd"/>
            <w:r w:rsidRPr="009E5509">
              <w:rPr>
                <w:rFonts w:eastAsiaTheme="minorEastAsia" w:hint="eastAsia"/>
                <w:sz w:val="24"/>
              </w:rPr>
              <w:t>钢筋混凝土结构，混凝土抗渗等级为</w:t>
            </w:r>
            <w:r w:rsidRPr="009E5509">
              <w:rPr>
                <w:rFonts w:eastAsiaTheme="minorEastAsia"/>
                <w:sz w:val="24"/>
              </w:rPr>
              <w:t>P6</w:t>
            </w:r>
            <w:r w:rsidRPr="009E5509">
              <w:rPr>
                <w:rFonts w:eastAsiaTheme="minorEastAsia" w:hint="eastAsia"/>
                <w:sz w:val="24"/>
              </w:rPr>
              <w:t>。变压器内装有变压器油，在发生事故时，变压器油排入事故油池，委托有资质单位进行回收处理。</w:t>
            </w:r>
          </w:p>
          <w:p w:rsidR="008B7280" w:rsidRPr="00035BA6" w:rsidRDefault="008B7280" w:rsidP="00840156">
            <w:pPr>
              <w:spacing w:line="360" w:lineRule="auto"/>
              <w:rPr>
                <w:b/>
                <w:noProof/>
                <w:sz w:val="24"/>
              </w:rPr>
            </w:pPr>
            <w:r>
              <w:rPr>
                <w:rFonts w:hint="eastAsia"/>
                <w:b/>
                <w:noProof/>
                <w:sz w:val="24"/>
              </w:rPr>
              <w:t xml:space="preserve">4.5 </w:t>
            </w:r>
            <w:r w:rsidRPr="00035BA6">
              <w:rPr>
                <w:rFonts w:hint="eastAsia"/>
                <w:b/>
                <w:noProof/>
                <w:sz w:val="24"/>
              </w:rPr>
              <w:t>固体废物</w:t>
            </w:r>
          </w:p>
          <w:p w:rsidR="008B7280" w:rsidRPr="009E5509" w:rsidRDefault="008B7280" w:rsidP="00840156">
            <w:pPr>
              <w:spacing w:line="360" w:lineRule="auto"/>
              <w:ind w:firstLineChars="200" w:firstLine="480"/>
              <w:rPr>
                <w:rFonts w:eastAsiaTheme="minorEastAsia"/>
                <w:sz w:val="24"/>
              </w:rPr>
            </w:pPr>
            <w:r w:rsidRPr="009E5509">
              <w:rPr>
                <w:rFonts w:eastAsiaTheme="minorEastAsia" w:hint="eastAsia"/>
                <w:sz w:val="24"/>
              </w:rPr>
              <w:t>变电站运行期间无生产性固体废物产生，固体废物主要为临时检修人员产生的少量生活垃圾。变电站设置垃圾箱，用于收集生活垃圾等，由环卫部门定期清运。</w:t>
            </w:r>
          </w:p>
          <w:p w:rsidR="008B7280" w:rsidRPr="00035BA6" w:rsidRDefault="008B7280" w:rsidP="00840156">
            <w:pPr>
              <w:spacing w:line="360" w:lineRule="auto"/>
              <w:rPr>
                <w:b/>
                <w:noProof/>
                <w:sz w:val="24"/>
              </w:rPr>
            </w:pPr>
            <w:r>
              <w:rPr>
                <w:rFonts w:hint="eastAsia"/>
                <w:b/>
                <w:noProof/>
                <w:sz w:val="24"/>
              </w:rPr>
              <w:t xml:space="preserve">4.6 </w:t>
            </w:r>
            <w:r w:rsidRPr="00035BA6">
              <w:rPr>
                <w:rFonts w:hint="eastAsia"/>
                <w:b/>
                <w:noProof/>
                <w:sz w:val="24"/>
              </w:rPr>
              <w:t>污水</w:t>
            </w:r>
          </w:p>
          <w:p w:rsidR="008B7280" w:rsidRDefault="008B7280" w:rsidP="00776FD6">
            <w:pPr>
              <w:spacing w:line="360" w:lineRule="auto"/>
              <w:ind w:firstLineChars="200" w:firstLine="480"/>
              <w:rPr>
                <w:rFonts w:eastAsiaTheme="minorEastAsia"/>
                <w:b/>
                <w:noProof/>
                <w:sz w:val="28"/>
                <w:szCs w:val="28"/>
              </w:rPr>
            </w:pPr>
            <w:r w:rsidRPr="009E5509">
              <w:rPr>
                <w:rFonts w:eastAsiaTheme="minorEastAsia" w:hint="eastAsia"/>
                <w:sz w:val="24"/>
              </w:rPr>
              <w:t>变电站运行期间无生产性污水产生，主要为临时检修人员产生的少量生活污水，站内建有化粪池，用于收集生活污水，检修人员产生的少量生活污水可经化粪池处理后</w:t>
            </w:r>
            <w:r w:rsidR="00CC60F1">
              <w:rPr>
                <w:rFonts w:eastAsiaTheme="minorEastAsia"/>
                <w:noProof/>
                <w:sz w:val="24"/>
              </w:rPr>
              <w:t>通</w:t>
            </w:r>
            <w:r w:rsidR="00CC60F1" w:rsidRPr="009E5509">
              <w:rPr>
                <w:rFonts w:eastAsiaTheme="minorEastAsia"/>
                <w:noProof/>
                <w:sz w:val="24"/>
              </w:rPr>
              <w:t>入</w:t>
            </w:r>
            <w:r w:rsidR="00CC60F1">
              <w:rPr>
                <w:rFonts w:eastAsiaTheme="minorEastAsia" w:hint="eastAsia"/>
                <w:noProof/>
                <w:sz w:val="24"/>
              </w:rPr>
              <w:t>数据中心</w:t>
            </w:r>
            <w:r w:rsidR="00CC60F1">
              <w:rPr>
                <w:rFonts w:eastAsiaTheme="minorEastAsia" w:hint="eastAsia"/>
                <w:sz w:val="24"/>
              </w:rPr>
              <w:t>管网</w:t>
            </w:r>
            <w:r w:rsidRPr="009E5509">
              <w:rPr>
                <w:rFonts w:eastAsiaTheme="minorEastAsia" w:hint="eastAsia"/>
                <w:sz w:val="24"/>
              </w:rPr>
              <w:t>。</w:t>
            </w:r>
          </w:p>
          <w:p w:rsidR="00454FCA" w:rsidRDefault="00454FCA" w:rsidP="00454FCA">
            <w:pPr>
              <w:spacing w:line="360" w:lineRule="auto"/>
              <w:jc w:val="left"/>
              <w:rPr>
                <w:rFonts w:eastAsiaTheme="minorEastAsia"/>
                <w:b/>
                <w:noProof/>
                <w:sz w:val="28"/>
                <w:szCs w:val="28"/>
              </w:rPr>
            </w:pPr>
            <w:r>
              <w:rPr>
                <w:rFonts w:eastAsiaTheme="minorEastAsia" w:hint="eastAsia"/>
                <w:b/>
                <w:noProof/>
                <w:sz w:val="28"/>
                <w:szCs w:val="28"/>
              </w:rPr>
              <w:t>5</w:t>
            </w:r>
            <w:r w:rsidRPr="00213513">
              <w:rPr>
                <w:rFonts w:eastAsiaTheme="minorEastAsia" w:hint="eastAsia"/>
                <w:b/>
                <w:noProof/>
                <w:sz w:val="28"/>
                <w:szCs w:val="28"/>
              </w:rPr>
              <w:t>、</w:t>
            </w:r>
            <w:r>
              <w:rPr>
                <w:rFonts w:eastAsiaTheme="minorEastAsia" w:hint="eastAsia"/>
                <w:b/>
                <w:noProof/>
                <w:sz w:val="28"/>
                <w:szCs w:val="28"/>
              </w:rPr>
              <w:t>电缆隧道敷设及构筑物敷设的技术参数</w:t>
            </w:r>
          </w:p>
          <w:p w:rsidR="007E0DBE" w:rsidRPr="007E0DBE" w:rsidRDefault="007E0DBE" w:rsidP="007E0DBE">
            <w:pPr>
              <w:spacing w:line="360" w:lineRule="auto"/>
              <w:ind w:firstLineChars="200" w:firstLine="480"/>
              <w:rPr>
                <w:rFonts w:eastAsiaTheme="minorEastAsia"/>
                <w:sz w:val="24"/>
              </w:rPr>
            </w:pPr>
            <w:r w:rsidRPr="007E0DBE">
              <w:rPr>
                <w:rFonts w:eastAsiaTheme="minorEastAsia" w:hint="eastAsia"/>
                <w:sz w:val="24"/>
              </w:rPr>
              <w:t>（</w:t>
            </w:r>
            <w:r w:rsidRPr="007E0DBE">
              <w:rPr>
                <w:rFonts w:eastAsiaTheme="minorEastAsia" w:hint="eastAsia"/>
                <w:sz w:val="24"/>
              </w:rPr>
              <w:t>1</w:t>
            </w:r>
            <w:r w:rsidRPr="007E0DBE">
              <w:rPr>
                <w:rFonts w:eastAsiaTheme="minorEastAsia" w:hint="eastAsia"/>
                <w:sz w:val="24"/>
              </w:rPr>
              <w:t>）电缆与管道、道路、构筑物等之间的容许最小距离</w:t>
            </w:r>
          </w:p>
          <w:p w:rsidR="0065716F" w:rsidRPr="009E5509" w:rsidRDefault="007E0DBE" w:rsidP="007E0DBE">
            <w:pPr>
              <w:spacing w:line="360" w:lineRule="auto"/>
              <w:ind w:firstLineChars="200" w:firstLine="480"/>
              <w:rPr>
                <w:rFonts w:eastAsiaTheme="minorEastAsia"/>
                <w:sz w:val="24"/>
              </w:rPr>
            </w:pPr>
            <w:r w:rsidRPr="007E0DBE">
              <w:rPr>
                <w:rFonts w:eastAsiaTheme="minorEastAsia" w:hint="eastAsia"/>
                <w:sz w:val="24"/>
              </w:rPr>
              <w:t>根据《电力工程电缆设计规范》（</w:t>
            </w:r>
            <w:r w:rsidRPr="007E0DBE">
              <w:rPr>
                <w:rFonts w:eastAsiaTheme="minorEastAsia" w:hint="eastAsia"/>
                <w:sz w:val="24"/>
              </w:rPr>
              <w:t>GB50217-2007</w:t>
            </w:r>
            <w:r w:rsidRPr="007E0DBE">
              <w:rPr>
                <w:rFonts w:eastAsiaTheme="minorEastAsia" w:hint="eastAsia"/>
                <w:sz w:val="24"/>
              </w:rPr>
              <w:t>），结合工程特点，电缆与管道、道路、构筑物等之间的容许最小距离取值见表</w:t>
            </w:r>
            <w:r>
              <w:rPr>
                <w:rFonts w:eastAsiaTheme="minorEastAsia" w:hint="eastAsia"/>
                <w:sz w:val="24"/>
              </w:rPr>
              <w:t>1-2</w:t>
            </w:r>
            <w:r w:rsidRPr="007E0DBE">
              <w:rPr>
                <w:rFonts w:eastAsiaTheme="minorEastAsia" w:hint="eastAsia"/>
                <w:sz w:val="24"/>
              </w:rPr>
              <w:t>。</w:t>
            </w:r>
          </w:p>
          <w:p w:rsidR="007E0DBE" w:rsidRPr="009E5509" w:rsidRDefault="007E0DBE" w:rsidP="007E0DBE">
            <w:pPr>
              <w:spacing w:line="360" w:lineRule="auto"/>
              <w:ind w:firstLineChars="200" w:firstLine="480"/>
              <w:rPr>
                <w:rFonts w:eastAsia="黑体"/>
                <w:noProof/>
                <w:sz w:val="24"/>
              </w:rPr>
            </w:pPr>
            <w:r w:rsidRPr="009E5509">
              <w:rPr>
                <w:rFonts w:eastAsia="黑体"/>
                <w:noProof/>
                <w:sz w:val="24"/>
              </w:rPr>
              <w:t>表</w:t>
            </w:r>
            <w:r w:rsidRPr="009E5509">
              <w:rPr>
                <w:rFonts w:eastAsia="黑体"/>
                <w:noProof/>
                <w:sz w:val="24"/>
              </w:rPr>
              <w:t>1</w:t>
            </w:r>
            <w:r w:rsidRPr="009E5509">
              <w:rPr>
                <w:rFonts w:eastAsia="黑体" w:hint="eastAsia"/>
                <w:noProof/>
                <w:sz w:val="24"/>
              </w:rPr>
              <w:t>-</w:t>
            </w:r>
            <w:r>
              <w:rPr>
                <w:rFonts w:eastAsia="黑体" w:hint="eastAsia"/>
                <w:noProof/>
                <w:sz w:val="24"/>
              </w:rPr>
              <w:t xml:space="preserve">2     </w:t>
            </w:r>
            <w:r w:rsidRPr="007E0DBE">
              <w:rPr>
                <w:rFonts w:eastAsia="黑体" w:hint="eastAsia"/>
                <w:noProof/>
                <w:sz w:val="24"/>
              </w:rPr>
              <w:t>电缆与管道、道路、构筑物等之间的容许最小距离（</w:t>
            </w:r>
            <w:r w:rsidRPr="007E0DBE">
              <w:rPr>
                <w:rFonts w:eastAsia="黑体" w:hint="eastAsia"/>
                <w:noProof/>
                <w:sz w:val="24"/>
              </w:rPr>
              <w:t>m</w:t>
            </w:r>
            <w:r w:rsidRPr="007E0DBE">
              <w:rPr>
                <w:rFonts w:eastAsia="黑体" w:hint="eastAsia"/>
                <w:noProof/>
                <w:sz w:val="24"/>
              </w:rPr>
              <w:t>）</w:t>
            </w:r>
          </w:p>
          <w:tbl>
            <w:tblPr>
              <w:tblStyle w:val="a3"/>
              <w:tblW w:w="5000" w:type="pct"/>
              <w:tblBorders>
                <w:insideH w:val="single" w:sz="6" w:space="0" w:color="auto"/>
                <w:insideV w:val="single" w:sz="6" w:space="0" w:color="auto"/>
              </w:tblBorders>
              <w:tblLook w:val="04A0" w:firstRow="1" w:lastRow="0" w:firstColumn="1" w:lastColumn="0" w:noHBand="0" w:noVBand="1"/>
            </w:tblPr>
            <w:tblGrid>
              <w:gridCol w:w="1127"/>
              <w:gridCol w:w="5679"/>
              <w:gridCol w:w="1127"/>
              <w:gridCol w:w="1127"/>
            </w:tblGrid>
            <w:tr w:rsidR="007E0DBE" w:rsidRPr="009E5509" w:rsidTr="00776FD6">
              <w:trPr>
                <w:cantSplit/>
                <w:trHeight w:val="397"/>
              </w:trPr>
              <w:tc>
                <w:tcPr>
                  <w:tcW w:w="622" w:type="pct"/>
                  <w:vAlign w:val="center"/>
                </w:tcPr>
                <w:p w:rsidR="007E0DBE" w:rsidRPr="009E5509" w:rsidRDefault="007E0DBE" w:rsidP="007E0DBE">
                  <w:pPr>
                    <w:jc w:val="center"/>
                    <w:rPr>
                      <w:rFonts w:eastAsiaTheme="minorEastAsia"/>
                      <w:noProof/>
                      <w:szCs w:val="21"/>
                    </w:rPr>
                  </w:pPr>
                  <w:r>
                    <w:rPr>
                      <w:rFonts w:eastAsiaTheme="minorEastAsia"/>
                      <w:noProof/>
                      <w:szCs w:val="21"/>
                    </w:rPr>
                    <w:t>序号</w:t>
                  </w:r>
                </w:p>
              </w:tc>
              <w:tc>
                <w:tcPr>
                  <w:tcW w:w="3134" w:type="pct"/>
                  <w:vAlign w:val="center"/>
                </w:tcPr>
                <w:p w:rsidR="007E0DBE" w:rsidRPr="009E5509" w:rsidRDefault="007E0DBE" w:rsidP="007E0DBE">
                  <w:pPr>
                    <w:jc w:val="center"/>
                    <w:rPr>
                      <w:rFonts w:eastAsiaTheme="minorEastAsia"/>
                      <w:szCs w:val="21"/>
                    </w:rPr>
                  </w:pPr>
                  <w:r>
                    <w:rPr>
                      <w:rFonts w:ascii="宋体" w:cs="宋体" w:hint="eastAsia"/>
                      <w:kern w:val="0"/>
                      <w:szCs w:val="21"/>
                    </w:rPr>
                    <w:t>电缆敷设时的配置情况</w:t>
                  </w:r>
                </w:p>
              </w:tc>
              <w:tc>
                <w:tcPr>
                  <w:tcW w:w="622" w:type="pct"/>
                  <w:vAlign w:val="center"/>
                </w:tcPr>
                <w:p w:rsidR="007E0DBE" w:rsidRPr="00F21BFC" w:rsidRDefault="007E0DBE" w:rsidP="007E0DBE">
                  <w:pPr>
                    <w:jc w:val="center"/>
                    <w:rPr>
                      <w:rFonts w:eastAsiaTheme="minorEastAsia"/>
                      <w:szCs w:val="21"/>
                    </w:rPr>
                  </w:pPr>
                  <w:r>
                    <w:rPr>
                      <w:rFonts w:eastAsiaTheme="minorEastAsia"/>
                      <w:szCs w:val="21"/>
                    </w:rPr>
                    <w:t>平行</w:t>
                  </w:r>
                </w:p>
              </w:tc>
              <w:tc>
                <w:tcPr>
                  <w:tcW w:w="622" w:type="pct"/>
                  <w:vAlign w:val="center"/>
                </w:tcPr>
                <w:p w:rsidR="007E0DBE" w:rsidRPr="00F21BFC" w:rsidRDefault="007E0DBE" w:rsidP="007E0DBE">
                  <w:pPr>
                    <w:jc w:val="center"/>
                    <w:rPr>
                      <w:rFonts w:eastAsiaTheme="minorEastAsia"/>
                      <w:noProof/>
                      <w:szCs w:val="21"/>
                    </w:rPr>
                  </w:pPr>
                  <w:r>
                    <w:rPr>
                      <w:rFonts w:eastAsiaTheme="minorEastAsia"/>
                      <w:noProof/>
                      <w:szCs w:val="21"/>
                    </w:rPr>
                    <w:t>交叉</w:t>
                  </w:r>
                </w:p>
              </w:tc>
            </w:tr>
            <w:tr w:rsidR="007E0DBE" w:rsidRPr="009E5509" w:rsidTr="00776FD6">
              <w:trPr>
                <w:cantSplit/>
                <w:trHeight w:val="397"/>
              </w:trPr>
              <w:tc>
                <w:tcPr>
                  <w:tcW w:w="622" w:type="pct"/>
                  <w:vAlign w:val="center"/>
                </w:tcPr>
                <w:p w:rsidR="007E0DBE" w:rsidRPr="009E5509" w:rsidRDefault="007E0DBE" w:rsidP="007E0DBE">
                  <w:pPr>
                    <w:jc w:val="center"/>
                    <w:rPr>
                      <w:rFonts w:eastAsiaTheme="minorEastAsia"/>
                      <w:noProof/>
                      <w:szCs w:val="21"/>
                    </w:rPr>
                  </w:pPr>
                  <w:r>
                    <w:rPr>
                      <w:rFonts w:eastAsiaTheme="minorEastAsia" w:hint="eastAsia"/>
                      <w:noProof/>
                      <w:szCs w:val="21"/>
                    </w:rPr>
                    <w:t>1</w:t>
                  </w:r>
                </w:p>
              </w:tc>
              <w:tc>
                <w:tcPr>
                  <w:tcW w:w="3134" w:type="pct"/>
                  <w:vAlign w:val="center"/>
                </w:tcPr>
                <w:p w:rsidR="007E0DBE" w:rsidRPr="009E5509" w:rsidRDefault="007E0DBE" w:rsidP="007E0DBE">
                  <w:pPr>
                    <w:jc w:val="center"/>
                    <w:rPr>
                      <w:rFonts w:eastAsiaTheme="minorEastAsia"/>
                      <w:szCs w:val="21"/>
                    </w:rPr>
                  </w:pPr>
                  <w:r>
                    <w:rPr>
                      <w:rFonts w:eastAsiaTheme="minorEastAsia"/>
                      <w:szCs w:val="21"/>
                    </w:rPr>
                    <w:t>电缆与热力管道</w:t>
                  </w:r>
                </w:p>
              </w:tc>
              <w:tc>
                <w:tcPr>
                  <w:tcW w:w="622" w:type="pct"/>
                  <w:vAlign w:val="center"/>
                </w:tcPr>
                <w:p w:rsidR="007E0DBE" w:rsidRPr="009A6E15" w:rsidRDefault="007E0DBE" w:rsidP="007E0DBE">
                  <w:pPr>
                    <w:jc w:val="center"/>
                    <w:rPr>
                      <w:rFonts w:eastAsiaTheme="minorEastAsia"/>
                      <w:noProof/>
                      <w:szCs w:val="21"/>
                    </w:rPr>
                  </w:pPr>
                  <w:r>
                    <w:rPr>
                      <w:rFonts w:eastAsiaTheme="minorEastAsia" w:hint="eastAsia"/>
                      <w:noProof/>
                      <w:szCs w:val="21"/>
                    </w:rPr>
                    <w:t>2.0</w:t>
                  </w:r>
                </w:p>
              </w:tc>
              <w:tc>
                <w:tcPr>
                  <w:tcW w:w="622" w:type="pct"/>
                  <w:vAlign w:val="center"/>
                </w:tcPr>
                <w:p w:rsidR="007E0DBE" w:rsidRPr="00F21BFC" w:rsidRDefault="007E0DBE" w:rsidP="007E0DBE">
                  <w:pPr>
                    <w:jc w:val="center"/>
                    <w:rPr>
                      <w:rFonts w:eastAsiaTheme="minorEastAsia"/>
                      <w:noProof/>
                      <w:szCs w:val="21"/>
                    </w:rPr>
                  </w:pPr>
                  <w:r>
                    <w:rPr>
                      <w:rFonts w:eastAsiaTheme="minorEastAsia" w:hint="eastAsia"/>
                      <w:noProof/>
                      <w:szCs w:val="21"/>
                    </w:rPr>
                    <w:t>0.5</w:t>
                  </w:r>
                </w:p>
              </w:tc>
            </w:tr>
            <w:tr w:rsidR="007E0DBE" w:rsidRPr="009E5509" w:rsidTr="00776FD6">
              <w:trPr>
                <w:cantSplit/>
                <w:trHeight w:val="397"/>
              </w:trPr>
              <w:tc>
                <w:tcPr>
                  <w:tcW w:w="622" w:type="pct"/>
                  <w:vAlign w:val="center"/>
                </w:tcPr>
                <w:p w:rsidR="007E0DBE" w:rsidRPr="009E5509" w:rsidRDefault="007E0DBE" w:rsidP="007E0DBE">
                  <w:pPr>
                    <w:jc w:val="center"/>
                    <w:rPr>
                      <w:rFonts w:eastAsiaTheme="minorEastAsia"/>
                      <w:noProof/>
                      <w:szCs w:val="21"/>
                    </w:rPr>
                  </w:pPr>
                  <w:r>
                    <w:rPr>
                      <w:rFonts w:eastAsiaTheme="minorEastAsia" w:hint="eastAsia"/>
                      <w:noProof/>
                      <w:szCs w:val="21"/>
                    </w:rPr>
                    <w:t>2</w:t>
                  </w:r>
                </w:p>
              </w:tc>
              <w:tc>
                <w:tcPr>
                  <w:tcW w:w="3134" w:type="pct"/>
                  <w:vAlign w:val="center"/>
                </w:tcPr>
                <w:p w:rsidR="007E0DBE" w:rsidRPr="009E5509" w:rsidRDefault="007E0DBE" w:rsidP="007E0DBE">
                  <w:pPr>
                    <w:jc w:val="center"/>
                    <w:rPr>
                      <w:rFonts w:eastAsiaTheme="minorEastAsia"/>
                      <w:szCs w:val="21"/>
                    </w:rPr>
                  </w:pPr>
                  <w:r>
                    <w:rPr>
                      <w:rFonts w:eastAsiaTheme="minorEastAsia"/>
                      <w:szCs w:val="21"/>
                    </w:rPr>
                    <w:t>电缆与油管或易</w:t>
                  </w:r>
                  <w:r>
                    <w:rPr>
                      <w:rFonts w:eastAsiaTheme="minorEastAsia" w:hint="eastAsia"/>
                      <w:szCs w:val="21"/>
                    </w:rPr>
                    <w:t>（可）燃气管道</w:t>
                  </w:r>
                </w:p>
              </w:tc>
              <w:tc>
                <w:tcPr>
                  <w:tcW w:w="622" w:type="pct"/>
                  <w:vAlign w:val="center"/>
                </w:tcPr>
                <w:p w:rsidR="007E0DBE" w:rsidRPr="009A6E15" w:rsidRDefault="007E0DBE" w:rsidP="007E0DBE">
                  <w:pPr>
                    <w:jc w:val="center"/>
                    <w:rPr>
                      <w:rFonts w:eastAsiaTheme="minorEastAsia"/>
                      <w:noProof/>
                      <w:szCs w:val="21"/>
                    </w:rPr>
                  </w:pPr>
                  <w:r>
                    <w:rPr>
                      <w:rFonts w:eastAsiaTheme="minorEastAsia" w:hint="eastAsia"/>
                      <w:noProof/>
                      <w:szCs w:val="21"/>
                    </w:rPr>
                    <w:t>1.0</w:t>
                  </w:r>
                </w:p>
              </w:tc>
              <w:tc>
                <w:tcPr>
                  <w:tcW w:w="622" w:type="pct"/>
                  <w:vAlign w:val="center"/>
                </w:tcPr>
                <w:p w:rsidR="007E0DBE" w:rsidRPr="00F21BFC" w:rsidRDefault="007E0DBE" w:rsidP="007E0DBE">
                  <w:pPr>
                    <w:jc w:val="center"/>
                    <w:rPr>
                      <w:rFonts w:eastAsiaTheme="minorEastAsia"/>
                      <w:noProof/>
                      <w:szCs w:val="21"/>
                    </w:rPr>
                  </w:pPr>
                  <w:r>
                    <w:rPr>
                      <w:rFonts w:eastAsiaTheme="minorEastAsia" w:hint="eastAsia"/>
                      <w:noProof/>
                      <w:szCs w:val="21"/>
                    </w:rPr>
                    <w:t>0.5</w:t>
                  </w:r>
                </w:p>
              </w:tc>
            </w:tr>
            <w:tr w:rsidR="007E0DBE" w:rsidRPr="009E5509" w:rsidTr="00776FD6">
              <w:trPr>
                <w:cantSplit/>
                <w:trHeight w:val="397"/>
              </w:trPr>
              <w:tc>
                <w:tcPr>
                  <w:tcW w:w="622" w:type="pct"/>
                  <w:vAlign w:val="center"/>
                </w:tcPr>
                <w:p w:rsidR="007E0DBE" w:rsidRPr="009E5509" w:rsidRDefault="007E0DBE" w:rsidP="007E0DBE">
                  <w:pPr>
                    <w:jc w:val="center"/>
                    <w:rPr>
                      <w:rFonts w:eastAsiaTheme="minorEastAsia"/>
                      <w:noProof/>
                      <w:szCs w:val="21"/>
                    </w:rPr>
                  </w:pPr>
                  <w:r>
                    <w:rPr>
                      <w:rFonts w:eastAsiaTheme="minorEastAsia" w:hint="eastAsia"/>
                      <w:noProof/>
                      <w:szCs w:val="21"/>
                    </w:rPr>
                    <w:t>3</w:t>
                  </w:r>
                </w:p>
              </w:tc>
              <w:tc>
                <w:tcPr>
                  <w:tcW w:w="3134" w:type="pct"/>
                  <w:vAlign w:val="center"/>
                </w:tcPr>
                <w:p w:rsidR="007E0DBE" w:rsidRPr="009E5509" w:rsidRDefault="007E0DBE" w:rsidP="007E0DBE">
                  <w:pPr>
                    <w:jc w:val="center"/>
                    <w:rPr>
                      <w:rFonts w:eastAsiaTheme="minorEastAsia"/>
                      <w:szCs w:val="21"/>
                    </w:rPr>
                  </w:pPr>
                  <w:r>
                    <w:rPr>
                      <w:rFonts w:eastAsiaTheme="minorEastAsia"/>
                      <w:szCs w:val="21"/>
                    </w:rPr>
                    <w:t>电缆与其他市政管道</w:t>
                  </w:r>
                </w:p>
              </w:tc>
              <w:tc>
                <w:tcPr>
                  <w:tcW w:w="622" w:type="pct"/>
                  <w:vAlign w:val="center"/>
                </w:tcPr>
                <w:p w:rsidR="007E0DBE" w:rsidRPr="009A6E15" w:rsidRDefault="007E0DBE" w:rsidP="007E0DBE">
                  <w:pPr>
                    <w:jc w:val="center"/>
                    <w:rPr>
                      <w:rFonts w:eastAsiaTheme="minorEastAsia"/>
                      <w:noProof/>
                      <w:szCs w:val="21"/>
                    </w:rPr>
                  </w:pPr>
                  <w:r>
                    <w:rPr>
                      <w:rFonts w:eastAsiaTheme="minorEastAsia" w:hint="eastAsia"/>
                      <w:noProof/>
                      <w:szCs w:val="21"/>
                    </w:rPr>
                    <w:t>0.5</w:t>
                  </w:r>
                </w:p>
              </w:tc>
              <w:tc>
                <w:tcPr>
                  <w:tcW w:w="622" w:type="pct"/>
                  <w:vAlign w:val="center"/>
                </w:tcPr>
                <w:p w:rsidR="007E0DBE" w:rsidRPr="00F21BFC" w:rsidRDefault="007E0DBE" w:rsidP="007E0DBE">
                  <w:pPr>
                    <w:jc w:val="center"/>
                    <w:rPr>
                      <w:rFonts w:eastAsiaTheme="minorEastAsia"/>
                      <w:noProof/>
                      <w:szCs w:val="21"/>
                    </w:rPr>
                  </w:pPr>
                  <w:r>
                    <w:rPr>
                      <w:rFonts w:eastAsiaTheme="minorEastAsia" w:hint="eastAsia"/>
                      <w:noProof/>
                      <w:szCs w:val="21"/>
                    </w:rPr>
                    <w:t>0.5</w:t>
                  </w:r>
                </w:p>
              </w:tc>
            </w:tr>
            <w:tr w:rsidR="007E0DBE" w:rsidRPr="009E5509" w:rsidTr="00776FD6">
              <w:trPr>
                <w:cantSplit/>
                <w:trHeight w:val="397"/>
              </w:trPr>
              <w:tc>
                <w:tcPr>
                  <w:tcW w:w="622" w:type="pct"/>
                  <w:vAlign w:val="center"/>
                </w:tcPr>
                <w:p w:rsidR="007E0DBE" w:rsidRPr="009E5509" w:rsidRDefault="007E0DBE" w:rsidP="007E0DBE">
                  <w:pPr>
                    <w:jc w:val="center"/>
                    <w:rPr>
                      <w:rFonts w:eastAsiaTheme="minorEastAsia"/>
                      <w:noProof/>
                      <w:szCs w:val="21"/>
                    </w:rPr>
                  </w:pPr>
                  <w:r>
                    <w:rPr>
                      <w:rFonts w:eastAsiaTheme="minorEastAsia" w:hint="eastAsia"/>
                      <w:noProof/>
                      <w:szCs w:val="21"/>
                    </w:rPr>
                    <w:t>4</w:t>
                  </w:r>
                </w:p>
              </w:tc>
              <w:tc>
                <w:tcPr>
                  <w:tcW w:w="3134" w:type="pct"/>
                  <w:vAlign w:val="center"/>
                </w:tcPr>
                <w:p w:rsidR="007E0DBE" w:rsidRPr="009E5509" w:rsidRDefault="007E0DBE" w:rsidP="007E0DBE">
                  <w:pPr>
                    <w:jc w:val="center"/>
                    <w:rPr>
                      <w:rFonts w:eastAsiaTheme="minorEastAsia"/>
                      <w:szCs w:val="21"/>
                    </w:rPr>
                  </w:pPr>
                  <w:r>
                    <w:rPr>
                      <w:rFonts w:eastAsiaTheme="minorEastAsia"/>
                      <w:szCs w:val="21"/>
                    </w:rPr>
                    <w:t>电缆与非直流电气化铁路路轨</w:t>
                  </w:r>
                </w:p>
              </w:tc>
              <w:tc>
                <w:tcPr>
                  <w:tcW w:w="622" w:type="pct"/>
                  <w:vAlign w:val="center"/>
                </w:tcPr>
                <w:p w:rsidR="007E0DBE" w:rsidRPr="009A6E15" w:rsidRDefault="007E0DBE" w:rsidP="007E0DBE">
                  <w:pPr>
                    <w:jc w:val="center"/>
                    <w:rPr>
                      <w:rFonts w:eastAsiaTheme="minorEastAsia"/>
                      <w:noProof/>
                      <w:szCs w:val="21"/>
                    </w:rPr>
                  </w:pPr>
                  <w:r>
                    <w:rPr>
                      <w:rFonts w:eastAsiaTheme="minorEastAsia" w:hint="eastAsia"/>
                      <w:noProof/>
                      <w:szCs w:val="21"/>
                    </w:rPr>
                    <w:t>3.0</w:t>
                  </w:r>
                </w:p>
              </w:tc>
              <w:tc>
                <w:tcPr>
                  <w:tcW w:w="622" w:type="pct"/>
                  <w:vAlign w:val="center"/>
                </w:tcPr>
                <w:p w:rsidR="007E0DBE" w:rsidRPr="00F21BFC" w:rsidRDefault="007E0DBE" w:rsidP="007E0DBE">
                  <w:pPr>
                    <w:jc w:val="center"/>
                    <w:rPr>
                      <w:rFonts w:eastAsiaTheme="minorEastAsia"/>
                      <w:noProof/>
                      <w:szCs w:val="21"/>
                    </w:rPr>
                  </w:pPr>
                  <w:r>
                    <w:rPr>
                      <w:rFonts w:eastAsiaTheme="minorEastAsia" w:hint="eastAsia"/>
                      <w:noProof/>
                      <w:szCs w:val="21"/>
                    </w:rPr>
                    <w:t>1.0</w:t>
                  </w:r>
                </w:p>
              </w:tc>
            </w:tr>
            <w:tr w:rsidR="007E0DBE" w:rsidRPr="009E5509" w:rsidTr="00776FD6">
              <w:trPr>
                <w:cantSplit/>
                <w:trHeight w:val="397"/>
              </w:trPr>
              <w:tc>
                <w:tcPr>
                  <w:tcW w:w="622" w:type="pct"/>
                  <w:vAlign w:val="center"/>
                </w:tcPr>
                <w:p w:rsidR="007E0DBE" w:rsidRPr="009E5509" w:rsidRDefault="007E0DBE" w:rsidP="007E0DBE">
                  <w:pPr>
                    <w:jc w:val="center"/>
                    <w:rPr>
                      <w:rFonts w:eastAsiaTheme="minorEastAsia"/>
                      <w:noProof/>
                      <w:szCs w:val="21"/>
                    </w:rPr>
                  </w:pPr>
                  <w:r>
                    <w:rPr>
                      <w:rFonts w:eastAsiaTheme="minorEastAsia" w:hint="eastAsia"/>
                      <w:noProof/>
                      <w:szCs w:val="21"/>
                    </w:rPr>
                    <w:t>5</w:t>
                  </w:r>
                </w:p>
              </w:tc>
              <w:tc>
                <w:tcPr>
                  <w:tcW w:w="3134" w:type="pct"/>
                  <w:vAlign w:val="center"/>
                </w:tcPr>
                <w:p w:rsidR="007E0DBE" w:rsidRPr="009E5509" w:rsidRDefault="007E0DBE" w:rsidP="007E0DBE">
                  <w:pPr>
                    <w:jc w:val="center"/>
                    <w:rPr>
                      <w:rFonts w:eastAsiaTheme="minorEastAsia"/>
                      <w:szCs w:val="21"/>
                    </w:rPr>
                  </w:pPr>
                  <w:r>
                    <w:rPr>
                      <w:rFonts w:eastAsiaTheme="minorEastAsia"/>
                      <w:szCs w:val="21"/>
                    </w:rPr>
                    <w:t>电缆与直流电气化铁路路轨</w:t>
                  </w:r>
                </w:p>
              </w:tc>
              <w:tc>
                <w:tcPr>
                  <w:tcW w:w="622" w:type="pct"/>
                  <w:vAlign w:val="center"/>
                </w:tcPr>
                <w:p w:rsidR="007E0DBE" w:rsidRPr="009A6E15" w:rsidRDefault="007E0DBE" w:rsidP="007E0DBE">
                  <w:pPr>
                    <w:jc w:val="center"/>
                    <w:rPr>
                      <w:rFonts w:eastAsiaTheme="minorEastAsia"/>
                      <w:noProof/>
                      <w:szCs w:val="21"/>
                    </w:rPr>
                  </w:pPr>
                  <w:r>
                    <w:rPr>
                      <w:rFonts w:eastAsiaTheme="minorEastAsia" w:hint="eastAsia"/>
                      <w:noProof/>
                      <w:szCs w:val="21"/>
                    </w:rPr>
                    <w:t>10</w:t>
                  </w:r>
                </w:p>
              </w:tc>
              <w:tc>
                <w:tcPr>
                  <w:tcW w:w="622" w:type="pct"/>
                  <w:vAlign w:val="center"/>
                </w:tcPr>
                <w:p w:rsidR="007E0DBE" w:rsidRPr="00F21BFC" w:rsidRDefault="007E0DBE" w:rsidP="007E0DBE">
                  <w:pPr>
                    <w:jc w:val="center"/>
                    <w:rPr>
                      <w:rFonts w:eastAsiaTheme="minorEastAsia"/>
                      <w:noProof/>
                      <w:szCs w:val="21"/>
                    </w:rPr>
                  </w:pPr>
                  <w:r>
                    <w:rPr>
                      <w:rFonts w:eastAsiaTheme="minorEastAsia" w:hint="eastAsia"/>
                      <w:noProof/>
                      <w:szCs w:val="21"/>
                    </w:rPr>
                    <w:t>1.0</w:t>
                  </w:r>
                </w:p>
              </w:tc>
            </w:tr>
            <w:tr w:rsidR="007E0DBE" w:rsidRPr="009E5509" w:rsidTr="00776FD6">
              <w:trPr>
                <w:cantSplit/>
                <w:trHeight w:val="397"/>
              </w:trPr>
              <w:tc>
                <w:tcPr>
                  <w:tcW w:w="622" w:type="pct"/>
                  <w:vAlign w:val="center"/>
                </w:tcPr>
                <w:p w:rsidR="007E0DBE" w:rsidRPr="009E5509" w:rsidRDefault="007E0DBE" w:rsidP="007E0DBE">
                  <w:pPr>
                    <w:jc w:val="center"/>
                    <w:rPr>
                      <w:rFonts w:eastAsiaTheme="minorEastAsia"/>
                      <w:noProof/>
                      <w:szCs w:val="21"/>
                    </w:rPr>
                  </w:pPr>
                  <w:r>
                    <w:rPr>
                      <w:rFonts w:eastAsiaTheme="minorEastAsia" w:hint="eastAsia"/>
                      <w:noProof/>
                      <w:szCs w:val="21"/>
                    </w:rPr>
                    <w:t>6</w:t>
                  </w:r>
                </w:p>
              </w:tc>
              <w:tc>
                <w:tcPr>
                  <w:tcW w:w="3134" w:type="pct"/>
                  <w:vAlign w:val="center"/>
                </w:tcPr>
                <w:p w:rsidR="007E0DBE" w:rsidRPr="009E5509" w:rsidRDefault="007E0DBE" w:rsidP="007E0DBE">
                  <w:pPr>
                    <w:jc w:val="center"/>
                    <w:rPr>
                      <w:rFonts w:eastAsiaTheme="minorEastAsia"/>
                      <w:szCs w:val="21"/>
                    </w:rPr>
                  </w:pPr>
                  <w:r>
                    <w:rPr>
                      <w:rFonts w:eastAsiaTheme="minorEastAsia"/>
                      <w:szCs w:val="21"/>
                    </w:rPr>
                    <w:t>电缆与建筑物基础</w:t>
                  </w:r>
                </w:p>
              </w:tc>
              <w:tc>
                <w:tcPr>
                  <w:tcW w:w="622" w:type="pct"/>
                  <w:vAlign w:val="center"/>
                </w:tcPr>
                <w:p w:rsidR="007E0DBE" w:rsidRPr="009A6E15" w:rsidRDefault="007E0DBE" w:rsidP="007E0DBE">
                  <w:pPr>
                    <w:jc w:val="center"/>
                    <w:rPr>
                      <w:rFonts w:eastAsiaTheme="minorEastAsia"/>
                      <w:noProof/>
                      <w:szCs w:val="21"/>
                    </w:rPr>
                  </w:pPr>
                  <w:r>
                    <w:rPr>
                      <w:rFonts w:eastAsiaTheme="minorEastAsia" w:hint="eastAsia"/>
                      <w:noProof/>
                      <w:szCs w:val="21"/>
                    </w:rPr>
                    <w:t>0.6</w:t>
                  </w:r>
                </w:p>
              </w:tc>
              <w:tc>
                <w:tcPr>
                  <w:tcW w:w="622" w:type="pct"/>
                  <w:vAlign w:val="center"/>
                </w:tcPr>
                <w:p w:rsidR="007E0DBE" w:rsidRPr="00F21BFC" w:rsidRDefault="007E0DBE" w:rsidP="007E0DBE">
                  <w:pPr>
                    <w:jc w:val="center"/>
                    <w:rPr>
                      <w:rFonts w:eastAsiaTheme="minorEastAsia"/>
                      <w:noProof/>
                      <w:szCs w:val="21"/>
                    </w:rPr>
                  </w:pPr>
                  <w:r>
                    <w:rPr>
                      <w:rFonts w:eastAsiaTheme="minorEastAsia" w:hint="eastAsia"/>
                      <w:noProof/>
                      <w:szCs w:val="21"/>
                    </w:rPr>
                    <w:t>/</w:t>
                  </w:r>
                </w:p>
              </w:tc>
            </w:tr>
            <w:tr w:rsidR="007E0DBE" w:rsidRPr="009E5509" w:rsidTr="00776FD6">
              <w:trPr>
                <w:cantSplit/>
                <w:trHeight w:val="397"/>
              </w:trPr>
              <w:tc>
                <w:tcPr>
                  <w:tcW w:w="622" w:type="pct"/>
                  <w:vAlign w:val="center"/>
                </w:tcPr>
                <w:p w:rsidR="007E0DBE" w:rsidRPr="009E5509" w:rsidRDefault="007E0DBE" w:rsidP="007E0DBE">
                  <w:pPr>
                    <w:jc w:val="center"/>
                    <w:rPr>
                      <w:rFonts w:eastAsiaTheme="minorEastAsia"/>
                      <w:noProof/>
                      <w:szCs w:val="21"/>
                    </w:rPr>
                  </w:pPr>
                  <w:r>
                    <w:rPr>
                      <w:rFonts w:eastAsiaTheme="minorEastAsia" w:hint="eastAsia"/>
                      <w:noProof/>
                      <w:szCs w:val="21"/>
                    </w:rPr>
                    <w:t>7</w:t>
                  </w:r>
                </w:p>
              </w:tc>
              <w:tc>
                <w:tcPr>
                  <w:tcW w:w="3134" w:type="pct"/>
                  <w:vAlign w:val="center"/>
                </w:tcPr>
                <w:p w:rsidR="007E0DBE" w:rsidRPr="009E5509" w:rsidRDefault="007E0DBE" w:rsidP="007E0DBE">
                  <w:pPr>
                    <w:jc w:val="center"/>
                    <w:rPr>
                      <w:rFonts w:eastAsiaTheme="minorEastAsia"/>
                      <w:szCs w:val="21"/>
                    </w:rPr>
                  </w:pPr>
                  <w:r>
                    <w:rPr>
                      <w:rFonts w:eastAsiaTheme="minorEastAsia"/>
                      <w:szCs w:val="21"/>
                    </w:rPr>
                    <w:t>电缆与公路边</w:t>
                  </w:r>
                </w:p>
              </w:tc>
              <w:tc>
                <w:tcPr>
                  <w:tcW w:w="622" w:type="pct"/>
                  <w:vAlign w:val="center"/>
                </w:tcPr>
                <w:p w:rsidR="007E0DBE" w:rsidRPr="009A6E15" w:rsidRDefault="007E0DBE" w:rsidP="007E0DBE">
                  <w:pPr>
                    <w:jc w:val="center"/>
                    <w:rPr>
                      <w:rFonts w:eastAsiaTheme="minorEastAsia"/>
                      <w:noProof/>
                      <w:szCs w:val="21"/>
                    </w:rPr>
                  </w:pPr>
                  <w:r>
                    <w:rPr>
                      <w:rFonts w:eastAsiaTheme="minorEastAsia" w:hint="eastAsia"/>
                      <w:noProof/>
                      <w:szCs w:val="21"/>
                    </w:rPr>
                    <w:t>1.0</w:t>
                  </w:r>
                </w:p>
              </w:tc>
              <w:tc>
                <w:tcPr>
                  <w:tcW w:w="622" w:type="pct"/>
                  <w:vAlign w:val="center"/>
                </w:tcPr>
                <w:p w:rsidR="007E0DBE" w:rsidRPr="00F21BFC" w:rsidRDefault="007E0DBE" w:rsidP="007E0DBE">
                  <w:pPr>
                    <w:jc w:val="center"/>
                    <w:rPr>
                      <w:rFonts w:eastAsiaTheme="minorEastAsia"/>
                      <w:noProof/>
                      <w:szCs w:val="21"/>
                    </w:rPr>
                  </w:pPr>
                  <w:r>
                    <w:rPr>
                      <w:rFonts w:eastAsiaTheme="minorEastAsia" w:hint="eastAsia"/>
                      <w:noProof/>
                      <w:szCs w:val="21"/>
                    </w:rPr>
                    <w:t>/</w:t>
                  </w:r>
                </w:p>
              </w:tc>
            </w:tr>
            <w:tr w:rsidR="007E0DBE" w:rsidRPr="009E5509" w:rsidTr="00776FD6">
              <w:trPr>
                <w:cantSplit/>
                <w:trHeight w:val="397"/>
              </w:trPr>
              <w:tc>
                <w:tcPr>
                  <w:tcW w:w="622" w:type="pct"/>
                  <w:vAlign w:val="center"/>
                </w:tcPr>
                <w:p w:rsidR="007E0DBE" w:rsidRPr="009E5509" w:rsidRDefault="007E0DBE" w:rsidP="007E0DBE">
                  <w:pPr>
                    <w:jc w:val="center"/>
                    <w:rPr>
                      <w:rFonts w:eastAsiaTheme="minorEastAsia"/>
                      <w:noProof/>
                      <w:szCs w:val="21"/>
                    </w:rPr>
                  </w:pPr>
                  <w:r>
                    <w:rPr>
                      <w:rFonts w:eastAsiaTheme="minorEastAsia" w:hint="eastAsia"/>
                      <w:noProof/>
                      <w:szCs w:val="21"/>
                    </w:rPr>
                    <w:t>8</w:t>
                  </w:r>
                </w:p>
              </w:tc>
              <w:tc>
                <w:tcPr>
                  <w:tcW w:w="3134" w:type="pct"/>
                  <w:vAlign w:val="center"/>
                </w:tcPr>
                <w:p w:rsidR="007E0DBE" w:rsidRPr="009E5509" w:rsidRDefault="007E0DBE" w:rsidP="007E0DBE">
                  <w:pPr>
                    <w:jc w:val="center"/>
                    <w:rPr>
                      <w:rFonts w:eastAsiaTheme="minorEastAsia"/>
                      <w:szCs w:val="21"/>
                    </w:rPr>
                  </w:pPr>
                  <w:r>
                    <w:rPr>
                      <w:rFonts w:eastAsiaTheme="minorEastAsia"/>
                      <w:szCs w:val="21"/>
                    </w:rPr>
                    <w:t>电缆与排水沟</w:t>
                  </w:r>
                </w:p>
              </w:tc>
              <w:tc>
                <w:tcPr>
                  <w:tcW w:w="622" w:type="pct"/>
                  <w:vAlign w:val="center"/>
                </w:tcPr>
                <w:p w:rsidR="007E0DBE" w:rsidRPr="009A6E15" w:rsidRDefault="007E0DBE" w:rsidP="007E0DBE">
                  <w:pPr>
                    <w:jc w:val="center"/>
                    <w:rPr>
                      <w:rFonts w:eastAsiaTheme="minorEastAsia"/>
                      <w:noProof/>
                      <w:szCs w:val="21"/>
                    </w:rPr>
                  </w:pPr>
                  <w:r>
                    <w:rPr>
                      <w:rFonts w:eastAsiaTheme="minorEastAsia" w:hint="eastAsia"/>
                      <w:noProof/>
                      <w:szCs w:val="21"/>
                    </w:rPr>
                    <w:t>1.0</w:t>
                  </w:r>
                </w:p>
              </w:tc>
              <w:tc>
                <w:tcPr>
                  <w:tcW w:w="622" w:type="pct"/>
                  <w:vAlign w:val="center"/>
                </w:tcPr>
                <w:p w:rsidR="007E0DBE" w:rsidRPr="00F21BFC" w:rsidRDefault="007E0DBE" w:rsidP="007E0DBE">
                  <w:pPr>
                    <w:jc w:val="center"/>
                    <w:rPr>
                      <w:rFonts w:eastAsiaTheme="minorEastAsia"/>
                      <w:noProof/>
                      <w:szCs w:val="21"/>
                    </w:rPr>
                  </w:pPr>
                  <w:r>
                    <w:rPr>
                      <w:rFonts w:eastAsiaTheme="minorEastAsia" w:hint="eastAsia"/>
                      <w:noProof/>
                      <w:szCs w:val="21"/>
                    </w:rPr>
                    <w:t>/</w:t>
                  </w:r>
                </w:p>
              </w:tc>
            </w:tr>
            <w:tr w:rsidR="007E0DBE" w:rsidRPr="009E5509" w:rsidTr="00776FD6">
              <w:trPr>
                <w:cantSplit/>
                <w:trHeight w:val="397"/>
              </w:trPr>
              <w:tc>
                <w:tcPr>
                  <w:tcW w:w="622" w:type="pct"/>
                  <w:vAlign w:val="center"/>
                </w:tcPr>
                <w:p w:rsidR="007E0DBE" w:rsidRPr="009E5509" w:rsidRDefault="007E0DBE" w:rsidP="007E0DBE">
                  <w:pPr>
                    <w:jc w:val="center"/>
                    <w:rPr>
                      <w:rFonts w:eastAsiaTheme="minorEastAsia"/>
                      <w:noProof/>
                      <w:szCs w:val="21"/>
                    </w:rPr>
                  </w:pPr>
                  <w:r>
                    <w:rPr>
                      <w:rFonts w:eastAsiaTheme="minorEastAsia" w:hint="eastAsia"/>
                      <w:noProof/>
                      <w:szCs w:val="21"/>
                    </w:rPr>
                    <w:t>9</w:t>
                  </w:r>
                </w:p>
              </w:tc>
              <w:tc>
                <w:tcPr>
                  <w:tcW w:w="3134" w:type="pct"/>
                  <w:vAlign w:val="center"/>
                </w:tcPr>
                <w:p w:rsidR="007E0DBE" w:rsidRPr="009E5509" w:rsidRDefault="007E0DBE" w:rsidP="007E0DBE">
                  <w:pPr>
                    <w:jc w:val="center"/>
                    <w:rPr>
                      <w:rFonts w:eastAsiaTheme="minorEastAsia"/>
                      <w:szCs w:val="21"/>
                    </w:rPr>
                  </w:pPr>
                  <w:r>
                    <w:rPr>
                      <w:rFonts w:eastAsiaTheme="minorEastAsia"/>
                      <w:szCs w:val="21"/>
                    </w:rPr>
                    <w:t>电缆与树木的主干</w:t>
                  </w:r>
                </w:p>
              </w:tc>
              <w:tc>
                <w:tcPr>
                  <w:tcW w:w="622" w:type="pct"/>
                  <w:vAlign w:val="center"/>
                </w:tcPr>
                <w:p w:rsidR="007E0DBE" w:rsidRPr="009A6E15" w:rsidRDefault="007E0DBE" w:rsidP="007E0DBE">
                  <w:pPr>
                    <w:jc w:val="center"/>
                    <w:rPr>
                      <w:rFonts w:eastAsiaTheme="minorEastAsia"/>
                      <w:noProof/>
                      <w:szCs w:val="21"/>
                    </w:rPr>
                  </w:pPr>
                  <w:r>
                    <w:rPr>
                      <w:rFonts w:eastAsiaTheme="minorEastAsia" w:hint="eastAsia"/>
                      <w:noProof/>
                      <w:szCs w:val="21"/>
                    </w:rPr>
                    <w:t>0.7</w:t>
                  </w:r>
                </w:p>
              </w:tc>
              <w:tc>
                <w:tcPr>
                  <w:tcW w:w="622" w:type="pct"/>
                  <w:vAlign w:val="center"/>
                </w:tcPr>
                <w:p w:rsidR="007E0DBE" w:rsidRPr="00F21BFC" w:rsidRDefault="007E0DBE" w:rsidP="007E0DBE">
                  <w:pPr>
                    <w:jc w:val="center"/>
                    <w:rPr>
                      <w:rFonts w:eastAsiaTheme="minorEastAsia"/>
                      <w:noProof/>
                      <w:szCs w:val="21"/>
                    </w:rPr>
                  </w:pPr>
                  <w:r>
                    <w:rPr>
                      <w:rFonts w:eastAsiaTheme="minorEastAsia" w:hint="eastAsia"/>
                      <w:noProof/>
                      <w:szCs w:val="21"/>
                    </w:rPr>
                    <w:t>/</w:t>
                  </w:r>
                </w:p>
              </w:tc>
            </w:tr>
            <w:tr w:rsidR="007E0DBE" w:rsidRPr="009E5509" w:rsidTr="00776FD6">
              <w:trPr>
                <w:cantSplit/>
                <w:trHeight w:val="397"/>
              </w:trPr>
              <w:tc>
                <w:tcPr>
                  <w:tcW w:w="622" w:type="pct"/>
                  <w:vAlign w:val="center"/>
                </w:tcPr>
                <w:p w:rsidR="007E0DBE" w:rsidRPr="009E5509" w:rsidRDefault="007E0DBE" w:rsidP="007E0DBE">
                  <w:pPr>
                    <w:jc w:val="center"/>
                    <w:rPr>
                      <w:rFonts w:eastAsiaTheme="minorEastAsia"/>
                      <w:noProof/>
                      <w:szCs w:val="21"/>
                    </w:rPr>
                  </w:pPr>
                  <w:r>
                    <w:rPr>
                      <w:rFonts w:eastAsiaTheme="minorEastAsia" w:hint="eastAsia"/>
                      <w:noProof/>
                      <w:szCs w:val="21"/>
                    </w:rPr>
                    <w:t>10</w:t>
                  </w:r>
                </w:p>
              </w:tc>
              <w:tc>
                <w:tcPr>
                  <w:tcW w:w="3134" w:type="pct"/>
                  <w:vAlign w:val="center"/>
                </w:tcPr>
                <w:p w:rsidR="007E0DBE" w:rsidRPr="009E5509" w:rsidRDefault="007E0DBE" w:rsidP="007E0DBE">
                  <w:pPr>
                    <w:jc w:val="center"/>
                    <w:rPr>
                      <w:rFonts w:eastAsiaTheme="minorEastAsia"/>
                      <w:szCs w:val="21"/>
                    </w:rPr>
                  </w:pPr>
                  <w:r>
                    <w:rPr>
                      <w:rFonts w:eastAsiaTheme="minorEastAsia"/>
                      <w:szCs w:val="21"/>
                    </w:rPr>
                    <w:t>电缆与</w:t>
                  </w:r>
                  <w:r>
                    <w:rPr>
                      <w:rFonts w:eastAsiaTheme="minorEastAsia" w:hint="eastAsia"/>
                      <w:szCs w:val="21"/>
                    </w:rPr>
                    <w:t>1kV</w:t>
                  </w:r>
                  <w:r>
                    <w:rPr>
                      <w:rFonts w:eastAsiaTheme="minorEastAsia" w:hint="eastAsia"/>
                      <w:szCs w:val="21"/>
                    </w:rPr>
                    <w:t>以下架空线电杆</w:t>
                  </w:r>
                </w:p>
              </w:tc>
              <w:tc>
                <w:tcPr>
                  <w:tcW w:w="622" w:type="pct"/>
                  <w:vAlign w:val="center"/>
                </w:tcPr>
                <w:p w:rsidR="007E0DBE" w:rsidRPr="009A6E15" w:rsidRDefault="007E0DBE" w:rsidP="007E0DBE">
                  <w:pPr>
                    <w:jc w:val="center"/>
                    <w:rPr>
                      <w:rFonts w:eastAsiaTheme="minorEastAsia"/>
                      <w:noProof/>
                      <w:szCs w:val="21"/>
                    </w:rPr>
                  </w:pPr>
                  <w:r>
                    <w:rPr>
                      <w:rFonts w:eastAsiaTheme="minorEastAsia" w:hint="eastAsia"/>
                      <w:noProof/>
                      <w:szCs w:val="21"/>
                    </w:rPr>
                    <w:t>1.0</w:t>
                  </w:r>
                </w:p>
              </w:tc>
              <w:tc>
                <w:tcPr>
                  <w:tcW w:w="622" w:type="pct"/>
                  <w:vAlign w:val="center"/>
                </w:tcPr>
                <w:p w:rsidR="007E0DBE" w:rsidRPr="00F21BFC" w:rsidRDefault="007E0DBE" w:rsidP="007E0DBE">
                  <w:pPr>
                    <w:jc w:val="center"/>
                    <w:rPr>
                      <w:rFonts w:eastAsiaTheme="minorEastAsia"/>
                      <w:noProof/>
                      <w:szCs w:val="21"/>
                    </w:rPr>
                  </w:pPr>
                  <w:r>
                    <w:rPr>
                      <w:rFonts w:eastAsiaTheme="minorEastAsia" w:hint="eastAsia"/>
                      <w:noProof/>
                      <w:szCs w:val="21"/>
                    </w:rPr>
                    <w:t>/</w:t>
                  </w:r>
                </w:p>
              </w:tc>
            </w:tr>
            <w:tr w:rsidR="007E0DBE" w:rsidRPr="009E5509" w:rsidTr="00776FD6">
              <w:trPr>
                <w:cantSplit/>
                <w:trHeight w:val="397"/>
              </w:trPr>
              <w:tc>
                <w:tcPr>
                  <w:tcW w:w="622" w:type="pct"/>
                  <w:vAlign w:val="center"/>
                </w:tcPr>
                <w:p w:rsidR="007E0DBE" w:rsidRPr="009E5509" w:rsidRDefault="007E0DBE" w:rsidP="007E0DBE">
                  <w:pPr>
                    <w:jc w:val="center"/>
                    <w:rPr>
                      <w:rFonts w:eastAsiaTheme="minorEastAsia"/>
                      <w:noProof/>
                      <w:szCs w:val="21"/>
                    </w:rPr>
                  </w:pPr>
                  <w:r>
                    <w:rPr>
                      <w:rFonts w:eastAsiaTheme="minorEastAsia" w:hint="eastAsia"/>
                      <w:noProof/>
                      <w:szCs w:val="21"/>
                    </w:rPr>
                    <w:t>11</w:t>
                  </w:r>
                </w:p>
              </w:tc>
              <w:tc>
                <w:tcPr>
                  <w:tcW w:w="3134" w:type="pct"/>
                  <w:vAlign w:val="center"/>
                </w:tcPr>
                <w:p w:rsidR="007E0DBE" w:rsidRPr="009E5509" w:rsidRDefault="007E0DBE" w:rsidP="007E0DBE">
                  <w:pPr>
                    <w:jc w:val="center"/>
                    <w:rPr>
                      <w:rFonts w:eastAsiaTheme="minorEastAsia"/>
                      <w:szCs w:val="21"/>
                    </w:rPr>
                  </w:pPr>
                  <w:r>
                    <w:rPr>
                      <w:rFonts w:eastAsiaTheme="minorEastAsia"/>
                      <w:szCs w:val="21"/>
                    </w:rPr>
                    <w:t>电缆与</w:t>
                  </w:r>
                  <w:r>
                    <w:rPr>
                      <w:rFonts w:eastAsiaTheme="minorEastAsia" w:hint="eastAsia"/>
                      <w:szCs w:val="21"/>
                    </w:rPr>
                    <w:t>1kV</w:t>
                  </w:r>
                  <w:r>
                    <w:rPr>
                      <w:rFonts w:eastAsiaTheme="minorEastAsia" w:hint="eastAsia"/>
                      <w:szCs w:val="21"/>
                    </w:rPr>
                    <w:t>以上架空线杆塔基础</w:t>
                  </w:r>
                </w:p>
              </w:tc>
              <w:tc>
                <w:tcPr>
                  <w:tcW w:w="622" w:type="pct"/>
                  <w:vAlign w:val="center"/>
                </w:tcPr>
                <w:p w:rsidR="007E0DBE" w:rsidRPr="009A6E15" w:rsidRDefault="007E0DBE" w:rsidP="007E0DBE">
                  <w:pPr>
                    <w:jc w:val="center"/>
                    <w:rPr>
                      <w:rFonts w:eastAsiaTheme="minorEastAsia"/>
                      <w:noProof/>
                      <w:szCs w:val="21"/>
                    </w:rPr>
                  </w:pPr>
                  <w:r>
                    <w:rPr>
                      <w:rFonts w:eastAsiaTheme="minorEastAsia" w:hint="eastAsia"/>
                      <w:noProof/>
                      <w:szCs w:val="21"/>
                    </w:rPr>
                    <w:t>4.0</w:t>
                  </w:r>
                </w:p>
              </w:tc>
              <w:tc>
                <w:tcPr>
                  <w:tcW w:w="622" w:type="pct"/>
                  <w:vAlign w:val="center"/>
                </w:tcPr>
                <w:p w:rsidR="007E0DBE" w:rsidRPr="00F21BFC" w:rsidRDefault="007E0DBE" w:rsidP="007E0DBE">
                  <w:pPr>
                    <w:jc w:val="center"/>
                    <w:rPr>
                      <w:rFonts w:eastAsiaTheme="minorEastAsia"/>
                      <w:noProof/>
                      <w:szCs w:val="21"/>
                    </w:rPr>
                  </w:pPr>
                  <w:r>
                    <w:rPr>
                      <w:rFonts w:eastAsiaTheme="minorEastAsia" w:hint="eastAsia"/>
                      <w:noProof/>
                      <w:szCs w:val="21"/>
                    </w:rPr>
                    <w:t>/</w:t>
                  </w:r>
                </w:p>
              </w:tc>
            </w:tr>
            <w:tr w:rsidR="001663E5" w:rsidRPr="009E5509" w:rsidTr="00776FD6">
              <w:trPr>
                <w:cantSplit/>
                <w:trHeight w:val="397"/>
              </w:trPr>
              <w:tc>
                <w:tcPr>
                  <w:tcW w:w="5000" w:type="pct"/>
                  <w:gridSpan w:val="4"/>
                  <w:vAlign w:val="center"/>
                </w:tcPr>
                <w:p w:rsidR="001663E5" w:rsidRPr="001663E5" w:rsidRDefault="001663E5" w:rsidP="001663E5">
                  <w:pPr>
                    <w:jc w:val="left"/>
                    <w:rPr>
                      <w:rFonts w:eastAsiaTheme="minorEastAsia"/>
                      <w:kern w:val="0"/>
                      <w:szCs w:val="21"/>
                    </w:rPr>
                  </w:pPr>
                  <w:r w:rsidRPr="001663E5">
                    <w:rPr>
                      <w:rFonts w:eastAsiaTheme="minorEastAsia"/>
                      <w:kern w:val="0"/>
                      <w:szCs w:val="21"/>
                    </w:rPr>
                    <w:t xml:space="preserve">A </w:t>
                  </w:r>
                  <w:r w:rsidRPr="001663E5">
                    <w:rPr>
                      <w:rFonts w:eastAsiaTheme="minorEastAsia"/>
                      <w:kern w:val="0"/>
                      <w:szCs w:val="21"/>
                    </w:rPr>
                    <w:t>电缆与铁路、公路或街道交叉时，应穿于保护管，保护范围应超出路基、街道路面两边内及排水沟边</w:t>
                  </w:r>
                  <w:r w:rsidRPr="001663E5">
                    <w:rPr>
                      <w:rFonts w:eastAsiaTheme="minorEastAsia"/>
                      <w:kern w:val="0"/>
                      <w:szCs w:val="21"/>
                    </w:rPr>
                    <w:t xml:space="preserve">0.5m </w:t>
                  </w:r>
                  <w:r w:rsidRPr="001663E5">
                    <w:rPr>
                      <w:rFonts w:eastAsiaTheme="minorEastAsia"/>
                      <w:kern w:val="0"/>
                      <w:szCs w:val="21"/>
                    </w:rPr>
                    <w:t>以上。</w:t>
                  </w:r>
                </w:p>
                <w:p w:rsidR="001663E5" w:rsidRDefault="001663E5" w:rsidP="001663E5">
                  <w:pPr>
                    <w:jc w:val="left"/>
                    <w:rPr>
                      <w:rFonts w:eastAsiaTheme="minorEastAsia"/>
                      <w:noProof/>
                      <w:szCs w:val="21"/>
                    </w:rPr>
                  </w:pPr>
                  <w:r w:rsidRPr="001663E5">
                    <w:rPr>
                      <w:rFonts w:eastAsiaTheme="minorEastAsia"/>
                      <w:kern w:val="0"/>
                      <w:szCs w:val="21"/>
                    </w:rPr>
                    <w:t xml:space="preserve">B </w:t>
                  </w:r>
                  <w:r w:rsidRPr="001663E5">
                    <w:rPr>
                      <w:rFonts w:eastAsiaTheme="minorEastAsia"/>
                      <w:kern w:val="0"/>
                      <w:szCs w:val="21"/>
                    </w:rPr>
                    <w:t>电缆引入构筑物，在</w:t>
                  </w:r>
                  <w:proofErr w:type="gramStart"/>
                  <w:r w:rsidRPr="001663E5">
                    <w:rPr>
                      <w:rFonts w:eastAsiaTheme="minorEastAsia"/>
                      <w:kern w:val="0"/>
                      <w:szCs w:val="21"/>
                    </w:rPr>
                    <w:t>贯穿强孔处</w:t>
                  </w:r>
                  <w:proofErr w:type="gramEnd"/>
                  <w:r w:rsidRPr="001663E5">
                    <w:rPr>
                      <w:rFonts w:eastAsiaTheme="minorEastAsia"/>
                      <w:kern w:val="0"/>
                      <w:szCs w:val="21"/>
                    </w:rPr>
                    <w:t>应设置保护管，管口应实施阻水堵塞。</w:t>
                  </w:r>
                </w:p>
              </w:tc>
            </w:tr>
          </w:tbl>
          <w:p w:rsidR="001663E5" w:rsidRPr="001663E5" w:rsidRDefault="001663E5" w:rsidP="001663E5">
            <w:pPr>
              <w:spacing w:line="360" w:lineRule="auto"/>
              <w:ind w:firstLineChars="200" w:firstLine="480"/>
              <w:rPr>
                <w:rFonts w:eastAsiaTheme="minorEastAsia"/>
                <w:sz w:val="24"/>
              </w:rPr>
            </w:pPr>
            <w:r w:rsidRPr="001663E5">
              <w:rPr>
                <w:rFonts w:eastAsiaTheme="minorEastAsia" w:hint="eastAsia"/>
                <w:sz w:val="24"/>
              </w:rPr>
              <w:t>（</w:t>
            </w:r>
            <w:r w:rsidRPr="001663E5">
              <w:rPr>
                <w:rFonts w:eastAsiaTheme="minorEastAsia" w:hint="eastAsia"/>
                <w:sz w:val="24"/>
              </w:rPr>
              <w:t>2</w:t>
            </w:r>
            <w:r w:rsidRPr="001663E5">
              <w:rPr>
                <w:rFonts w:eastAsiaTheme="minorEastAsia" w:hint="eastAsia"/>
                <w:sz w:val="24"/>
              </w:rPr>
              <w:t>）最下层支架距地坪、隧道底部的最小距离</w:t>
            </w:r>
          </w:p>
          <w:p w:rsidR="0065716F" w:rsidRPr="007E0DBE" w:rsidRDefault="001663E5" w:rsidP="001663E5">
            <w:pPr>
              <w:spacing w:line="360" w:lineRule="auto"/>
              <w:ind w:firstLineChars="200" w:firstLine="480"/>
              <w:rPr>
                <w:rFonts w:eastAsiaTheme="minorEastAsia"/>
                <w:sz w:val="24"/>
              </w:rPr>
            </w:pPr>
            <w:r w:rsidRPr="001663E5">
              <w:rPr>
                <w:rFonts w:eastAsiaTheme="minorEastAsia" w:hint="eastAsia"/>
                <w:sz w:val="24"/>
              </w:rPr>
              <w:t>根据《电力工程电缆设计规范》（</w:t>
            </w:r>
            <w:r w:rsidRPr="001663E5">
              <w:rPr>
                <w:rFonts w:eastAsiaTheme="minorEastAsia" w:hint="eastAsia"/>
                <w:sz w:val="24"/>
              </w:rPr>
              <w:t>GB50217-2007</w:t>
            </w:r>
            <w:r w:rsidRPr="001663E5">
              <w:rPr>
                <w:rFonts w:eastAsiaTheme="minorEastAsia" w:hint="eastAsia"/>
                <w:sz w:val="24"/>
              </w:rPr>
              <w:t>），结合工程特点，电缆最下层支架</w:t>
            </w:r>
            <w:r w:rsidRPr="001663E5">
              <w:rPr>
                <w:rFonts w:eastAsiaTheme="minorEastAsia" w:hint="eastAsia"/>
                <w:sz w:val="24"/>
              </w:rPr>
              <w:lastRenderedPageBreak/>
              <w:t>距地坪、隧道底部的最小距离取值见表</w:t>
            </w:r>
            <w:r>
              <w:rPr>
                <w:rFonts w:eastAsiaTheme="minorEastAsia" w:hint="eastAsia"/>
                <w:sz w:val="24"/>
              </w:rPr>
              <w:t>1-</w:t>
            </w:r>
            <w:r w:rsidRPr="001663E5">
              <w:rPr>
                <w:rFonts w:eastAsiaTheme="minorEastAsia" w:hint="eastAsia"/>
                <w:sz w:val="24"/>
              </w:rPr>
              <w:t>3</w:t>
            </w:r>
            <w:r w:rsidRPr="001663E5">
              <w:rPr>
                <w:rFonts w:eastAsiaTheme="minorEastAsia" w:hint="eastAsia"/>
                <w:sz w:val="24"/>
              </w:rPr>
              <w:t>。</w:t>
            </w:r>
          </w:p>
          <w:p w:rsidR="001663E5" w:rsidRPr="009E5509" w:rsidRDefault="001663E5" w:rsidP="001663E5">
            <w:pPr>
              <w:spacing w:line="360" w:lineRule="auto"/>
              <w:ind w:firstLineChars="200" w:firstLine="480"/>
              <w:rPr>
                <w:rFonts w:eastAsia="黑体"/>
                <w:noProof/>
                <w:sz w:val="24"/>
              </w:rPr>
            </w:pPr>
            <w:r w:rsidRPr="009E5509">
              <w:rPr>
                <w:rFonts w:eastAsia="黑体"/>
                <w:noProof/>
                <w:sz w:val="24"/>
              </w:rPr>
              <w:t>表</w:t>
            </w:r>
            <w:r w:rsidRPr="009E5509">
              <w:rPr>
                <w:rFonts w:eastAsia="黑体"/>
                <w:noProof/>
                <w:sz w:val="24"/>
              </w:rPr>
              <w:t>1</w:t>
            </w:r>
            <w:r w:rsidRPr="009E5509">
              <w:rPr>
                <w:rFonts w:eastAsia="黑体" w:hint="eastAsia"/>
                <w:noProof/>
                <w:sz w:val="24"/>
              </w:rPr>
              <w:t>-</w:t>
            </w:r>
            <w:r>
              <w:rPr>
                <w:rFonts w:eastAsia="黑体" w:hint="eastAsia"/>
                <w:noProof/>
                <w:sz w:val="24"/>
              </w:rPr>
              <w:t xml:space="preserve">3       </w:t>
            </w:r>
            <w:r w:rsidRPr="001663E5">
              <w:rPr>
                <w:rFonts w:eastAsia="黑体" w:hint="eastAsia"/>
                <w:noProof/>
                <w:sz w:val="24"/>
              </w:rPr>
              <w:t>电缆最下层支架距地坪、隧道底部的最小距离（</w:t>
            </w:r>
            <w:r w:rsidRPr="001663E5">
              <w:rPr>
                <w:rFonts w:eastAsia="黑体" w:hint="eastAsia"/>
                <w:noProof/>
                <w:sz w:val="24"/>
              </w:rPr>
              <w:t>mm</w:t>
            </w:r>
            <w:r w:rsidRPr="001663E5">
              <w:rPr>
                <w:rFonts w:eastAsia="黑体" w:hint="eastAsia"/>
                <w:noProof/>
                <w:sz w:val="24"/>
              </w:rPr>
              <w:t>）</w:t>
            </w:r>
          </w:p>
          <w:tbl>
            <w:tblPr>
              <w:tblStyle w:val="a3"/>
              <w:tblW w:w="5000" w:type="pct"/>
              <w:tblBorders>
                <w:insideH w:val="single" w:sz="6" w:space="0" w:color="auto"/>
                <w:insideV w:val="single" w:sz="6" w:space="0" w:color="auto"/>
              </w:tblBorders>
              <w:tblLook w:val="04A0" w:firstRow="1" w:lastRow="0" w:firstColumn="1" w:lastColumn="0" w:noHBand="0" w:noVBand="1"/>
            </w:tblPr>
            <w:tblGrid>
              <w:gridCol w:w="1694"/>
              <w:gridCol w:w="5672"/>
              <w:gridCol w:w="1694"/>
            </w:tblGrid>
            <w:tr w:rsidR="00343B89" w:rsidRPr="009E5509" w:rsidTr="004537D8">
              <w:trPr>
                <w:cantSplit/>
                <w:trHeight w:val="425"/>
              </w:trPr>
              <w:tc>
                <w:tcPr>
                  <w:tcW w:w="4065" w:type="pct"/>
                  <w:gridSpan w:val="2"/>
                  <w:vAlign w:val="center"/>
                </w:tcPr>
                <w:p w:rsidR="00343B89" w:rsidRPr="00F21BFC" w:rsidRDefault="00343B89" w:rsidP="00343B89">
                  <w:pPr>
                    <w:jc w:val="center"/>
                    <w:rPr>
                      <w:rFonts w:eastAsiaTheme="minorEastAsia"/>
                      <w:szCs w:val="21"/>
                    </w:rPr>
                  </w:pPr>
                  <w:r>
                    <w:rPr>
                      <w:rFonts w:eastAsiaTheme="minorEastAsia" w:hint="eastAsia"/>
                      <w:szCs w:val="21"/>
                    </w:rPr>
                    <w:t>电缆敷设场所及其特征</w:t>
                  </w:r>
                </w:p>
              </w:tc>
              <w:tc>
                <w:tcPr>
                  <w:tcW w:w="935" w:type="pct"/>
                  <w:vAlign w:val="center"/>
                </w:tcPr>
                <w:p w:rsidR="00343B89" w:rsidRPr="00F21BFC" w:rsidRDefault="00343B89" w:rsidP="00343B89">
                  <w:pPr>
                    <w:jc w:val="center"/>
                    <w:rPr>
                      <w:rFonts w:eastAsiaTheme="minorEastAsia"/>
                      <w:noProof/>
                      <w:szCs w:val="21"/>
                    </w:rPr>
                  </w:pPr>
                  <w:r>
                    <w:rPr>
                      <w:rFonts w:eastAsiaTheme="minorEastAsia"/>
                      <w:noProof/>
                      <w:szCs w:val="21"/>
                    </w:rPr>
                    <w:t>垂直净距</w:t>
                  </w:r>
                </w:p>
              </w:tc>
            </w:tr>
            <w:tr w:rsidR="00343B89" w:rsidRPr="009E5509" w:rsidTr="004537D8">
              <w:trPr>
                <w:cantSplit/>
                <w:trHeight w:val="425"/>
              </w:trPr>
              <w:tc>
                <w:tcPr>
                  <w:tcW w:w="4065" w:type="pct"/>
                  <w:gridSpan w:val="2"/>
                  <w:vAlign w:val="center"/>
                </w:tcPr>
                <w:p w:rsidR="00343B89" w:rsidRPr="009A6E15" w:rsidRDefault="00343B89" w:rsidP="00343B89">
                  <w:pPr>
                    <w:jc w:val="center"/>
                    <w:rPr>
                      <w:rFonts w:eastAsiaTheme="minorEastAsia"/>
                      <w:noProof/>
                      <w:szCs w:val="21"/>
                    </w:rPr>
                  </w:pPr>
                  <w:r>
                    <w:rPr>
                      <w:rFonts w:eastAsiaTheme="minorEastAsia"/>
                      <w:szCs w:val="21"/>
                    </w:rPr>
                    <w:t>电缆沟道</w:t>
                  </w:r>
                </w:p>
              </w:tc>
              <w:tc>
                <w:tcPr>
                  <w:tcW w:w="935" w:type="pct"/>
                  <w:vAlign w:val="center"/>
                </w:tcPr>
                <w:p w:rsidR="00343B89" w:rsidRPr="00F21BFC" w:rsidRDefault="00343B89" w:rsidP="00343B89">
                  <w:pPr>
                    <w:jc w:val="center"/>
                    <w:rPr>
                      <w:rFonts w:eastAsiaTheme="minorEastAsia"/>
                      <w:noProof/>
                      <w:szCs w:val="21"/>
                    </w:rPr>
                  </w:pPr>
                  <w:r>
                    <w:rPr>
                      <w:rFonts w:eastAsiaTheme="minorEastAsia" w:hint="eastAsia"/>
                      <w:noProof/>
                      <w:szCs w:val="21"/>
                    </w:rPr>
                    <w:t>100</w:t>
                  </w:r>
                </w:p>
              </w:tc>
            </w:tr>
            <w:tr w:rsidR="00343B89" w:rsidRPr="009E5509" w:rsidTr="004537D8">
              <w:trPr>
                <w:cantSplit/>
                <w:trHeight w:val="425"/>
              </w:trPr>
              <w:tc>
                <w:tcPr>
                  <w:tcW w:w="935" w:type="pct"/>
                  <w:vMerge w:val="restart"/>
                  <w:vAlign w:val="center"/>
                </w:tcPr>
                <w:p w:rsidR="00343B89" w:rsidRPr="009E5509" w:rsidRDefault="00343B89" w:rsidP="00343B89">
                  <w:pPr>
                    <w:jc w:val="center"/>
                    <w:rPr>
                      <w:rFonts w:eastAsiaTheme="minorEastAsia"/>
                      <w:szCs w:val="21"/>
                    </w:rPr>
                  </w:pPr>
                  <w:r>
                    <w:rPr>
                      <w:rFonts w:eastAsiaTheme="minorEastAsia"/>
                      <w:szCs w:val="21"/>
                    </w:rPr>
                    <w:t>电缆夹层</w:t>
                  </w:r>
                </w:p>
              </w:tc>
              <w:tc>
                <w:tcPr>
                  <w:tcW w:w="3130" w:type="pct"/>
                  <w:vAlign w:val="center"/>
                </w:tcPr>
                <w:p w:rsidR="00343B89" w:rsidRPr="009A6E15" w:rsidRDefault="00343B89" w:rsidP="00343B89">
                  <w:pPr>
                    <w:jc w:val="center"/>
                    <w:rPr>
                      <w:rFonts w:eastAsiaTheme="minorEastAsia"/>
                      <w:noProof/>
                      <w:szCs w:val="21"/>
                    </w:rPr>
                  </w:pPr>
                  <w:r>
                    <w:rPr>
                      <w:rFonts w:eastAsiaTheme="minorEastAsia" w:hint="eastAsia"/>
                      <w:noProof/>
                      <w:szCs w:val="21"/>
                    </w:rPr>
                    <w:t>非通道处</w:t>
                  </w:r>
                </w:p>
              </w:tc>
              <w:tc>
                <w:tcPr>
                  <w:tcW w:w="935" w:type="pct"/>
                  <w:vAlign w:val="center"/>
                </w:tcPr>
                <w:p w:rsidR="00343B89" w:rsidRPr="00F21BFC" w:rsidRDefault="00343B89" w:rsidP="00343B89">
                  <w:pPr>
                    <w:jc w:val="center"/>
                    <w:rPr>
                      <w:rFonts w:eastAsiaTheme="minorEastAsia"/>
                      <w:noProof/>
                      <w:szCs w:val="21"/>
                    </w:rPr>
                  </w:pPr>
                  <w:r>
                    <w:rPr>
                      <w:rFonts w:eastAsiaTheme="minorEastAsia" w:hint="eastAsia"/>
                      <w:noProof/>
                      <w:szCs w:val="21"/>
                    </w:rPr>
                    <w:t>200</w:t>
                  </w:r>
                </w:p>
              </w:tc>
            </w:tr>
            <w:tr w:rsidR="00343B89" w:rsidRPr="009E5509" w:rsidTr="004537D8">
              <w:trPr>
                <w:cantSplit/>
                <w:trHeight w:val="425"/>
              </w:trPr>
              <w:tc>
                <w:tcPr>
                  <w:tcW w:w="935" w:type="pct"/>
                  <w:vMerge/>
                  <w:vAlign w:val="center"/>
                </w:tcPr>
                <w:p w:rsidR="00343B89" w:rsidRPr="009E5509" w:rsidRDefault="00343B89" w:rsidP="00343B89">
                  <w:pPr>
                    <w:jc w:val="center"/>
                    <w:rPr>
                      <w:rFonts w:eastAsiaTheme="minorEastAsia"/>
                      <w:szCs w:val="21"/>
                    </w:rPr>
                  </w:pPr>
                </w:p>
              </w:tc>
              <w:tc>
                <w:tcPr>
                  <w:tcW w:w="3130" w:type="pct"/>
                  <w:vAlign w:val="center"/>
                </w:tcPr>
                <w:p w:rsidR="00343B89" w:rsidRPr="009A6E15" w:rsidRDefault="00343B89" w:rsidP="00343B89">
                  <w:pPr>
                    <w:jc w:val="center"/>
                    <w:rPr>
                      <w:rFonts w:eastAsiaTheme="minorEastAsia"/>
                      <w:noProof/>
                      <w:szCs w:val="21"/>
                    </w:rPr>
                  </w:pPr>
                  <w:r w:rsidRPr="00343B89">
                    <w:rPr>
                      <w:rFonts w:eastAsiaTheme="minorEastAsia" w:hint="eastAsia"/>
                      <w:noProof/>
                      <w:szCs w:val="21"/>
                    </w:rPr>
                    <w:t>至少在一侧不小于</w:t>
                  </w:r>
                  <w:r>
                    <w:rPr>
                      <w:rFonts w:eastAsiaTheme="minorEastAsia" w:hint="eastAsia"/>
                      <w:noProof/>
                      <w:szCs w:val="21"/>
                    </w:rPr>
                    <w:t>800mm</w:t>
                  </w:r>
                  <w:r w:rsidRPr="00343B89">
                    <w:rPr>
                      <w:rFonts w:eastAsiaTheme="minorEastAsia" w:hint="eastAsia"/>
                      <w:noProof/>
                      <w:szCs w:val="21"/>
                    </w:rPr>
                    <w:t>宽通道</w:t>
                  </w:r>
                  <w:r>
                    <w:rPr>
                      <w:rFonts w:eastAsiaTheme="minorEastAsia" w:hint="eastAsia"/>
                      <w:noProof/>
                      <w:szCs w:val="21"/>
                    </w:rPr>
                    <w:t>处</w:t>
                  </w:r>
                </w:p>
              </w:tc>
              <w:tc>
                <w:tcPr>
                  <w:tcW w:w="935" w:type="pct"/>
                  <w:vAlign w:val="center"/>
                </w:tcPr>
                <w:p w:rsidR="00343B89" w:rsidRPr="00F21BFC" w:rsidRDefault="00343B89" w:rsidP="00343B89">
                  <w:pPr>
                    <w:jc w:val="center"/>
                    <w:rPr>
                      <w:rFonts w:eastAsiaTheme="minorEastAsia"/>
                      <w:noProof/>
                      <w:szCs w:val="21"/>
                    </w:rPr>
                  </w:pPr>
                  <w:r>
                    <w:rPr>
                      <w:rFonts w:eastAsiaTheme="minorEastAsia" w:hint="eastAsia"/>
                      <w:noProof/>
                      <w:szCs w:val="21"/>
                    </w:rPr>
                    <w:t>1400</w:t>
                  </w:r>
                </w:p>
              </w:tc>
            </w:tr>
            <w:tr w:rsidR="00343B89" w:rsidRPr="009E5509" w:rsidTr="004537D8">
              <w:trPr>
                <w:cantSplit/>
                <w:trHeight w:val="425"/>
              </w:trPr>
              <w:tc>
                <w:tcPr>
                  <w:tcW w:w="4065" w:type="pct"/>
                  <w:gridSpan w:val="2"/>
                  <w:vAlign w:val="center"/>
                </w:tcPr>
                <w:p w:rsidR="00343B89" w:rsidRPr="00343B89" w:rsidRDefault="00343B89" w:rsidP="00343B89">
                  <w:pPr>
                    <w:jc w:val="center"/>
                    <w:rPr>
                      <w:rFonts w:eastAsiaTheme="minorEastAsia"/>
                      <w:noProof/>
                      <w:szCs w:val="21"/>
                    </w:rPr>
                  </w:pPr>
                  <w:r>
                    <w:rPr>
                      <w:rFonts w:ascii="宋体" w:cs="宋体" w:hint="eastAsia"/>
                      <w:kern w:val="0"/>
                      <w:szCs w:val="21"/>
                    </w:rPr>
                    <w:t>公共廊道中电缆支架无围栏防护</w:t>
                  </w:r>
                </w:p>
              </w:tc>
              <w:tc>
                <w:tcPr>
                  <w:tcW w:w="935" w:type="pct"/>
                  <w:vAlign w:val="center"/>
                </w:tcPr>
                <w:p w:rsidR="00343B89" w:rsidRPr="00F21BFC" w:rsidRDefault="00343B89" w:rsidP="00343B89">
                  <w:pPr>
                    <w:jc w:val="center"/>
                    <w:rPr>
                      <w:rFonts w:eastAsiaTheme="minorEastAsia"/>
                      <w:noProof/>
                      <w:szCs w:val="21"/>
                    </w:rPr>
                  </w:pPr>
                  <w:r>
                    <w:rPr>
                      <w:rFonts w:eastAsiaTheme="minorEastAsia" w:hint="eastAsia"/>
                      <w:noProof/>
                      <w:szCs w:val="21"/>
                    </w:rPr>
                    <w:t>1500</w:t>
                  </w:r>
                </w:p>
              </w:tc>
            </w:tr>
            <w:tr w:rsidR="00343B89" w:rsidRPr="009E5509" w:rsidTr="004537D8">
              <w:trPr>
                <w:cantSplit/>
                <w:trHeight w:val="425"/>
              </w:trPr>
              <w:tc>
                <w:tcPr>
                  <w:tcW w:w="935" w:type="pct"/>
                  <w:vMerge w:val="restart"/>
                  <w:vAlign w:val="center"/>
                </w:tcPr>
                <w:p w:rsidR="00343B89" w:rsidRPr="009E5509" w:rsidRDefault="00343B89" w:rsidP="00343B89">
                  <w:pPr>
                    <w:jc w:val="center"/>
                    <w:rPr>
                      <w:rFonts w:eastAsiaTheme="minorEastAsia"/>
                      <w:szCs w:val="21"/>
                    </w:rPr>
                  </w:pPr>
                  <w:r>
                    <w:rPr>
                      <w:rFonts w:eastAsiaTheme="minorEastAsia"/>
                      <w:szCs w:val="21"/>
                    </w:rPr>
                    <w:t>厂房外</w:t>
                  </w:r>
                </w:p>
              </w:tc>
              <w:tc>
                <w:tcPr>
                  <w:tcW w:w="3130" w:type="pct"/>
                  <w:vAlign w:val="center"/>
                </w:tcPr>
                <w:p w:rsidR="00343B89" w:rsidRPr="00343B89" w:rsidRDefault="00343B89" w:rsidP="00343B89">
                  <w:pPr>
                    <w:jc w:val="center"/>
                    <w:rPr>
                      <w:rFonts w:eastAsiaTheme="minorEastAsia"/>
                      <w:noProof/>
                      <w:szCs w:val="21"/>
                    </w:rPr>
                  </w:pPr>
                  <w:r>
                    <w:rPr>
                      <w:rFonts w:eastAsiaTheme="minorEastAsia" w:hint="eastAsia"/>
                      <w:noProof/>
                      <w:szCs w:val="21"/>
                    </w:rPr>
                    <w:t>无车辆通过</w:t>
                  </w:r>
                </w:p>
              </w:tc>
              <w:tc>
                <w:tcPr>
                  <w:tcW w:w="935" w:type="pct"/>
                  <w:vAlign w:val="center"/>
                </w:tcPr>
                <w:p w:rsidR="00343B89" w:rsidRPr="00F21BFC" w:rsidRDefault="00343B89" w:rsidP="00343B89">
                  <w:pPr>
                    <w:jc w:val="center"/>
                    <w:rPr>
                      <w:rFonts w:eastAsiaTheme="minorEastAsia"/>
                      <w:noProof/>
                      <w:szCs w:val="21"/>
                    </w:rPr>
                  </w:pPr>
                  <w:r>
                    <w:rPr>
                      <w:rFonts w:eastAsiaTheme="minorEastAsia" w:hint="eastAsia"/>
                      <w:noProof/>
                      <w:szCs w:val="21"/>
                    </w:rPr>
                    <w:t>2500</w:t>
                  </w:r>
                </w:p>
              </w:tc>
            </w:tr>
            <w:tr w:rsidR="00343B89" w:rsidRPr="009E5509" w:rsidTr="004537D8">
              <w:trPr>
                <w:cantSplit/>
                <w:trHeight w:val="425"/>
              </w:trPr>
              <w:tc>
                <w:tcPr>
                  <w:tcW w:w="935" w:type="pct"/>
                  <w:vMerge/>
                  <w:vAlign w:val="center"/>
                </w:tcPr>
                <w:p w:rsidR="00343B89" w:rsidRPr="009E5509" w:rsidRDefault="00343B89" w:rsidP="00343B89">
                  <w:pPr>
                    <w:jc w:val="center"/>
                    <w:rPr>
                      <w:rFonts w:eastAsiaTheme="minorEastAsia"/>
                      <w:szCs w:val="21"/>
                    </w:rPr>
                  </w:pPr>
                </w:p>
              </w:tc>
              <w:tc>
                <w:tcPr>
                  <w:tcW w:w="3130" w:type="pct"/>
                  <w:vAlign w:val="center"/>
                </w:tcPr>
                <w:p w:rsidR="00343B89" w:rsidRPr="00343B89" w:rsidRDefault="00343B89" w:rsidP="00343B89">
                  <w:pPr>
                    <w:jc w:val="center"/>
                    <w:rPr>
                      <w:rFonts w:eastAsiaTheme="minorEastAsia"/>
                      <w:noProof/>
                      <w:szCs w:val="21"/>
                    </w:rPr>
                  </w:pPr>
                  <w:r>
                    <w:rPr>
                      <w:rFonts w:eastAsiaTheme="minorEastAsia" w:hint="eastAsia"/>
                      <w:noProof/>
                      <w:szCs w:val="21"/>
                    </w:rPr>
                    <w:t>有车辆通过</w:t>
                  </w:r>
                </w:p>
              </w:tc>
              <w:tc>
                <w:tcPr>
                  <w:tcW w:w="935" w:type="pct"/>
                  <w:vAlign w:val="center"/>
                </w:tcPr>
                <w:p w:rsidR="00343B89" w:rsidRPr="00F21BFC" w:rsidRDefault="00343B89" w:rsidP="00343B89">
                  <w:pPr>
                    <w:jc w:val="center"/>
                    <w:rPr>
                      <w:rFonts w:eastAsiaTheme="minorEastAsia"/>
                      <w:noProof/>
                      <w:szCs w:val="21"/>
                    </w:rPr>
                  </w:pPr>
                  <w:r>
                    <w:rPr>
                      <w:rFonts w:eastAsiaTheme="minorEastAsia" w:hint="eastAsia"/>
                      <w:noProof/>
                      <w:szCs w:val="21"/>
                    </w:rPr>
                    <w:t>4500</w:t>
                  </w:r>
                </w:p>
              </w:tc>
            </w:tr>
            <w:tr w:rsidR="00343B89" w:rsidRPr="009E5509" w:rsidTr="004537D8">
              <w:trPr>
                <w:cantSplit/>
                <w:trHeight w:val="425"/>
              </w:trPr>
              <w:tc>
                <w:tcPr>
                  <w:tcW w:w="5000" w:type="pct"/>
                  <w:gridSpan w:val="3"/>
                  <w:vAlign w:val="center"/>
                </w:tcPr>
                <w:p w:rsidR="00343B89" w:rsidRPr="00F21BFC" w:rsidRDefault="00343B89" w:rsidP="00343B89">
                  <w:pPr>
                    <w:jc w:val="center"/>
                    <w:rPr>
                      <w:rFonts w:eastAsiaTheme="minorEastAsia"/>
                      <w:noProof/>
                      <w:szCs w:val="21"/>
                    </w:rPr>
                  </w:pPr>
                  <w:r w:rsidRPr="00343B89">
                    <w:rPr>
                      <w:rFonts w:eastAsiaTheme="minorEastAsia" w:hint="eastAsia"/>
                      <w:szCs w:val="21"/>
                    </w:rPr>
                    <w:t>电缆隧道的纵向排水坡度，不得小于</w:t>
                  </w:r>
                  <w:r w:rsidRPr="00343B89">
                    <w:rPr>
                      <w:rFonts w:eastAsiaTheme="minorEastAsia" w:hint="eastAsia"/>
                      <w:szCs w:val="21"/>
                    </w:rPr>
                    <w:t>0.</w:t>
                  </w:r>
                  <w:r w:rsidRPr="00343B89">
                    <w:rPr>
                      <w:rFonts w:eastAsiaTheme="minorEastAsia"/>
                      <w:szCs w:val="21"/>
                    </w:rPr>
                    <w:t>5</w:t>
                  </w:r>
                  <w:r>
                    <w:rPr>
                      <w:rFonts w:eastAsiaTheme="minorEastAsia" w:hint="eastAsia"/>
                      <w:szCs w:val="21"/>
                    </w:rPr>
                    <w:t>%</w:t>
                  </w:r>
                  <w:r w:rsidRPr="00343B89">
                    <w:rPr>
                      <w:rFonts w:eastAsiaTheme="minorEastAsia" w:hint="eastAsia"/>
                      <w:szCs w:val="21"/>
                    </w:rPr>
                    <w:t>；隧道底部沿纵向</w:t>
                  </w:r>
                  <w:proofErr w:type="gramStart"/>
                  <w:r w:rsidRPr="00343B89">
                    <w:rPr>
                      <w:rFonts w:eastAsiaTheme="minorEastAsia" w:hint="eastAsia"/>
                      <w:szCs w:val="21"/>
                    </w:rPr>
                    <w:t>宜设置</w:t>
                  </w:r>
                  <w:proofErr w:type="gramEnd"/>
                  <w:r w:rsidRPr="00343B89">
                    <w:rPr>
                      <w:rFonts w:eastAsiaTheme="minorEastAsia" w:hint="eastAsia"/>
                      <w:szCs w:val="21"/>
                    </w:rPr>
                    <w:t>泄水边沟。</w:t>
                  </w:r>
                </w:p>
              </w:tc>
            </w:tr>
          </w:tbl>
          <w:p w:rsidR="0065716F" w:rsidRPr="00343B89" w:rsidRDefault="00343B89" w:rsidP="00343B89">
            <w:pPr>
              <w:spacing w:line="360" w:lineRule="auto"/>
              <w:jc w:val="left"/>
              <w:rPr>
                <w:rFonts w:eastAsiaTheme="minorEastAsia"/>
                <w:b/>
                <w:noProof/>
                <w:sz w:val="28"/>
                <w:szCs w:val="28"/>
              </w:rPr>
            </w:pPr>
            <w:r>
              <w:rPr>
                <w:rFonts w:eastAsiaTheme="minorEastAsia" w:hint="eastAsia"/>
                <w:b/>
                <w:noProof/>
                <w:sz w:val="28"/>
                <w:szCs w:val="28"/>
              </w:rPr>
              <w:t>6</w:t>
            </w:r>
            <w:r w:rsidRPr="00343B89">
              <w:rPr>
                <w:rFonts w:eastAsiaTheme="minorEastAsia" w:hint="eastAsia"/>
                <w:b/>
                <w:noProof/>
                <w:sz w:val="28"/>
                <w:szCs w:val="28"/>
              </w:rPr>
              <w:t>、电力电缆线路保护区</w:t>
            </w:r>
          </w:p>
          <w:p w:rsidR="00343B89" w:rsidRDefault="00343B89" w:rsidP="00343B89">
            <w:pPr>
              <w:spacing w:line="360" w:lineRule="auto"/>
              <w:ind w:firstLineChars="200" w:firstLine="480"/>
              <w:rPr>
                <w:rFonts w:eastAsiaTheme="minorEastAsia"/>
                <w:sz w:val="24"/>
              </w:rPr>
            </w:pPr>
            <w:r w:rsidRPr="00343B89">
              <w:rPr>
                <w:rFonts w:eastAsiaTheme="minorEastAsia" w:hint="eastAsia"/>
                <w:sz w:val="24"/>
              </w:rPr>
              <w:t>电力电缆线路设施的保护范围：架空、地下、水底电力电缆和电缆联结装置，电缆管道、电缆沟道、电缆沟、电缆桥，电缆井、盖板、人孔、标石、水线标志</w:t>
            </w:r>
            <w:proofErr w:type="gramStart"/>
            <w:r w:rsidRPr="00343B89">
              <w:rPr>
                <w:rFonts w:eastAsiaTheme="minorEastAsia" w:hint="eastAsia"/>
                <w:sz w:val="24"/>
              </w:rPr>
              <w:t>牌及其</w:t>
            </w:r>
            <w:proofErr w:type="gramEnd"/>
            <w:r w:rsidRPr="00343B89">
              <w:rPr>
                <w:rFonts w:eastAsiaTheme="minorEastAsia" w:hint="eastAsia"/>
                <w:sz w:val="24"/>
              </w:rPr>
              <w:t>有关辅助设施。</w:t>
            </w:r>
          </w:p>
          <w:p w:rsidR="00343B89" w:rsidRPr="00343B89" w:rsidRDefault="00343B89" w:rsidP="00343B89">
            <w:pPr>
              <w:spacing w:line="360" w:lineRule="auto"/>
              <w:ind w:firstLineChars="200" w:firstLine="480"/>
              <w:rPr>
                <w:rFonts w:eastAsiaTheme="minorEastAsia"/>
                <w:sz w:val="24"/>
              </w:rPr>
            </w:pPr>
            <w:r w:rsidRPr="00343B89">
              <w:rPr>
                <w:rFonts w:eastAsiaTheme="minorEastAsia" w:hint="eastAsia"/>
                <w:sz w:val="24"/>
              </w:rPr>
              <w:t>根据《电力设施保护条例》，电力电缆线路保护区地下电缆为电缆线路地面标桩两侧各</w:t>
            </w:r>
            <w:r>
              <w:rPr>
                <w:rFonts w:eastAsiaTheme="minorEastAsia" w:hint="eastAsia"/>
                <w:sz w:val="24"/>
              </w:rPr>
              <w:t>0.75m</w:t>
            </w:r>
            <w:r w:rsidRPr="00343B89">
              <w:rPr>
                <w:rFonts w:eastAsiaTheme="minorEastAsia" w:hint="eastAsia"/>
                <w:sz w:val="24"/>
              </w:rPr>
              <w:t>所形成的两平行线内的区域。</w:t>
            </w:r>
          </w:p>
          <w:p w:rsidR="0065716F" w:rsidRPr="00343B89" w:rsidRDefault="00343B89" w:rsidP="00343B89">
            <w:pPr>
              <w:spacing w:line="360" w:lineRule="auto"/>
              <w:ind w:firstLineChars="200" w:firstLine="480"/>
              <w:rPr>
                <w:rFonts w:eastAsiaTheme="minorEastAsia"/>
                <w:sz w:val="24"/>
              </w:rPr>
            </w:pPr>
            <w:r w:rsidRPr="00343B89">
              <w:rPr>
                <w:rFonts w:eastAsiaTheme="minorEastAsia" w:hint="eastAsia"/>
                <w:sz w:val="24"/>
              </w:rPr>
              <w:t>依据《电力设施保护条例》，本工程电力电缆线路保护区地下电缆为电缆线路地面标桩两侧各</w:t>
            </w:r>
            <w:r>
              <w:rPr>
                <w:rFonts w:eastAsiaTheme="minorEastAsia" w:hint="eastAsia"/>
                <w:sz w:val="24"/>
              </w:rPr>
              <w:t>0.75m</w:t>
            </w:r>
            <w:r w:rsidRPr="00343B89">
              <w:rPr>
                <w:rFonts w:eastAsiaTheme="minorEastAsia" w:hint="eastAsia"/>
                <w:sz w:val="24"/>
              </w:rPr>
              <w:t>所形成的两平行线内的区域，此区域可视为控制带，在电力电缆线路走廊控制范围内相应的活动应符合《电力设施保护条例》，包括任何单位或个人不得非法新建建筑物、构筑物。</w:t>
            </w:r>
          </w:p>
          <w:p w:rsidR="00343B89" w:rsidRPr="00343B89" w:rsidRDefault="00343B89" w:rsidP="00343B89">
            <w:pPr>
              <w:spacing w:line="360" w:lineRule="auto"/>
              <w:jc w:val="left"/>
              <w:rPr>
                <w:rFonts w:eastAsiaTheme="minorEastAsia"/>
                <w:b/>
                <w:noProof/>
                <w:sz w:val="28"/>
                <w:szCs w:val="28"/>
              </w:rPr>
            </w:pPr>
            <w:r>
              <w:rPr>
                <w:rFonts w:eastAsiaTheme="minorEastAsia" w:hint="eastAsia"/>
                <w:b/>
                <w:noProof/>
                <w:sz w:val="28"/>
                <w:szCs w:val="28"/>
              </w:rPr>
              <w:t>7</w:t>
            </w:r>
            <w:r w:rsidRPr="00343B89">
              <w:rPr>
                <w:rFonts w:eastAsiaTheme="minorEastAsia" w:hint="eastAsia"/>
                <w:b/>
                <w:noProof/>
                <w:sz w:val="28"/>
                <w:szCs w:val="28"/>
              </w:rPr>
              <w:t>、</w:t>
            </w:r>
            <w:r>
              <w:rPr>
                <w:rFonts w:eastAsiaTheme="minorEastAsia" w:hint="eastAsia"/>
                <w:b/>
                <w:noProof/>
                <w:sz w:val="28"/>
                <w:szCs w:val="28"/>
              </w:rPr>
              <w:t>产业政策及规划相符性</w:t>
            </w:r>
          </w:p>
          <w:p w:rsidR="000A047A" w:rsidRPr="00343B89" w:rsidRDefault="0032771F" w:rsidP="00343B89">
            <w:pPr>
              <w:spacing w:line="360" w:lineRule="auto"/>
              <w:ind w:firstLineChars="200" w:firstLine="480"/>
              <w:rPr>
                <w:rFonts w:eastAsiaTheme="minorEastAsia"/>
                <w:sz w:val="24"/>
              </w:rPr>
            </w:pPr>
            <w:r>
              <w:rPr>
                <w:rFonts w:eastAsiaTheme="minorEastAsia" w:hint="eastAsia"/>
                <w:sz w:val="24"/>
              </w:rPr>
              <w:t>本项目属于</w:t>
            </w:r>
            <w:r w:rsidR="00343B89" w:rsidRPr="00343B89">
              <w:rPr>
                <w:rFonts w:eastAsiaTheme="minorEastAsia" w:hint="eastAsia"/>
                <w:sz w:val="24"/>
              </w:rPr>
              <w:t>国家发展和改革委员会第</w:t>
            </w:r>
            <w:r w:rsidR="00343B89">
              <w:rPr>
                <w:rFonts w:eastAsiaTheme="minorEastAsia" w:hint="eastAsia"/>
                <w:sz w:val="24"/>
              </w:rPr>
              <w:t>9</w:t>
            </w:r>
            <w:r w:rsidR="00343B89" w:rsidRPr="00343B89">
              <w:rPr>
                <w:rFonts w:eastAsiaTheme="minorEastAsia" w:hint="eastAsia"/>
                <w:sz w:val="24"/>
              </w:rPr>
              <w:t>号</w:t>
            </w:r>
            <w:r w:rsidRPr="00343B89">
              <w:rPr>
                <w:rFonts w:eastAsiaTheme="minorEastAsia" w:hint="eastAsia"/>
                <w:sz w:val="24"/>
              </w:rPr>
              <w:t>令</w:t>
            </w:r>
            <w:r w:rsidR="00343B89" w:rsidRPr="00343B89">
              <w:rPr>
                <w:rFonts w:eastAsiaTheme="minorEastAsia" w:hint="eastAsia"/>
                <w:sz w:val="24"/>
              </w:rPr>
              <w:t>《产业结构调整指导目录（</w:t>
            </w:r>
            <w:r w:rsidR="00343B89">
              <w:rPr>
                <w:rFonts w:eastAsiaTheme="minorEastAsia" w:hint="eastAsia"/>
                <w:sz w:val="24"/>
              </w:rPr>
              <w:t>2011</w:t>
            </w:r>
            <w:r w:rsidR="00343B89" w:rsidRPr="00343B89">
              <w:rPr>
                <w:rFonts w:eastAsiaTheme="minorEastAsia" w:hint="eastAsia"/>
                <w:sz w:val="24"/>
              </w:rPr>
              <w:t>年本</w:t>
            </w:r>
            <w:r>
              <w:rPr>
                <w:rFonts w:eastAsiaTheme="minorEastAsia" w:hint="eastAsia"/>
                <w:sz w:val="24"/>
              </w:rPr>
              <w:t>，</w:t>
            </w:r>
            <w:r>
              <w:rPr>
                <w:rFonts w:eastAsiaTheme="minorEastAsia" w:hint="eastAsia"/>
                <w:sz w:val="24"/>
              </w:rPr>
              <w:t>2013</w:t>
            </w:r>
            <w:r>
              <w:rPr>
                <w:rFonts w:eastAsiaTheme="minorEastAsia" w:hint="eastAsia"/>
                <w:sz w:val="24"/>
              </w:rPr>
              <w:t>年修订</w:t>
            </w:r>
            <w:r w:rsidR="00343B89" w:rsidRPr="00343B89">
              <w:rPr>
                <w:rFonts w:eastAsiaTheme="minorEastAsia" w:hint="eastAsia"/>
                <w:sz w:val="24"/>
              </w:rPr>
              <w:t>）》</w:t>
            </w:r>
            <w:r>
              <w:rPr>
                <w:rFonts w:eastAsiaTheme="minorEastAsia" w:hint="eastAsia"/>
                <w:sz w:val="24"/>
              </w:rPr>
              <w:t>中</w:t>
            </w:r>
            <w:r w:rsidR="00343B89" w:rsidRPr="00343B89">
              <w:rPr>
                <w:rFonts w:eastAsiaTheme="minorEastAsia" w:hint="eastAsia"/>
                <w:sz w:val="24"/>
              </w:rPr>
              <w:t>“电网改造及建设”“第一类</w:t>
            </w:r>
            <w:r>
              <w:rPr>
                <w:rFonts w:eastAsiaTheme="minorEastAsia" w:hint="eastAsia"/>
                <w:sz w:val="24"/>
              </w:rPr>
              <w:t xml:space="preserve"> </w:t>
            </w:r>
            <w:r w:rsidR="00FD1524">
              <w:rPr>
                <w:rFonts w:eastAsiaTheme="minorEastAsia" w:hint="eastAsia"/>
                <w:sz w:val="24"/>
              </w:rPr>
              <w:t>鼓励类”项目</w:t>
            </w:r>
            <w:r w:rsidR="00343B89">
              <w:rPr>
                <w:rFonts w:eastAsiaTheme="minorEastAsia" w:hint="eastAsia"/>
                <w:sz w:val="24"/>
              </w:rPr>
              <w:t>。</w:t>
            </w:r>
          </w:p>
          <w:p w:rsidR="0032771F" w:rsidRPr="0032771F" w:rsidRDefault="0032771F" w:rsidP="0032771F">
            <w:pPr>
              <w:spacing w:line="360" w:lineRule="auto"/>
              <w:ind w:firstLineChars="200" w:firstLine="480"/>
              <w:rPr>
                <w:rFonts w:eastAsiaTheme="minorEastAsia"/>
                <w:sz w:val="24"/>
              </w:rPr>
            </w:pPr>
            <w:r w:rsidRPr="0032771F">
              <w:rPr>
                <w:rFonts w:eastAsiaTheme="minorEastAsia" w:hint="eastAsia"/>
                <w:sz w:val="24"/>
              </w:rPr>
              <w:t>根据《</w:t>
            </w:r>
            <w:r>
              <w:rPr>
                <w:rFonts w:eastAsiaTheme="minorEastAsia" w:hint="eastAsia"/>
                <w:sz w:val="24"/>
              </w:rPr>
              <w:t>2018</w:t>
            </w:r>
            <w:r>
              <w:rPr>
                <w:rFonts w:eastAsiaTheme="minorEastAsia" w:hint="eastAsia"/>
                <w:sz w:val="24"/>
              </w:rPr>
              <w:t>年</w:t>
            </w:r>
            <w:r w:rsidRPr="0032771F">
              <w:rPr>
                <w:rFonts w:eastAsiaTheme="minorEastAsia" w:hint="eastAsia"/>
                <w:sz w:val="24"/>
              </w:rPr>
              <w:t>郑州市区</w:t>
            </w:r>
            <w:r>
              <w:rPr>
                <w:rFonts w:eastAsiaTheme="minorEastAsia" w:hint="eastAsia"/>
                <w:sz w:val="24"/>
              </w:rPr>
              <w:t>110kV</w:t>
            </w:r>
            <w:r w:rsidRPr="0032771F">
              <w:rPr>
                <w:rFonts w:eastAsiaTheme="minorEastAsia" w:hint="eastAsia"/>
                <w:sz w:val="24"/>
              </w:rPr>
              <w:t>及以上规划电网地理接线图》，</w:t>
            </w:r>
            <w:r w:rsidRPr="001F1CCF">
              <w:rPr>
                <w:sz w:val="24"/>
              </w:rPr>
              <w:t>中国移动（河南</w:t>
            </w:r>
            <w:r>
              <w:rPr>
                <w:rFonts w:hint="eastAsia"/>
                <w:sz w:val="24"/>
              </w:rPr>
              <w:t>郑州</w:t>
            </w:r>
            <w:r w:rsidRPr="001F1CCF">
              <w:rPr>
                <w:sz w:val="24"/>
              </w:rPr>
              <w:t>）数据中心项目</w:t>
            </w:r>
            <w:r>
              <w:rPr>
                <w:sz w:val="24"/>
              </w:rPr>
              <w:t>配套</w:t>
            </w:r>
            <w:r>
              <w:rPr>
                <w:rFonts w:hint="eastAsia"/>
                <w:sz w:val="24"/>
              </w:rPr>
              <w:t>110kV</w:t>
            </w:r>
            <w:r w:rsidRPr="0032771F">
              <w:rPr>
                <w:rFonts w:eastAsiaTheme="minorEastAsia" w:hint="eastAsia"/>
                <w:sz w:val="24"/>
              </w:rPr>
              <w:t>输变电工程已明确列入发展建设内容，符合当地的电网发展规划。</w:t>
            </w:r>
          </w:p>
          <w:p w:rsidR="0032771F" w:rsidRPr="0032771F" w:rsidRDefault="0032771F" w:rsidP="0032771F">
            <w:pPr>
              <w:spacing w:line="360" w:lineRule="auto"/>
              <w:ind w:firstLineChars="200" w:firstLine="480"/>
              <w:rPr>
                <w:rFonts w:eastAsiaTheme="minorEastAsia"/>
                <w:sz w:val="24"/>
              </w:rPr>
            </w:pPr>
            <w:r w:rsidRPr="0032771F">
              <w:rPr>
                <w:rFonts w:eastAsiaTheme="minorEastAsia" w:hint="eastAsia"/>
                <w:sz w:val="24"/>
              </w:rPr>
              <w:t>因此，本工程与国家产业政策、以及区域电网发展规划都是相符的。</w:t>
            </w:r>
          </w:p>
          <w:p w:rsidR="00FD1524" w:rsidRDefault="00E15CCE" w:rsidP="00FD1524">
            <w:pPr>
              <w:spacing w:line="360" w:lineRule="auto"/>
              <w:ind w:firstLineChars="200" w:firstLine="480"/>
              <w:rPr>
                <w:rFonts w:eastAsiaTheme="minorEastAsia"/>
                <w:sz w:val="24"/>
              </w:rPr>
            </w:pPr>
            <w:r>
              <w:rPr>
                <w:rFonts w:eastAsiaTheme="minorEastAsia" w:hint="eastAsia"/>
                <w:sz w:val="24"/>
              </w:rPr>
              <w:t>本工程已</w:t>
            </w:r>
            <w:r w:rsidR="00FD1524" w:rsidRPr="00FD1524">
              <w:rPr>
                <w:rFonts w:eastAsiaTheme="minorEastAsia" w:hint="eastAsia"/>
                <w:sz w:val="24"/>
              </w:rPr>
              <w:t>取得了所在区域郑州市城乡规划局高新技术产业开发区规划分局、郑州市国土资源局</w:t>
            </w:r>
            <w:r w:rsidR="00FD1524">
              <w:rPr>
                <w:rFonts w:eastAsiaTheme="minorEastAsia" w:hint="eastAsia"/>
                <w:sz w:val="24"/>
              </w:rPr>
              <w:t>高新技术产业开发区分局</w:t>
            </w:r>
            <w:r w:rsidR="00FD1524" w:rsidRPr="00FD1524">
              <w:rPr>
                <w:rFonts w:eastAsiaTheme="minorEastAsia" w:hint="eastAsia"/>
                <w:sz w:val="24"/>
              </w:rPr>
              <w:t>的协议文件</w:t>
            </w:r>
            <w:r w:rsidR="00FD1524">
              <w:rPr>
                <w:rFonts w:eastAsiaTheme="minorEastAsia" w:hint="eastAsia"/>
                <w:sz w:val="24"/>
              </w:rPr>
              <w:t>。</w:t>
            </w:r>
            <w:r w:rsidR="009F3519">
              <w:rPr>
                <w:rFonts w:eastAsiaTheme="minorEastAsia" w:hint="eastAsia"/>
                <w:sz w:val="24"/>
              </w:rPr>
              <w:t>因此，本项目是符合当地城乡规划的。</w:t>
            </w:r>
          </w:p>
          <w:p w:rsidR="0032771F" w:rsidRPr="00343B89" w:rsidRDefault="0032771F" w:rsidP="0032771F">
            <w:pPr>
              <w:spacing w:line="360" w:lineRule="auto"/>
              <w:jc w:val="left"/>
              <w:rPr>
                <w:rFonts w:eastAsiaTheme="minorEastAsia"/>
                <w:b/>
                <w:noProof/>
                <w:sz w:val="28"/>
                <w:szCs w:val="28"/>
              </w:rPr>
            </w:pPr>
            <w:r>
              <w:rPr>
                <w:rFonts w:eastAsiaTheme="minorEastAsia" w:hint="eastAsia"/>
                <w:b/>
                <w:noProof/>
                <w:sz w:val="28"/>
                <w:szCs w:val="28"/>
              </w:rPr>
              <w:lastRenderedPageBreak/>
              <w:t>8</w:t>
            </w:r>
            <w:r w:rsidRPr="00343B89">
              <w:rPr>
                <w:rFonts w:eastAsiaTheme="minorEastAsia" w:hint="eastAsia"/>
                <w:b/>
                <w:noProof/>
                <w:sz w:val="28"/>
                <w:szCs w:val="28"/>
              </w:rPr>
              <w:t>、</w:t>
            </w:r>
            <w:r>
              <w:rPr>
                <w:rFonts w:eastAsiaTheme="minorEastAsia" w:hint="eastAsia"/>
                <w:b/>
                <w:noProof/>
                <w:sz w:val="28"/>
                <w:szCs w:val="28"/>
              </w:rPr>
              <w:t>工程选址选线合理性分析</w:t>
            </w:r>
          </w:p>
          <w:p w:rsidR="00F66AFF" w:rsidRDefault="00FD1524" w:rsidP="00FD1524">
            <w:pPr>
              <w:spacing w:line="360" w:lineRule="auto"/>
              <w:ind w:firstLineChars="200" w:firstLine="480"/>
              <w:rPr>
                <w:rFonts w:eastAsiaTheme="minorEastAsia"/>
                <w:sz w:val="24"/>
              </w:rPr>
            </w:pPr>
            <w:r w:rsidRPr="001F1CCF">
              <w:rPr>
                <w:sz w:val="24"/>
              </w:rPr>
              <w:t>中国移动（河南</w:t>
            </w:r>
            <w:r>
              <w:rPr>
                <w:rFonts w:hint="eastAsia"/>
                <w:sz w:val="24"/>
              </w:rPr>
              <w:t>郑州</w:t>
            </w:r>
            <w:r w:rsidRPr="001F1CCF">
              <w:rPr>
                <w:sz w:val="24"/>
              </w:rPr>
              <w:t>）数据中心项目</w:t>
            </w:r>
            <w:r>
              <w:rPr>
                <w:sz w:val="24"/>
              </w:rPr>
              <w:t>配套</w:t>
            </w:r>
            <w:r>
              <w:rPr>
                <w:rFonts w:hint="eastAsia"/>
                <w:sz w:val="24"/>
              </w:rPr>
              <w:t>110kV</w:t>
            </w:r>
            <w:r w:rsidRPr="0032771F">
              <w:rPr>
                <w:rFonts w:eastAsiaTheme="minorEastAsia" w:hint="eastAsia"/>
                <w:sz w:val="24"/>
              </w:rPr>
              <w:t>输变电工程</w:t>
            </w:r>
            <w:r w:rsidRPr="00FD1524">
              <w:rPr>
                <w:rFonts w:eastAsiaTheme="minorEastAsia"/>
                <w:sz w:val="24"/>
              </w:rPr>
              <w:t>新建变电站及线路工程全部位于郑州市高新技术产业开发区内，属于郑州市城乡规划建设项目，变电站站址接近负荷中心，紧邻城市道路，交通便利。根据规划，本项目站址处为规划</w:t>
            </w:r>
            <w:r>
              <w:rPr>
                <w:rFonts w:eastAsiaTheme="minorEastAsia" w:hint="eastAsia"/>
                <w:sz w:val="24"/>
              </w:rPr>
              <w:t>通信</w:t>
            </w:r>
            <w:r w:rsidRPr="00FD1524">
              <w:rPr>
                <w:rFonts w:eastAsiaTheme="minorEastAsia"/>
                <w:sz w:val="24"/>
              </w:rPr>
              <w:t>用地。变电站位于室内，站址西侧为</w:t>
            </w:r>
            <w:r>
              <w:rPr>
                <w:rFonts w:eastAsiaTheme="minorEastAsia"/>
                <w:sz w:val="24"/>
              </w:rPr>
              <w:t>雪兰路</w:t>
            </w:r>
            <w:r w:rsidRPr="00FD1524">
              <w:rPr>
                <w:rFonts w:eastAsiaTheme="minorEastAsia"/>
                <w:sz w:val="24"/>
              </w:rPr>
              <w:t>，</w:t>
            </w:r>
            <w:r w:rsidR="00F66AFF">
              <w:rPr>
                <w:rFonts w:eastAsiaTheme="minorEastAsia"/>
                <w:sz w:val="24"/>
              </w:rPr>
              <w:t>东侧</w:t>
            </w:r>
            <w:r w:rsidR="00F66AFF">
              <w:rPr>
                <w:rFonts w:eastAsiaTheme="minorEastAsia" w:hint="eastAsia"/>
                <w:sz w:val="24"/>
              </w:rPr>
              <w:t>、</w:t>
            </w:r>
            <w:r w:rsidRPr="00FD1524">
              <w:rPr>
                <w:rFonts w:eastAsiaTheme="minorEastAsia"/>
                <w:sz w:val="24"/>
              </w:rPr>
              <w:t>北侧为规划</w:t>
            </w:r>
            <w:r w:rsidR="00F66AFF">
              <w:rPr>
                <w:rFonts w:eastAsiaTheme="minorEastAsia" w:hint="eastAsia"/>
                <w:sz w:val="24"/>
              </w:rPr>
              <w:t>数据中心</w:t>
            </w:r>
            <w:r w:rsidR="00F66AFF">
              <w:rPr>
                <w:rFonts w:eastAsiaTheme="minorEastAsia"/>
                <w:sz w:val="24"/>
              </w:rPr>
              <w:t>园区</w:t>
            </w:r>
            <w:r w:rsidRPr="00FD1524">
              <w:rPr>
                <w:rFonts w:eastAsiaTheme="minorEastAsia"/>
                <w:sz w:val="24"/>
              </w:rPr>
              <w:t>，</w:t>
            </w:r>
            <w:r w:rsidR="00F66AFF">
              <w:rPr>
                <w:rFonts w:eastAsiaTheme="minorEastAsia" w:hint="eastAsia"/>
                <w:sz w:val="24"/>
              </w:rPr>
              <w:t>南</w:t>
            </w:r>
            <w:r w:rsidR="00F66AFF">
              <w:rPr>
                <w:rFonts w:eastAsiaTheme="minorEastAsia"/>
                <w:sz w:val="24"/>
              </w:rPr>
              <w:t>侧为梧桐街</w:t>
            </w:r>
            <w:r w:rsidRPr="00FD1524">
              <w:rPr>
                <w:rFonts w:eastAsiaTheme="minorEastAsia"/>
                <w:sz w:val="24"/>
              </w:rPr>
              <w:t>。站区内主体建筑西侧距离围墙</w:t>
            </w:r>
            <w:r w:rsidR="00F66AFF">
              <w:rPr>
                <w:rFonts w:eastAsiaTheme="minorEastAsia" w:hint="eastAsia"/>
                <w:sz w:val="24"/>
              </w:rPr>
              <w:t>17.9m</w:t>
            </w:r>
            <w:r w:rsidRPr="00FD1524">
              <w:rPr>
                <w:rFonts w:eastAsiaTheme="minorEastAsia"/>
                <w:sz w:val="24"/>
              </w:rPr>
              <w:t>，北侧距离围墙</w:t>
            </w:r>
            <w:r w:rsidR="00F66AFF">
              <w:rPr>
                <w:rFonts w:eastAsiaTheme="minorEastAsia" w:hint="eastAsia"/>
                <w:sz w:val="24"/>
              </w:rPr>
              <w:t>6.35m</w:t>
            </w:r>
            <w:r w:rsidR="00804633">
              <w:rPr>
                <w:rFonts w:eastAsiaTheme="minorEastAsia"/>
                <w:sz w:val="24"/>
              </w:rPr>
              <w:t>，南</w:t>
            </w:r>
            <w:r w:rsidRPr="00FD1524">
              <w:rPr>
                <w:rFonts w:eastAsiaTheme="minorEastAsia"/>
                <w:sz w:val="24"/>
              </w:rPr>
              <w:t>侧距离围墙</w:t>
            </w:r>
            <w:r w:rsidR="00F66AFF">
              <w:rPr>
                <w:rFonts w:eastAsiaTheme="minorEastAsia"/>
                <w:sz w:val="24"/>
              </w:rPr>
              <w:t>1</w:t>
            </w:r>
            <w:r w:rsidR="00F66AFF">
              <w:rPr>
                <w:rFonts w:eastAsiaTheme="minorEastAsia" w:hint="eastAsia"/>
                <w:sz w:val="24"/>
              </w:rPr>
              <w:t>7.27m</w:t>
            </w:r>
            <w:r w:rsidRPr="00FD1524">
              <w:rPr>
                <w:rFonts w:eastAsiaTheme="minorEastAsia"/>
                <w:sz w:val="24"/>
              </w:rPr>
              <w:t>，东侧距离围墙</w:t>
            </w:r>
            <w:r w:rsidR="00F66AFF">
              <w:rPr>
                <w:rFonts w:eastAsiaTheme="minorEastAsia" w:hint="eastAsia"/>
                <w:sz w:val="24"/>
              </w:rPr>
              <w:t>4.9m</w:t>
            </w:r>
            <w:r w:rsidRPr="00FD1524">
              <w:rPr>
                <w:rFonts w:eastAsiaTheme="minorEastAsia"/>
                <w:sz w:val="24"/>
              </w:rPr>
              <w:t>。目前周围地块建筑规划设计尚未完成，项目周边在规划设计时，应充分考虑变电站对周边环境影响，采取必要避让措施，减少变电站对周边环境影响。输电线路沿道路绿化带采用电缆地下沟道敷设，电缆路径长度较短，路径现状环境良好，变电站及输电线路均不影响城市建设，在路径选择及设计时已充分听取郑州市城乡规划局高新技术产业开发区规划分局等政府部门的意见，避开了居民密集区，因此本工程的</w:t>
            </w:r>
            <w:r w:rsidRPr="00FD1524">
              <w:rPr>
                <w:rFonts w:eastAsiaTheme="minorEastAsia"/>
                <w:sz w:val="24"/>
              </w:rPr>
              <w:t xml:space="preserve"> </w:t>
            </w:r>
            <w:r w:rsidRPr="00FD1524">
              <w:rPr>
                <w:rFonts w:eastAsiaTheme="minorEastAsia"/>
                <w:sz w:val="24"/>
              </w:rPr>
              <w:t>建设与郑州市的城市规划是相符的。</w:t>
            </w:r>
          </w:p>
          <w:p w:rsidR="00F66AFF" w:rsidRDefault="00FD1524" w:rsidP="00FD1524">
            <w:pPr>
              <w:spacing w:line="360" w:lineRule="auto"/>
              <w:ind w:firstLineChars="200" w:firstLine="480"/>
              <w:rPr>
                <w:rFonts w:eastAsiaTheme="minorEastAsia"/>
                <w:sz w:val="24"/>
              </w:rPr>
            </w:pPr>
            <w:r w:rsidRPr="00FD1524">
              <w:rPr>
                <w:rFonts w:eastAsiaTheme="minorEastAsia"/>
                <w:sz w:val="24"/>
              </w:rPr>
              <w:t>根据《电力设施保护条例实施细则》中电力设施保护范围和保护区章节可知，城乡建设规划主管部门审批或规划已建电力设施（或已经批准新建、改建、扩建、规划的电力设施）两侧的新建建筑物时，应当会同当地电力管理部门审查后批准。因此，建议建设单位积极与城乡建设规划主管部门沟通，完成本工程的前期建设及后期运行等工作。</w:t>
            </w:r>
          </w:p>
          <w:p w:rsidR="001932C7" w:rsidRPr="00FD1524" w:rsidRDefault="00FD1524" w:rsidP="00F66AFF">
            <w:pPr>
              <w:spacing w:line="360" w:lineRule="auto"/>
              <w:ind w:firstLineChars="200" w:firstLine="480"/>
              <w:rPr>
                <w:rFonts w:eastAsiaTheme="minorEastAsia"/>
                <w:sz w:val="24"/>
              </w:rPr>
            </w:pPr>
            <w:r w:rsidRPr="00FD1524">
              <w:rPr>
                <w:rFonts w:eastAsiaTheme="minorEastAsia"/>
                <w:sz w:val="24"/>
              </w:rPr>
              <w:t>线路沿线附近无自然保护区、生态脆弱区、森林公园和文物保护区、地表文化遗址</w:t>
            </w:r>
            <w:r w:rsidR="00F66AFF" w:rsidRPr="00F66AFF">
              <w:rPr>
                <w:rFonts w:eastAsiaTheme="minorEastAsia" w:hint="eastAsia"/>
                <w:sz w:val="24"/>
              </w:rPr>
              <w:t>地下文物等特殊敏感点，不存在与保护区冲突的问题；</w:t>
            </w:r>
            <w:proofErr w:type="gramStart"/>
            <w:r w:rsidR="00F66AFF" w:rsidRPr="00F66AFF">
              <w:rPr>
                <w:rFonts w:eastAsiaTheme="minorEastAsia" w:hint="eastAsia"/>
                <w:sz w:val="24"/>
              </w:rPr>
              <w:t>沿线不</w:t>
            </w:r>
            <w:proofErr w:type="gramEnd"/>
            <w:r w:rsidR="00F66AFF" w:rsidRPr="00F66AFF">
              <w:rPr>
                <w:rFonts w:eastAsiaTheme="minorEastAsia" w:hint="eastAsia"/>
                <w:sz w:val="24"/>
              </w:rPr>
              <w:t>存在环境制约性因素，因此本工程线路选址环境合理可行</w:t>
            </w:r>
            <w:r w:rsidR="00F66AFF">
              <w:rPr>
                <w:rFonts w:eastAsiaTheme="minorEastAsia" w:hint="eastAsia"/>
                <w:sz w:val="24"/>
              </w:rPr>
              <w:t>。</w:t>
            </w:r>
          </w:p>
        </w:tc>
      </w:tr>
      <w:tr w:rsidR="003E680F" w:rsidRPr="009E5509" w:rsidTr="0058236E">
        <w:trPr>
          <w:trHeight w:val="429"/>
          <w:jc w:val="center"/>
        </w:trPr>
        <w:tc>
          <w:tcPr>
            <w:tcW w:w="5000" w:type="pct"/>
            <w:gridSpan w:val="11"/>
            <w:shd w:val="clear" w:color="auto" w:fill="auto"/>
            <w:vAlign w:val="center"/>
          </w:tcPr>
          <w:p w:rsidR="00E4413C" w:rsidRPr="009E5509" w:rsidRDefault="00E4413C" w:rsidP="00E4413C">
            <w:pPr>
              <w:spacing w:line="360" w:lineRule="auto"/>
              <w:jc w:val="left"/>
              <w:rPr>
                <w:rFonts w:ascii="黑体" w:eastAsia="黑体" w:hAnsi="黑体"/>
                <w:noProof/>
                <w:sz w:val="28"/>
                <w:szCs w:val="28"/>
              </w:rPr>
            </w:pPr>
            <w:r w:rsidRPr="009E5509">
              <w:rPr>
                <w:rFonts w:ascii="黑体" w:eastAsia="黑体" w:hAnsi="黑体" w:cs="宋体" w:hint="eastAsia"/>
                <w:sz w:val="28"/>
                <w:szCs w:val="28"/>
              </w:rPr>
              <w:lastRenderedPageBreak/>
              <w:t>与本项目有关的原有</w:t>
            </w:r>
            <w:r w:rsidR="00C6356B">
              <w:rPr>
                <w:rFonts w:ascii="黑体" w:eastAsia="黑体" w:hAnsi="黑体" w:cs="宋体" w:hint="eastAsia"/>
                <w:sz w:val="28"/>
                <w:szCs w:val="28"/>
              </w:rPr>
              <w:t>污染情况</w:t>
            </w:r>
            <w:r w:rsidRPr="009E5509">
              <w:rPr>
                <w:rFonts w:ascii="黑体" w:eastAsia="黑体" w:hAnsi="黑体" w:cs="宋体" w:hint="eastAsia"/>
                <w:sz w:val="28"/>
                <w:szCs w:val="28"/>
              </w:rPr>
              <w:t>及主要环境问题：</w:t>
            </w:r>
          </w:p>
          <w:p w:rsidR="00C6356B" w:rsidRDefault="00DE50D0" w:rsidP="00DE50D0">
            <w:pPr>
              <w:spacing w:line="360" w:lineRule="auto"/>
              <w:ind w:firstLineChars="200" w:firstLine="480"/>
              <w:rPr>
                <w:rFonts w:eastAsiaTheme="minorEastAsia"/>
                <w:sz w:val="24"/>
              </w:rPr>
            </w:pPr>
            <w:r w:rsidRPr="00DE50D0">
              <w:rPr>
                <w:rFonts w:eastAsiaTheme="minorEastAsia" w:hint="eastAsia"/>
                <w:sz w:val="24"/>
              </w:rPr>
              <w:t>与本项目有关的原有污染情况：本工程为新建项目</w:t>
            </w:r>
            <w:r>
              <w:rPr>
                <w:rFonts w:eastAsiaTheme="minorEastAsia" w:hint="eastAsia"/>
                <w:sz w:val="24"/>
              </w:rPr>
              <w:t>，</w:t>
            </w:r>
            <w:r w:rsidRPr="00DE50D0">
              <w:rPr>
                <w:rFonts w:eastAsiaTheme="minorEastAsia" w:hint="eastAsia"/>
                <w:sz w:val="24"/>
              </w:rPr>
              <w:t>目前</w:t>
            </w:r>
            <w:r w:rsidR="002D13CC">
              <w:rPr>
                <w:rFonts w:eastAsiaTheme="minorEastAsia" w:hint="eastAsia"/>
                <w:sz w:val="24"/>
              </w:rPr>
              <w:t>该工程区域范围电磁环境、噪声等因子均可以满足国家标准限值要求，</w:t>
            </w:r>
            <w:r w:rsidR="00CB0000">
              <w:rPr>
                <w:rFonts w:eastAsiaTheme="minorEastAsia" w:hint="eastAsia"/>
                <w:sz w:val="24"/>
              </w:rPr>
              <w:t>也</w:t>
            </w:r>
            <w:r w:rsidRPr="00DE50D0">
              <w:rPr>
                <w:rFonts w:eastAsiaTheme="minorEastAsia" w:hint="eastAsia"/>
                <w:sz w:val="24"/>
              </w:rPr>
              <w:t>未接到相关的环保投诉情况。</w:t>
            </w:r>
          </w:p>
          <w:p w:rsidR="00D35403" w:rsidRDefault="00DE50D0" w:rsidP="004537D8">
            <w:pPr>
              <w:spacing w:line="360" w:lineRule="auto"/>
              <w:ind w:firstLineChars="200" w:firstLine="480"/>
              <w:rPr>
                <w:rFonts w:eastAsiaTheme="minorEastAsia"/>
                <w:sz w:val="24"/>
              </w:rPr>
            </w:pPr>
            <w:r w:rsidRPr="00DE50D0">
              <w:rPr>
                <w:rFonts w:eastAsiaTheme="minorEastAsia" w:hint="eastAsia"/>
                <w:sz w:val="24"/>
              </w:rPr>
              <w:t>与本项目有关的主要环境问题：（</w:t>
            </w:r>
            <w:r w:rsidRPr="00DE50D0">
              <w:rPr>
                <w:rFonts w:eastAsiaTheme="minorEastAsia" w:hint="eastAsia"/>
                <w:sz w:val="24"/>
              </w:rPr>
              <w:t>1</w:t>
            </w:r>
            <w:r w:rsidRPr="00DE50D0">
              <w:rPr>
                <w:rFonts w:eastAsiaTheme="minorEastAsia" w:hint="eastAsia"/>
                <w:sz w:val="24"/>
              </w:rPr>
              <w:t>）施工期：施工噪声、施工扬尘、施工期废污水、固体废弃物和生态环境。（</w:t>
            </w:r>
            <w:r w:rsidRPr="00DE50D0">
              <w:rPr>
                <w:rFonts w:eastAsiaTheme="minorEastAsia" w:hint="eastAsia"/>
                <w:sz w:val="24"/>
              </w:rPr>
              <w:t>2</w:t>
            </w:r>
            <w:r w:rsidRPr="00DE50D0">
              <w:rPr>
                <w:rFonts w:eastAsiaTheme="minorEastAsia" w:hint="eastAsia"/>
                <w:sz w:val="24"/>
              </w:rPr>
              <w:t>）运行期：工频电</w:t>
            </w:r>
            <w:r w:rsidR="00C6356B">
              <w:rPr>
                <w:rFonts w:eastAsiaTheme="minorEastAsia" w:hint="eastAsia"/>
                <w:sz w:val="24"/>
              </w:rPr>
              <w:t>场、工频</w:t>
            </w:r>
            <w:r w:rsidRPr="00DE50D0">
              <w:rPr>
                <w:rFonts w:eastAsiaTheme="minorEastAsia" w:hint="eastAsia"/>
                <w:sz w:val="24"/>
              </w:rPr>
              <w:t>磁感应强度及可听噪声对周边环境的影响</w:t>
            </w:r>
            <w:r w:rsidR="00F2702C" w:rsidRPr="009E5509">
              <w:rPr>
                <w:rFonts w:eastAsiaTheme="minorEastAsia" w:hint="eastAsia"/>
                <w:sz w:val="24"/>
              </w:rPr>
              <w:t>。</w:t>
            </w:r>
          </w:p>
          <w:p w:rsidR="005047AB" w:rsidRPr="005047AB" w:rsidRDefault="005047AB" w:rsidP="005047AB">
            <w:pPr>
              <w:spacing w:line="360" w:lineRule="auto"/>
              <w:jc w:val="left"/>
              <w:rPr>
                <w:rFonts w:ascii="黑体" w:eastAsia="黑体" w:hAnsi="黑体"/>
                <w:noProof/>
                <w:sz w:val="28"/>
                <w:szCs w:val="28"/>
                <w:u w:val="single"/>
              </w:rPr>
            </w:pPr>
            <w:r w:rsidRPr="005047AB">
              <w:rPr>
                <w:rFonts w:ascii="黑体" w:eastAsia="黑体" w:hAnsi="黑体" w:cs="宋体" w:hint="eastAsia"/>
                <w:sz w:val="28"/>
                <w:szCs w:val="28"/>
                <w:u w:val="single"/>
              </w:rPr>
              <w:t>相关工程环保手续履行情况：</w:t>
            </w:r>
          </w:p>
          <w:p w:rsidR="002B7C90" w:rsidRPr="005047AB" w:rsidRDefault="005047AB" w:rsidP="005047AB">
            <w:pPr>
              <w:autoSpaceDE w:val="0"/>
              <w:autoSpaceDN w:val="0"/>
              <w:adjustRightInd w:val="0"/>
              <w:spacing w:line="360" w:lineRule="auto"/>
              <w:ind w:firstLineChars="200" w:firstLine="482"/>
              <w:jc w:val="left"/>
              <w:rPr>
                <w:rFonts w:eastAsiaTheme="minorEastAsia"/>
                <w:b/>
                <w:sz w:val="24"/>
                <w:u w:val="single"/>
              </w:rPr>
            </w:pPr>
            <w:r w:rsidRPr="005047AB">
              <w:rPr>
                <w:rFonts w:eastAsiaTheme="minorEastAsia" w:hint="eastAsia"/>
                <w:b/>
                <w:sz w:val="24"/>
                <w:u w:val="single"/>
              </w:rPr>
              <w:t>220</w:t>
            </w:r>
            <w:r w:rsidRPr="005047AB">
              <w:rPr>
                <w:rFonts w:eastAsiaTheme="minorEastAsia" w:hint="eastAsia"/>
                <w:b/>
                <w:sz w:val="24"/>
                <w:u w:val="single"/>
              </w:rPr>
              <w:t>千伏</w:t>
            </w:r>
            <w:proofErr w:type="gramStart"/>
            <w:r w:rsidRPr="005047AB">
              <w:rPr>
                <w:rFonts w:eastAsiaTheme="minorEastAsia" w:hint="eastAsia"/>
                <w:b/>
                <w:sz w:val="24"/>
                <w:u w:val="single"/>
              </w:rPr>
              <w:t>祥</w:t>
            </w:r>
            <w:proofErr w:type="gramEnd"/>
            <w:r w:rsidRPr="005047AB">
              <w:rPr>
                <w:rFonts w:eastAsiaTheme="minorEastAsia" w:hint="eastAsia"/>
                <w:b/>
                <w:sz w:val="24"/>
                <w:u w:val="single"/>
              </w:rPr>
              <w:t>营变：尚未开工建设，环评批复文号为：</w:t>
            </w:r>
            <w:proofErr w:type="gramStart"/>
            <w:r w:rsidRPr="005047AB">
              <w:rPr>
                <w:rFonts w:eastAsiaTheme="minorEastAsia" w:hint="eastAsia"/>
                <w:b/>
                <w:sz w:val="24"/>
                <w:u w:val="single"/>
              </w:rPr>
              <w:t>豫环审</w:t>
            </w:r>
            <w:proofErr w:type="gramEnd"/>
            <w:r w:rsidRPr="005047AB">
              <w:rPr>
                <w:rFonts w:eastAsiaTheme="minorEastAsia" w:hint="eastAsia"/>
                <w:b/>
                <w:sz w:val="24"/>
                <w:u w:val="single"/>
              </w:rPr>
              <w:t>[2016]91</w:t>
            </w:r>
            <w:r w:rsidRPr="005047AB">
              <w:rPr>
                <w:rFonts w:eastAsiaTheme="minorEastAsia" w:hint="eastAsia"/>
                <w:b/>
                <w:sz w:val="24"/>
                <w:u w:val="single"/>
              </w:rPr>
              <w:t>号。</w:t>
            </w:r>
          </w:p>
          <w:p w:rsidR="00F2702C" w:rsidRPr="009E5509" w:rsidRDefault="005047AB" w:rsidP="00C04267">
            <w:pPr>
              <w:autoSpaceDE w:val="0"/>
              <w:autoSpaceDN w:val="0"/>
              <w:adjustRightInd w:val="0"/>
              <w:spacing w:line="360" w:lineRule="auto"/>
              <w:ind w:firstLineChars="200" w:firstLine="482"/>
              <w:jc w:val="left"/>
              <w:rPr>
                <w:rFonts w:eastAsiaTheme="minorEastAsia"/>
                <w:sz w:val="24"/>
              </w:rPr>
            </w:pPr>
            <w:r w:rsidRPr="005047AB">
              <w:rPr>
                <w:rFonts w:eastAsiaTheme="minorEastAsia" w:hint="eastAsia"/>
                <w:b/>
                <w:sz w:val="24"/>
                <w:u w:val="single"/>
              </w:rPr>
              <w:t>110</w:t>
            </w:r>
            <w:r w:rsidRPr="005047AB">
              <w:rPr>
                <w:rFonts w:eastAsiaTheme="minorEastAsia" w:hint="eastAsia"/>
                <w:b/>
                <w:sz w:val="24"/>
                <w:u w:val="single"/>
              </w:rPr>
              <w:t>千伏红枫变：正在建设，环评批复文号为：郑环</w:t>
            </w:r>
            <w:proofErr w:type="gramStart"/>
            <w:r w:rsidRPr="005047AB">
              <w:rPr>
                <w:rFonts w:eastAsiaTheme="minorEastAsia" w:hint="eastAsia"/>
                <w:b/>
                <w:sz w:val="24"/>
                <w:u w:val="single"/>
              </w:rPr>
              <w:t>辐</w:t>
            </w:r>
            <w:proofErr w:type="gramEnd"/>
            <w:r w:rsidRPr="005047AB">
              <w:rPr>
                <w:rFonts w:eastAsiaTheme="minorEastAsia" w:hint="eastAsia"/>
                <w:b/>
                <w:sz w:val="24"/>
                <w:u w:val="single"/>
              </w:rPr>
              <w:t>审</w:t>
            </w:r>
            <w:r w:rsidRPr="005047AB">
              <w:rPr>
                <w:rFonts w:eastAsiaTheme="minorEastAsia" w:hint="eastAsia"/>
                <w:b/>
                <w:sz w:val="24"/>
                <w:u w:val="single"/>
              </w:rPr>
              <w:t>[2012]8</w:t>
            </w:r>
            <w:r w:rsidRPr="005047AB">
              <w:rPr>
                <w:rFonts w:eastAsiaTheme="minorEastAsia" w:hint="eastAsia"/>
                <w:b/>
                <w:sz w:val="24"/>
                <w:u w:val="single"/>
              </w:rPr>
              <w:t>号。</w:t>
            </w:r>
          </w:p>
        </w:tc>
      </w:tr>
    </w:tbl>
    <w:p w:rsidR="000C415C" w:rsidRPr="009E5509" w:rsidRDefault="00A315F2" w:rsidP="00AF2D42">
      <w:pPr>
        <w:outlineLvl w:val="0"/>
        <w:rPr>
          <w:rFonts w:ascii="黑体" w:eastAsia="黑体"/>
          <w:sz w:val="32"/>
          <w:szCs w:val="32"/>
        </w:rPr>
      </w:pPr>
      <w:bookmarkStart w:id="3" w:name="_Toc483485586"/>
      <w:r w:rsidRPr="009E5509">
        <w:rPr>
          <w:rFonts w:ascii="黑体" w:eastAsia="黑体"/>
          <w:sz w:val="32"/>
          <w:szCs w:val="32"/>
        </w:rPr>
        <w:br w:type="page"/>
      </w:r>
      <w:bookmarkStart w:id="4" w:name="_Toc499110716"/>
      <w:r w:rsidR="00EB5B48" w:rsidRPr="009E5509">
        <w:rPr>
          <w:rFonts w:ascii="黑体" w:eastAsia="黑体" w:hint="eastAsia"/>
          <w:sz w:val="32"/>
          <w:szCs w:val="32"/>
        </w:rPr>
        <w:lastRenderedPageBreak/>
        <w:t>二、</w:t>
      </w:r>
      <w:bookmarkEnd w:id="3"/>
      <w:r w:rsidR="00AF2D42" w:rsidRPr="009E5509">
        <w:rPr>
          <w:rFonts w:ascii="黑体" w:eastAsia="黑体" w:hint="eastAsia"/>
          <w:sz w:val="32"/>
          <w:szCs w:val="32"/>
        </w:rPr>
        <w:t>项目所在地自然环境与社会环境简况</w:t>
      </w:r>
      <w:bookmarkEnd w:id="4"/>
    </w:p>
    <w:tbl>
      <w:tblPr>
        <w:tblStyle w:val="a3"/>
        <w:tblW w:w="0" w:type="auto"/>
        <w:tblLook w:val="04A0" w:firstRow="1" w:lastRow="0" w:firstColumn="1" w:lastColumn="0" w:noHBand="0" w:noVBand="1"/>
      </w:tblPr>
      <w:tblGrid>
        <w:gridCol w:w="9286"/>
      </w:tblGrid>
      <w:tr w:rsidR="00AF2D42" w:rsidRPr="009E5509" w:rsidTr="00AF2D42">
        <w:tc>
          <w:tcPr>
            <w:tcW w:w="9286" w:type="dxa"/>
          </w:tcPr>
          <w:p w:rsidR="00AF2D42" w:rsidRPr="009E5509" w:rsidRDefault="00AF2D42" w:rsidP="00502382">
            <w:pPr>
              <w:spacing w:line="360" w:lineRule="auto"/>
              <w:rPr>
                <w:rFonts w:ascii="黑体" w:eastAsia="黑体" w:cs="黑体"/>
                <w:sz w:val="28"/>
                <w:szCs w:val="28"/>
              </w:rPr>
            </w:pPr>
            <w:r w:rsidRPr="009E5509">
              <w:rPr>
                <w:rFonts w:ascii="黑体" w:eastAsia="黑体" w:cs="黑体" w:hint="eastAsia"/>
                <w:sz w:val="28"/>
                <w:szCs w:val="28"/>
              </w:rPr>
              <w:t>自然环境简况（地形、地貌、地质、气候、气象、水文、植被、生物多样性等）</w:t>
            </w:r>
          </w:p>
          <w:p w:rsidR="001A7B5D" w:rsidRPr="009E5509" w:rsidRDefault="001A7B5D" w:rsidP="00502382">
            <w:pPr>
              <w:spacing w:line="360" w:lineRule="auto"/>
              <w:rPr>
                <w:sz w:val="24"/>
              </w:rPr>
            </w:pPr>
            <w:r w:rsidRPr="009E5509">
              <w:rPr>
                <w:b/>
                <w:sz w:val="24"/>
              </w:rPr>
              <w:t>1</w:t>
            </w:r>
            <w:r w:rsidRPr="009E5509">
              <w:rPr>
                <w:b/>
                <w:sz w:val="24"/>
              </w:rPr>
              <w:t>、地理位置</w:t>
            </w:r>
          </w:p>
          <w:p w:rsidR="0047099D" w:rsidRPr="0047099D" w:rsidRDefault="0047099D" w:rsidP="00CB0000">
            <w:pPr>
              <w:spacing w:line="360" w:lineRule="auto"/>
              <w:ind w:firstLineChars="200" w:firstLine="480"/>
              <w:rPr>
                <w:sz w:val="24"/>
              </w:rPr>
            </w:pPr>
            <w:r w:rsidRPr="0047099D">
              <w:rPr>
                <w:rFonts w:hint="eastAsia"/>
                <w:sz w:val="24"/>
              </w:rPr>
              <w:t>郑州市位于河南省中部偏北地区，属黄河中下游，伏牛山脉</w:t>
            </w:r>
            <w:proofErr w:type="gramStart"/>
            <w:r w:rsidRPr="0047099D">
              <w:rPr>
                <w:rFonts w:hint="eastAsia"/>
                <w:sz w:val="24"/>
              </w:rPr>
              <w:t>东北冀向黄淮平原</w:t>
            </w:r>
            <w:proofErr w:type="gramEnd"/>
            <w:r w:rsidRPr="0047099D">
              <w:rPr>
                <w:rFonts w:hint="eastAsia"/>
                <w:sz w:val="24"/>
              </w:rPr>
              <w:t>过渡地带。北临黄河，东接开封，南临许昌，西与洛阳接壤。其地理位置介于东</w:t>
            </w:r>
            <w:r w:rsidRPr="00502382">
              <w:rPr>
                <w:sz w:val="24"/>
              </w:rPr>
              <w:t>经</w:t>
            </w:r>
            <w:r w:rsidRPr="00502382">
              <w:rPr>
                <w:sz w:val="24"/>
              </w:rPr>
              <w:t>112°42′</w:t>
            </w:r>
            <w:r w:rsidRPr="00502382">
              <w:rPr>
                <w:sz w:val="24"/>
              </w:rPr>
              <w:t>～</w:t>
            </w:r>
            <w:r w:rsidRPr="00502382">
              <w:rPr>
                <w:sz w:val="24"/>
              </w:rPr>
              <w:t>114°14′</w:t>
            </w:r>
            <w:r w:rsidRPr="00502382">
              <w:rPr>
                <w:sz w:val="24"/>
              </w:rPr>
              <w:t>、北纬</w:t>
            </w:r>
            <w:r w:rsidRPr="00502382">
              <w:rPr>
                <w:sz w:val="24"/>
              </w:rPr>
              <w:t>34°16′</w:t>
            </w:r>
            <w:r w:rsidRPr="00502382">
              <w:rPr>
                <w:sz w:val="24"/>
              </w:rPr>
              <w:t>～</w:t>
            </w:r>
            <w:r w:rsidRPr="00502382">
              <w:rPr>
                <w:sz w:val="24"/>
              </w:rPr>
              <w:t>34°58′</w:t>
            </w:r>
            <w:r w:rsidRPr="00502382">
              <w:rPr>
                <w:sz w:val="24"/>
              </w:rPr>
              <w:t>，总面积</w:t>
            </w:r>
            <w:r w:rsidR="003446DF">
              <w:rPr>
                <w:rFonts w:hint="eastAsia"/>
                <w:sz w:val="24"/>
              </w:rPr>
              <w:t>7446</w:t>
            </w:r>
            <w:r w:rsidRPr="00502382">
              <w:rPr>
                <w:sz w:val="24"/>
              </w:rPr>
              <w:t>km</w:t>
            </w:r>
            <w:r w:rsidRPr="00502382">
              <w:rPr>
                <w:sz w:val="24"/>
                <w:vertAlign w:val="superscript"/>
              </w:rPr>
              <w:t>2</w:t>
            </w:r>
            <w:r w:rsidRPr="00502382">
              <w:rPr>
                <w:sz w:val="24"/>
              </w:rPr>
              <w:t>，其中市区面积</w:t>
            </w:r>
            <w:r w:rsidRPr="0047099D">
              <w:rPr>
                <w:rFonts w:hint="eastAsia"/>
                <w:sz w:val="24"/>
              </w:rPr>
              <w:t>1</w:t>
            </w:r>
            <w:r w:rsidR="003446DF">
              <w:rPr>
                <w:rFonts w:hint="eastAsia"/>
                <w:sz w:val="24"/>
              </w:rPr>
              <w:t>010</w:t>
            </w:r>
            <w:r w:rsidRPr="0047099D">
              <w:rPr>
                <w:rFonts w:hint="eastAsia"/>
                <w:sz w:val="24"/>
              </w:rPr>
              <w:t>km</w:t>
            </w:r>
            <w:r w:rsidRPr="00502382">
              <w:rPr>
                <w:rFonts w:hint="eastAsia"/>
                <w:sz w:val="24"/>
                <w:vertAlign w:val="superscript"/>
              </w:rPr>
              <w:t>2</w:t>
            </w:r>
            <w:r w:rsidRPr="0047099D">
              <w:rPr>
                <w:rFonts w:hint="eastAsia"/>
                <w:sz w:val="24"/>
              </w:rPr>
              <w:t>。</w:t>
            </w:r>
          </w:p>
          <w:p w:rsidR="0047099D" w:rsidRPr="0047099D" w:rsidRDefault="0047099D" w:rsidP="00502382">
            <w:pPr>
              <w:spacing w:line="360" w:lineRule="auto"/>
              <w:ind w:firstLineChars="200" w:firstLine="480"/>
              <w:rPr>
                <w:sz w:val="24"/>
              </w:rPr>
            </w:pPr>
            <w:r w:rsidRPr="0047099D">
              <w:rPr>
                <w:rFonts w:hint="eastAsia"/>
                <w:sz w:val="24"/>
              </w:rPr>
              <w:t>郑州高新技术</w:t>
            </w:r>
            <w:r w:rsidR="00502382">
              <w:rPr>
                <w:rFonts w:hint="eastAsia"/>
                <w:sz w:val="24"/>
              </w:rPr>
              <w:t>产业</w:t>
            </w:r>
            <w:r w:rsidRPr="0047099D">
              <w:rPr>
                <w:rFonts w:hint="eastAsia"/>
                <w:sz w:val="24"/>
              </w:rPr>
              <w:t>开发区（以下简称高新区）位于郑州市西北隅，距市中心</w:t>
            </w:r>
            <w:r w:rsidRPr="0047099D">
              <w:rPr>
                <w:rFonts w:hint="eastAsia"/>
                <w:sz w:val="24"/>
              </w:rPr>
              <w:t>1</w:t>
            </w:r>
            <w:r w:rsidR="003446DF">
              <w:rPr>
                <w:rFonts w:hint="eastAsia"/>
                <w:sz w:val="24"/>
              </w:rPr>
              <w:t>2</w:t>
            </w:r>
            <w:r w:rsidRPr="0047099D">
              <w:rPr>
                <w:rFonts w:hint="eastAsia"/>
                <w:sz w:val="24"/>
              </w:rPr>
              <w:t>km</w:t>
            </w:r>
            <w:r w:rsidRPr="0047099D">
              <w:rPr>
                <w:rFonts w:hint="eastAsia"/>
                <w:sz w:val="24"/>
              </w:rPr>
              <w:t>，距市区边缘</w:t>
            </w:r>
            <w:r w:rsidRPr="0047099D">
              <w:rPr>
                <w:rFonts w:hint="eastAsia"/>
                <w:sz w:val="24"/>
              </w:rPr>
              <w:t>2km</w:t>
            </w:r>
            <w:r w:rsidRPr="0047099D">
              <w:rPr>
                <w:rFonts w:hint="eastAsia"/>
                <w:sz w:val="24"/>
              </w:rPr>
              <w:t>。该区南临郑</w:t>
            </w:r>
            <w:proofErr w:type="gramStart"/>
            <w:r w:rsidRPr="0047099D">
              <w:rPr>
                <w:rFonts w:hint="eastAsia"/>
                <w:sz w:val="24"/>
              </w:rPr>
              <w:t>汴</w:t>
            </w:r>
            <w:proofErr w:type="gramEnd"/>
            <w:r w:rsidRPr="0047099D">
              <w:rPr>
                <w:rFonts w:hint="eastAsia"/>
                <w:sz w:val="24"/>
              </w:rPr>
              <w:t>、陇海铁路，北接郑</w:t>
            </w:r>
            <w:proofErr w:type="gramStart"/>
            <w:r w:rsidRPr="0047099D">
              <w:rPr>
                <w:rFonts w:hint="eastAsia"/>
                <w:sz w:val="24"/>
              </w:rPr>
              <w:t>汴洛</w:t>
            </w:r>
            <w:proofErr w:type="gramEnd"/>
            <w:r w:rsidRPr="0047099D">
              <w:rPr>
                <w:rFonts w:hint="eastAsia"/>
                <w:sz w:val="24"/>
              </w:rPr>
              <w:t>高速公路，东以京广陇海铁路联络线为界，西部则是广阔的预留发展区。高新区半径</w:t>
            </w:r>
            <w:r w:rsidRPr="0047099D">
              <w:rPr>
                <w:rFonts w:hint="eastAsia"/>
                <w:sz w:val="24"/>
              </w:rPr>
              <w:t>3km</w:t>
            </w:r>
            <w:r w:rsidRPr="0047099D">
              <w:rPr>
                <w:rFonts w:hint="eastAsia"/>
                <w:sz w:val="24"/>
              </w:rPr>
              <w:t>内，拥有电厂、水厂、亚洲最大的货运编组站和风景秀丽的西流湖。</w:t>
            </w:r>
          </w:p>
          <w:p w:rsidR="001A7B5D" w:rsidRPr="009E5509" w:rsidRDefault="00502382" w:rsidP="00502382">
            <w:pPr>
              <w:spacing w:line="360" w:lineRule="auto"/>
              <w:ind w:firstLineChars="200" w:firstLine="480"/>
              <w:rPr>
                <w:sz w:val="24"/>
              </w:rPr>
            </w:pPr>
            <w:r>
              <w:rPr>
                <w:rFonts w:hint="eastAsia"/>
                <w:sz w:val="24"/>
              </w:rPr>
              <w:t>本</w:t>
            </w:r>
            <w:r w:rsidR="0047099D" w:rsidRPr="0047099D">
              <w:rPr>
                <w:rFonts w:hint="eastAsia"/>
                <w:sz w:val="24"/>
              </w:rPr>
              <w:t>项目</w:t>
            </w:r>
            <w:r>
              <w:rPr>
                <w:rFonts w:hint="eastAsia"/>
                <w:sz w:val="24"/>
              </w:rPr>
              <w:t>变电站</w:t>
            </w:r>
            <w:r w:rsidR="0047099D" w:rsidRPr="0047099D">
              <w:rPr>
                <w:rFonts w:hint="eastAsia"/>
                <w:sz w:val="24"/>
              </w:rPr>
              <w:t>位于郑州市</w:t>
            </w:r>
            <w:r w:rsidRPr="0047099D">
              <w:rPr>
                <w:rFonts w:hint="eastAsia"/>
                <w:sz w:val="24"/>
              </w:rPr>
              <w:t>高新区</w:t>
            </w:r>
            <w:r w:rsidRPr="003D55F4">
              <w:rPr>
                <w:rFonts w:hint="eastAsia"/>
                <w:noProof/>
                <w:sz w:val="24"/>
              </w:rPr>
              <w:t>梧桐街与雪兰路交叉口东北</w:t>
            </w:r>
            <w:proofErr w:type="gramStart"/>
            <w:r w:rsidRPr="003D55F4">
              <w:rPr>
                <w:rFonts w:hint="eastAsia"/>
                <w:noProof/>
                <w:sz w:val="24"/>
              </w:rPr>
              <w:t>角</w:t>
            </w:r>
            <w:r w:rsidR="001A7B5D" w:rsidRPr="009E5509">
              <w:rPr>
                <w:rFonts w:eastAsiaTheme="minorEastAsia" w:hint="eastAsia"/>
                <w:sz w:val="24"/>
              </w:rPr>
              <w:t>中国</w:t>
            </w:r>
            <w:proofErr w:type="gramEnd"/>
            <w:r w:rsidR="001A7B5D" w:rsidRPr="009E5509">
              <w:rPr>
                <w:rFonts w:eastAsiaTheme="minorEastAsia" w:hint="eastAsia"/>
                <w:sz w:val="24"/>
              </w:rPr>
              <w:t>移动（河南</w:t>
            </w:r>
            <w:r>
              <w:rPr>
                <w:rFonts w:eastAsiaTheme="minorEastAsia" w:hint="eastAsia"/>
                <w:sz w:val="24"/>
              </w:rPr>
              <w:t>郑州</w:t>
            </w:r>
            <w:r w:rsidR="001A7B5D" w:rsidRPr="009E5509">
              <w:rPr>
                <w:rFonts w:eastAsiaTheme="minorEastAsia" w:hint="eastAsia"/>
                <w:sz w:val="24"/>
              </w:rPr>
              <w:t>）数据中心</w:t>
            </w:r>
            <w:r>
              <w:rPr>
                <w:rFonts w:eastAsiaTheme="minorEastAsia" w:hint="eastAsia"/>
                <w:sz w:val="24"/>
              </w:rPr>
              <w:t>项目园区内</w:t>
            </w:r>
            <w:r w:rsidR="001A7B5D" w:rsidRPr="009E5509">
              <w:rPr>
                <w:sz w:val="24"/>
              </w:rPr>
              <w:t>。</w:t>
            </w:r>
          </w:p>
          <w:p w:rsidR="001A7B5D" w:rsidRPr="009E5509" w:rsidRDefault="001A7B5D" w:rsidP="00502382">
            <w:pPr>
              <w:spacing w:line="360" w:lineRule="auto"/>
              <w:rPr>
                <w:b/>
                <w:sz w:val="24"/>
              </w:rPr>
            </w:pPr>
            <w:r w:rsidRPr="009E5509">
              <w:rPr>
                <w:b/>
                <w:sz w:val="24"/>
              </w:rPr>
              <w:t>2</w:t>
            </w:r>
            <w:r w:rsidRPr="009E5509">
              <w:rPr>
                <w:b/>
                <w:sz w:val="24"/>
              </w:rPr>
              <w:t>、地形地貌</w:t>
            </w:r>
          </w:p>
          <w:p w:rsidR="001A7B5D" w:rsidRPr="009E5509" w:rsidRDefault="00502382" w:rsidP="00502382">
            <w:pPr>
              <w:spacing w:line="360" w:lineRule="auto"/>
              <w:ind w:firstLineChars="200" w:firstLine="480"/>
              <w:rPr>
                <w:sz w:val="24"/>
              </w:rPr>
            </w:pPr>
            <w:r w:rsidRPr="00502382">
              <w:rPr>
                <w:rFonts w:hint="eastAsia"/>
                <w:sz w:val="24"/>
              </w:rPr>
              <w:t>郑州市地形由西南向西北倾斜，西高东低，呈阶梯状降低。地貌从中山</w:t>
            </w:r>
            <w:r w:rsidRPr="00502382">
              <w:rPr>
                <w:rFonts w:hint="eastAsia"/>
                <w:sz w:val="24"/>
              </w:rPr>
              <w:t>-</w:t>
            </w:r>
            <w:r w:rsidRPr="00502382">
              <w:rPr>
                <w:rFonts w:hint="eastAsia"/>
                <w:sz w:val="24"/>
              </w:rPr>
              <w:t>低山</w:t>
            </w:r>
            <w:r w:rsidRPr="00502382">
              <w:rPr>
                <w:rFonts w:hint="eastAsia"/>
                <w:sz w:val="24"/>
              </w:rPr>
              <w:t>-</w:t>
            </w:r>
            <w:r w:rsidRPr="00502382">
              <w:rPr>
                <w:rFonts w:hint="eastAsia"/>
                <w:sz w:val="24"/>
              </w:rPr>
              <w:t>丘陵</w:t>
            </w:r>
            <w:r w:rsidRPr="00502382">
              <w:rPr>
                <w:rFonts w:hint="eastAsia"/>
                <w:sz w:val="24"/>
              </w:rPr>
              <w:t>-</w:t>
            </w:r>
            <w:r w:rsidRPr="00502382">
              <w:rPr>
                <w:rFonts w:hint="eastAsia"/>
                <w:sz w:val="24"/>
              </w:rPr>
              <w:t>平原过渡，山地、丘陵、平原之间分界明显。境内中山海拔高度在</w:t>
            </w:r>
            <w:r w:rsidRPr="00502382">
              <w:rPr>
                <w:rFonts w:hint="eastAsia"/>
                <w:sz w:val="24"/>
              </w:rPr>
              <w:t>1000m</w:t>
            </w:r>
            <w:r w:rsidRPr="00502382">
              <w:rPr>
                <w:rFonts w:hint="eastAsia"/>
                <w:sz w:val="24"/>
              </w:rPr>
              <w:t>以上，低山海拔高度在</w:t>
            </w:r>
            <w:r w:rsidRPr="00502382">
              <w:rPr>
                <w:rFonts w:hint="eastAsia"/>
                <w:sz w:val="24"/>
              </w:rPr>
              <w:t>400</w:t>
            </w:r>
            <w:r w:rsidRPr="00502382">
              <w:rPr>
                <w:rFonts w:hint="eastAsia"/>
                <w:sz w:val="24"/>
              </w:rPr>
              <w:t>～</w:t>
            </w:r>
            <w:r w:rsidRPr="00502382">
              <w:rPr>
                <w:rFonts w:hint="eastAsia"/>
                <w:sz w:val="24"/>
              </w:rPr>
              <w:t>1000m</w:t>
            </w:r>
            <w:r w:rsidRPr="00502382">
              <w:rPr>
                <w:rFonts w:hint="eastAsia"/>
                <w:sz w:val="24"/>
              </w:rPr>
              <w:t>之间，丘陵海拔高度在</w:t>
            </w:r>
            <w:r w:rsidRPr="00502382">
              <w:rPr>
                <w:rFonts w:hint="eastAsia"/>
                <w:sz w:val="24"/>
              </w:rPr>
              <w:t>200</w:t>
            </w:r>
            <w:r w:rsidRPr="00502382">
              <w:rPr>
                <w:rFonts w:hint="eastAsia"/>
                <w:sz w:val="24"/>
              </w:rPr>
              <w:t>～</w:t>
            </w:r>
            <w:r w:rsidRPr="00502382">
              <w:rPr>
                <w:rFonts w:hint="eastAsia"/>
                <w:sz w:val="24"/>
              </w:rPr>
              <w:t>400m</w:t>
            </w:r>
            <w:r w:rsidRPr="00502382">
              <w:rPr>
                <w:rFonts w:hint="eastAsia"/>
                <w:sz w:val="24"/>
              </w:rPr>
              <w:t>，平原海拔高度在</w:t>
            </w:r>
            <w:r w:rsidRPr="00502382">
              <w:rPr>
                <w:rFonts w:hint="eastAsia"/>
                <w:sz w:val="24"/>
              </w:rPr>
              <w:t>200m</w:t>
            </w:r>
            <w:r w:rsidRPr="00502382">
              <w:rPr>
                <w:rFonts w:hint="eastAsia"/>
                <w:sz w:val="24"/>
              </w:rPr>
              <w:t>以下，其中大部分在</w:t>
            </w:r>
            <w:r w:rsidRPr="00502382">
              <w:rPr>
                <w:rFonts w:hint="eastAsia"/>
                <w:sz w:val="24"/>
              </w:rPr>
              <w:t>150m</w:t>
            </w:r>
            <w:r w:rsidRPr="00502382">
              <w:rPr>
                <w:rFonts w:hint="eastAsia"/>
                <w:sz w:val="24"/>
              </w:rPr>
              <w:t>以下。全市现代地貌结构的基本轮廓是西部多山地、丘陵，占总面积的近</w:t>
            </w:r>
            <w:r w:rsidRPr="00502382">
              <w:rPr>
                <w:rFonts w:hint="eastAsia"/>
                <w:sz w:val="24"/>
              </w:rPr>
              <w:t>2/3</w:t>
            </w:r>
            <w:r w:rsidRPr="00502382">
              <w:rPr>
                <w:rFonts w:hint="eastAsia"/>
                <w:sz w:val="24"/>
              </w:rPr>
              <w:t>，东部平原占总面积的</w:t>
            </w:r>
            <w:r w:rsidRPr="00502382">
              <w:rPr>
                <w:rFonts w:hint="eastAsia"/>
                <w:sz w:val="24"/>
              </w:rPr>
              <w:t>1/3</w:t>
            </w:r>
            <w:r w:rsidRPr="00502382">
              <w:rPr>
                <w:rFonts w:hint="eastAsia"/>
                <w:sz w:val="24"/>
              </w:rPr>
              <w:t>多。高新区所在区域为荥阳山间平原延伸的一部分，除西南部为侵蚀、剥蚀浅山丘陵地区外，其余则为黄土状倾斜平原。平原</w:t>
            </w:r>
            <w:r w:rsidRPr="00502382">
              <w:rPr>
                <w:rFonts w:hint="eastAsia"/>
                <w:sz w:val="24"/>
              </w:rPr>
              <w:t>151.51km2</w:t>
            </w:r>
            <w:r w:rsidRPr="00502382">
              <w:rPr>
                <w:rFonts w:hint="eastAsia"/>
                <w:sz w:val="24"/>
              </w:rPr>
              <w:t>，丘陵</w:t>
            </w:r>
            <w:r w:rsidRPr="00502382">
              <w:rPr>
                <w:rFonts w:hint="eastAsia"/>
                <w:sz w:val="24"/>
              </w:rPr>
              <w:t>41.49km</w:t>
            </w:r>
            <w:r w:rsidRPr="00502382">
              <w:rPr>
                <w:rFonts w:hint="eastAsia"/>
                <w:sz w:val="24"/>
                <w:vertAlign w:val="superscript"/>
              </w:rPr>
              <w:t>2</w:t>
            </w:r>
            <w:r w:rsidRPr="00502382">
              <w:rPr>
                <w:rFonts w:hint="eastAsia"/>
                <w:sz w:val="24"/>
              </w:rPr>
              <w:t>，占总面积的</w:t>
            </w:r>
            <w:r w:rsidRPr="00502382">
              <w:rPr>
                <w:rFonts w:hint="eastAsia"/>
                <w:sz w:val="24"/>
              </w:rPr>
              <w:t>22%</w:t>
            </w:r>
            <w:r w:rsidRPr="00502382">
              <w:rPr>
                <w:rFonts w:hint="eastAsia"/>
                <w:sz w:val="24"/>
              </w:rPr>
              <w:t>。整个地势西高东低，即西南向东北倾斜。最高海拔</w:t>
            </w:r>
            <w:r w:rsidRPr="00502382">
              <w:rPr>
                <w:rFonts w:hint="eastAsia"/>
                <w:sz w:val="24"/>
              </w:rPr>
              <w:t>149.2m</w:t>
            </w:r>
            <w:r w:rsidRPr="00502382">
              <w:rPr>
                <w:rFonts w:hint="eastAsia"/>
                <w:sz w:val="24"/>
              </w:rPr>
              <w:t>，最低海拔</w:t>
            </w:r>
            <w:r w:rsidRPr="00502382">
              <w:rPr>
                <w:rFonts w:hint="eastAsia"/>
                <w:sz w:val="24"/>
              </w:rPr>
              <w:t>98m</w:t>
            </w:r>
            <w:r w:rsidR="001A7B5D" w:rsidRPr="009E5509">
              <w:rPr>
                <w:sz w:val="24"/>
              </w:rPr>
              <w:t>。</w:t>
            </w:r>
          </w:p>
          <w:p w:rsidR="001A7B5D" w:rsidRPr="009E5509" w:rsidRDefault="001A7B5D" w:rsidP="00502382">
            <w:pPr>
              <w:spacing w:line="360" w:lineRule="auto"/>
              <w:ind w:firstLineChars="200" w:firstLine="480"/>
              <w:rPr>
                <w:sz w:val="24"/>
              </w:rPr>
            </w:pPr>
            <w:r w:rsidRPr="009E5509">
              <w:rPr>
                <w:sz w:val="24"/>
              </w:rPr>
              <w:t>项目所在地属于平原，地势平坦，相对高差小。</w:t>
            </w:r>
          </w:p>
          <w:p w:rsidR="001A7B5D" w:rsidRPr="009E5509" w:rsidRDefault="001A7B5D" w:rsidP="00502382">
            <w:pPr>
              <w:spacing w:line="360" w:lineRule="auto"/>
              <w:rPr>
                <w:b/>
                <w:sz w:val="24"/>
              </w:rPr>
            </w:pPr>
            <w:r w:rsidRPr="009E5509">
              <w:rPr>
                <w:b/>
                <w:sz w:val="24"/>
              </w:rPr>
              <w:t>3</w:t>
            </w:r>
            <w:r w:rsidRPr="009E5509">
              <w:rPr>
                <w:b/>
                <w:sz w:val="24"/>
              </w:rPr>
              <w:t>、气候气象</w:t>
            </w:r>
          </w:p>
          <w:p w:rsidR="001A7B5D" w:rsidRDefault="00CB0000" w:rsidP="00CB0000">
            <w:pPr>
              <w:spacing w:line="360" w:lineRule="auto"/>
              <w:ind w:firstLineChars="200" w:firstLine="480"/>
              <w:rPr>
                <w:sz w:val="24"/>
              </w:rPr>
            </w:pPr>
            <w:r w:rsidRPr="00CB0000">
              <w:rPr>
                <w:rFonts w:hint="eastAsia"/>
                <w:sz w:val="24"/>
              </w:rPr>
              <w:t>郑州地区属暖温带大陆性气候，四季分明，年平均气温</w:t>
            </w:r>
            <w:r w:rsidRPr="00CB0000">
              <w:rPr>
                <w:rFonts w:hint="eastAsia"/>
                <w:sz w:val="24"/>
              </w:rPr>
              <w:t>14.4</w:t>
            </w:r>
            <w:r w:rsidRPr="00CB0000">
              <w:rPr>
                <w:rFonts w:hint="eastAsia"/>
                <w:sz w:val="24"/>
              </w:rPr>
              <w:t>℃。</w:t>
            </w:r>
            <w:r>
              <w:rPr>
                <w:rFonts w:hint="eastAsia"/>
                <w:sz w:val="24"/>
              </w:rPr>
              <w:t>7</w:t>
            </w:r>
            <w:r w:rsidRPr="00CB0000">
              <w:rPr>
                <w:rFonts w:hint="eastAsia"/>
                <w:sz w:val="24"/>
              </w:rPr>
              <w:t>月最热，平均</w:t>
            </w:r>
            <w:r w:rsidRPr="00CB0000">
              <w:rPr>
                <w:rFonts w:hint="eastAsia"/>
                <w:sz w:val="24"/>
              </w:rPr>
              <w:t>27.3</w:t>
            </w:r>
            <w:r w:rsidRPr="00CB0000">
              <w:rPr>
                <w:rFonts w:hint="eastAsia"/>
                <w:sz w:val="24"/>
              </w:rPr>
              <w:t>℃；</w:t>
            </w:r>
            <w:r>
              <w:rPr>
                <w:rFonts w:hint="eastAsia"/>
                <w:sz w:val="24"/>
              </w:rPr>
              <w:t>1</w:t>
            </w:r>
            <w:r w:rsidRPr="00CB0000">
              <w:rPr>
                <w:rFonts w:hint="eastAsia"/>
                <w:sz w:val="24"/>
              </w:rPr>
              <w:t>月最冷平均</w:t>
            </w:r>
            <w:r w:rsidRPr="00CB0000">
              <w:rPr>
                <w:rFonts w:hint="eastAsia"/>
                <w:sz w:val="24"/>
              </w:rPr>
              <w:t>0.2</w:t>
            </w:r>
            <w:r w:rsidRPr="00CB0000">
              <w:rPr>
                <w:rFonts w:hint="eastAsia"/>
                <w:sz w:val="24"/>
              </w:rPr>
              <w:t>℃；年平均降雨量</w:t>
            </w:r>
            <w:r w:rsidRPr="00CB0000">
              <w:rPr>
                <w:rFonts w:hint="eastAsia"/>
                <w:sz w:val="24"/>
              </w:rPr>
              <w:t>640.9mm</w:t>
            </w:r>
            <w:r w:rsidRPr="00CB0000">
              <w:rPr>
                <w:rFonts w:hint="eastAsia"/>
                <w:sz w:val="24"/>
              </w:rPr>
              <w:t>，无霜期</w:t>
            </w:r>
            <w:r w:rsidRPr="00CB0000">
              <w:rPr>
                <w:rFonts w:hint="eastAsia"/>
                <w:sz w:val="24"/>
              </w:rPr>
              <w:t>220</w:t>
            </w:r>
            <w:r w:rsidRPr="00CB0000">
              <w:rPr>
                <w:rFonts w:hint="eastAsia"/>
                <w:sz w:val="24"/>
              </w:rPr>
              <w:t>天，全年日照时间约</w:t>
            </w:r>
            <w:r>
              <w:rPr>
                <w:rFonts w:hint="eastAsia"/>
                <w:sz w:val="24"/>
              </w:rPr>
              <w:t>2400</w:t>
            </w:r>
            <w:r w:rsidRPr="00CB0000">
              <w:rPr>
                <w:rFonts w:hint="eastAsia"/>
                <w:sz w:val="24"/>
              </w:rPr>
              <w:t>小时。根据河南省气象档案馆收集的资料，项目所在地属于温带气候区，全年平均气温为</w:t>
            </w:r>
            <w:r w:rsidRPr="00CB0000">
              <w:rPr>
                <w:rFonts w:hint="eastAsia"/>
                <w:sz w:val="24"/>
              </w:rPr>
              <w:t>14.3</w:t>
            </w:r>
            <w:r w:rsidRPr="00CB0000">
              <w:rPr>
                <w:rFonts w:hint="eastAsia"/>
                <w:sz w:val="24"/>
              </w:rPr>
              <w:t>℃，年最高气温</w:t>
            </w:r>
            <w:r w:rsidRPr="00CB0000">
              <w:rPr>
                <w:rFonts w:hint="eastAsia"/>
                <w:sz w:val="24"/>
              </w:rPr>
              <w:t>43</w:t>
            </w:r>
            <w:r w:rsidRPr="00CB0000">
              <w:rPr>
                <w:rFonts w:hint="eastAsia"/>
                <w:sz w:val="24"/>
              </w:rPr>
              <w:t>℃（主要在每年的七、八月份），年最低气温</w:t>
            </w:r>
            <w:r w:rsidRPr="00CB0000">
              <w:rPr>
                <w:rFonts w:hint="eastAsia"/>
                <w:sz w:val="24"/>
              </w:rPr>
              <w:t>-17.9</w:t>
            </w:r>
            <w:r w:rsidRPr="00CB0000">
              <w:rPr>
                <w:rFonts w:hint="eastAsia"/>
                <w:sz w:val="24"/>
              </w:rPr>
              <w:t>℃（主</w:t>
            </w:r>
            <w:r w:rsidRPr="00CB0000">
              <w:rPr>
                <w:rFonts w:hint="eastAsia"/>
                <w:sz w:val="24"/>
              </w:rPr>
              <w:lastRenderedPageBreak/>
              <w:t>要在每年的十二、一月份），多年平均气压：夏季</w:t>
            </w:r>
            <w:r w:rsidRPr="00CB0000">
              <w:rPr>
                <w:rFonts w:hint="eastAsia"/>
                <w:sz w:val="24"/>
              </w:rPr>
              <w:t>992.3hpa</w:t>
            </w:r>
            <w:r w:rsidRPr="00CB0000">
              <w:rPr>
                <w:rFonts w:hint="eastAsia"/>
                <w:sz w:val="24"/>
              </w:rPr>
              <w:t>、冬季</w:t>
            </w:r>
            <w:r w:rsidRPr="00CB0000">
              <w:rPr>
                <w:rFonts w:hint="eastAsia"/>
                <w:sz w:val="24"/>
              </w:rPr>
              <w:t>1013.3hpa</w:t>
            </w:r>
            <w:r w:rsidRPr="00CB0000">
              <w:rPr>
                <w:rFonts w:hint="eastAsia"/>
                <w:sz w:val="24"/>
              </w:rPr>
              <w:t>，全年平均降雨量</w:t>
            </w:r>
            <w:r w:rsidRPr="00CB0000">
              <w:rPr>
                <w:rFonts w:hint="eastAsia"/>
                <w:sz w:val="24"/>
              </w:rPr>
              <w:t>632.4mm</w:t>
            </w:r>
            <w:r w:rsidRPr="00CB0000">
              <w:rPr>
                <w:rFonts w:hint="eastAsia"/>
                <w:sz w:val="24"/>
              </w:rPr>
              <w:t>，一日最大降雨量</w:t>
            </w:r>
            <w:r w:rsidRPr="00CB0000">
              <w:rPr>
                <w:rFonts w:hint="eastAsia"/>
                <w:sz w:val="24"/>
              </w:rPr>
              <w:t>189.4mm</w:t>
            </w:r>
            <w:r w:rsidRPr="00CB0000">
              <w:rPr>
                <w:rFonts w:hint="eastAsia"/>
                <w:sz w:val="24"/>
              </w:rPr>
              <w:t>，全年最大积雪深度</w:t>
            </w:r>
            <w:r w:rsidRPr="00CB0000">
              <w:rPr>
                <w:rFonts w:hint="eastAsia"/>
                <w:sz w:val="24"/>
              </w:rPr>
              <w:t>23.0cm</w:t>
            </w:r>
            <w:r w:rsidRPr="00CB0000">
              <w:rPr>
                <w:rFonts w:hint="eastAsia"/>
                <w:sz w:val="24"/>
              </w:rPr>
              <w:t>，最深冻土层</w:t>
            </w:r>
            <w:r w:rsidRPr="00CB0000">
              <w:rPr>
                <w:rFonts w:hint="eastAsia"/>
                <w:sz w:val="24"/>
              </w:rPr>
              <w:t>270mm</w:t>
            </w:r>
            <w:r w:rsidRPr="00CB0000">
              <w:rPr>
                <w:rFonts w:hint="eastAsia"/>
                <w:sz w:val="24"/>
              </w:rPr>
              <w:t>，本区主导风向夏季以南风、东南风为主；冬季以东北风为主，全年主导风向夏季以南风、东南风为主，冬季以东北风为主，全年主导风向为东北风</w:t>
            </w:r>
            <w:r w:rsidRPr="00CB0000">
              <w:rPr>
                <w:rFonts w:hint="eastAsia"/>
                <w:sz w:val="24"/>
              </w:rPr>
              <w:t xml:space="preserve"> NE</w:t>
            </w:r>
            <w:r w:rsidRPr="00CB0000">
              <w:rPr>
                <w:rFonts w:hint="eastAsia"/>
                <w:sz w:val="24"/>
              </w:rPr>
              <w:t>，频率为</w:t>
            </w:r>
            <w:r w:rsidRPr="00CB0000">
              <w:rPr>
                <w:rFonts w:hint="eastAsia"/>
                <w:sz w:val="24"/>
              </w:rPr>
              <w:t>10</w:t>
            </w:r>
            <w:r w:rsidRPr="00CB0000">
              <w:rPr>
                <w:rFonts w:hint="eastAsia"/>
                <w:sz w:val="24"/>
              </w:rPr>
              <w:t>％，极大风速为</w:t>
            </w:r>
            <w:r w:rsidRPr="00CB0000">
              <w:rPr>
                <w:rFonts w:hint="eastAsia"/>
                <w:sz w:val="24"/>
              </w:rPr>
              <w:t>27.7m/s</w:t>
            </w:r>
            <w:r w:rsidR="001A7B5D" w:rsidRPr="009E5509">
              <w:rPr>
                <w:sz w:val="24"/>
              </w:rPr>
              <w:t>。</w:t>
            </w:r>
          </w:p>
          <w:p w:rsidR="001A7B5D" w:rsidRPr="009E5509" w:rsidRDefault="001A7B5D" w:rsidP="00502382">
            <w:pPr>
              <w:spacing w:line="360" w:lineRule="auto"/>
              <w:rPr>
                <w:b/>
                <w:sz w:val="24"/>
              </w:rPr>
            </w:pPr>
            <w:r w:rsidRPr="009E5509">
              <w:rPr>
                <w:b/>
                <w:sz w:val="24"/>
              </w:rPr>
              <w:t>4</w:t>
            </w:r>
            <w:r w:rsidRPr="009E5509">
              <w:rPr>
                <w:b/>
                <w:sz w:val="24"/>
              </w:rPr>
              <w:t>、水文</w:t>
            </w:r>
          </w:p>
          <w:p w:rsidR="008C7B32" w:rsidRDefault="008C7B32" w:rsidP="008C7B32">
            <w:pPr>
              <w:widowControl/>
              <w:spacing w:line="520" w:lineRule="exact"/>
              <w:ind w:firstLine="480"/>
              <w:jc w:val="left"/>
              <w:rPr>
                <w:kern w:val="0"/>
                <w:sz w:val="24"/>
              </w:rPr>
            </w:pPr>
            <w:r w:rsidRPr="0087103B">
              <w:rPr>
                <w:kern w:val="0"/>
                <w:sz w:val="24"/>
              </w:rPr>
              <w:t>流入高新区的河流有贾鲁河、须水河、索须河等</w:t>
            </w:r>
            <w:r>
              <w:rPr>
                <w:rFonts w:hint="eastAsia"/>
                <w:kern w:val="0"/>
                <w:sz w:val="24"/>
              </w:rPr>
              <w:t>4</w:t>
            </w:r>
            <w:r w:rsidRPr="0087103B">
              <w:rPr>
                <w:kern w:val="0"/>
                <w:sz w:val="24"/>
              </w:rPr>
              <w:t>条，其中贾鲁河是常流河，其余则为季节河。</w:t>
            </w:r>
          </w:p>
          <w:p w:rsidR="008C7B32" w:rsidRPr="001A3655" w:rsidRDefault="008C7B32" w:rsidP="008C7B32">
            <w:pPr>
              <w:adjustRightInd w:val="0"/>
              <w:snapToGrid w:val="0"/>
              <w:spacing w:line="480" w:lineRule="exact"/>
              <w:ind w:firstLineChars="200" w:firstLine="480"/>
              <w:rPr>
                <w:color w:val="000000"/>
                <w:sz w:val="24"/>
                <w:shd w:val="clear" w:color="auto" w:fill="FBFEFF"/>
              </w:rPr>
            </w:pPr>
            <w:r w:rsidRPr="001F1CCF">
              <w:rPr>
                <w:color w:val="000000"/>
                <w:sz w:val="24"/>
                <w:shd w:val="clear" w:color="auto" w:fill="FBFEFF"/>
              </w:rPr>
              <w:t>南水北调中线工程主干渠位于规划区南部。渠道断面宽</w:t>
            </w:r>
            <w:r w:rsidRPr="001F1CCF">
              <w:rPr>
                <w:color w:val="000000"/>
                <w:sz w:val="24"/>
                <w:shd w:val="clear" w:color="auto" w:fill="FBFEFF"/>
              </w:rPr>
              <w:t>90m</w:t>
            </w:r>
            <w:r w:rsidRPr="001F1CCF">
              <w:rPr>
                <w:color w:val="000000"/>
                <w:sz w:val="24"/>
                <w:shd w:val="clear" w:color="auto" w:fill="FBFEFF"/>
              </w:rPr>
              <w:t>，沿两侧边界各自划定</w:t>
            </w:r>
            <w:r w:rsidRPr="001F1CCF">
              <w:rPr>
                <w:color w:val="000000"/>
                <w:sz w:val="24"/>
                <w:shd w:val="clear" w:color="auto" w:fill="FBFEFF"/>
              </w:rPr>
              <w:t>200m</w:t>
            </w:r>
            <w:r w:rsidRPr="001F1CCF">
              <w:rPr>
                <w:color w:val="000000"/>
                <w:sz w:val="24"/>
                <w:shd w:val="clear" w:color="auto" w:fill="FBFEFF"/>
              </w:rPr>
              <w:t>为一级保护区范围；沿两侧边界向左、右两侧分别划定</w:t>
            </w:r>
            <w:r w:rsidRPr="001F1CCF">
              <w:rPr>
                <w:color w:val="000000"/>
                <w:sz w:val="24"/>
                <w:shd w:val="clear" w:color="auto" w:fill="FBFEFF"/>
              </w:rPr>
              <w:t>3000m</w:t>
            </w:r>
            <w:r w:rsidRPr="001F1CCF">
              <w:rPr>
                <w:color w:val="000000"/>
                <w:sz w:val="24"/>
                <w:shd w:val="clear" w:color="auto" w:fill="FBFEFF"/>
              </w:rPr>
              <w:t>、</w:t>
            </w:r>
            <w:r w:rsidRPr="001F1CCF">
              <w:rPr>
                <w:color w:val="000000"/>
                <w:sz w:val="24"/>
                <w:shd w:val="clear" w:color="auto" w:fill="FBFEFF"/>
              </w:rPr>
              <w:t>2500m</w:t>
            </w:r>
            <w:r w:rsidRPr="001F1CCF">
              <w:rPr>
                <w:color w:val="000000"/>
                <w:sz w:val="24"/>
                <w:shd w:val="clear" w:color="auto" w:fill="FBFEFF"/>
              </w:rPr>
              <w:t>为二级保护区范围。</w:t>
            </w:r>
          </w:p>
          <w:p w:rsidR="008C7B32" w:rsidRDefault="008C7B32" w:rsidP="008C7B32">
            <w:pPr>
              <w:spacing w:line="360" w:lineRule="auto"/>
              <w:ind w:firstLineChars="200" w:firstLine="480"/>
              <w:rPr>
                <w:sz w:val="24"/>
              </w:rPr>
            </w:pPr>
            <w:r w:rsidRPr="0087103B">
              <w:rPr>
                <w:kern w:val="0"/>
                <w:sz w:val="24"/>
              </w:rPr>
              <w:t>高新区纳污水</w:t>
            </w:r>
            <w:proofErr w:type="gramStart"/>
            <w:r w:rsidRPr="0087103B">
              <w:rPr>
                <w:kern w:val="0"/>
                <w:sz w:val="24"/>
              </w:rPr>
              <w:t>体贾鲁</w:t>
            </w:r>
            <w:proofErr w:type="gramEnd"/>
            <w:r w:rsidRPr="0087103B">
              <w:rPr>
                <w:kern w:val="0"/>
                <w:sz w:val="24"/>
              </w:rPr>
              <w:t>河系淮河水系二级支流，发源于新密市圣水峪、</w:t>
            </w:r>
            <w:proofErr w:type="gramStart"/>
            <w:r w:rsidRPr="0087103B">
              <w:rPr>
                <w:kern w:val="0"/>
                <w:sz w:val="24"/>
              </w:rPr>
              <w:t>贾峪一带</w:t>
            </w:r>
            <w:proofErr w:type="gramEnd"/>
            <w:r w:rsidRPr="0087103B">
              <w:rPr>
                <w:kern w:val="0"/>
                <w:sz w:val="24"/>
              </w:rPr>
              <w:t>的山泉地区，自西南流向东北。流经西流湖后，</w:t>
            </w:r>
            <w:proofErr w:type="gramStart"/>
            <w:r w:rsidRPr="0087103B">
              <w:rPr>
                <w:kern w:val="0"/>
                <w:sz w:val="24"/>
              </w:rPr>
              <w:t>沿高新区</w:t>
            </w:r>
            <w:proofErr w:type="gramEnd"/>
            <w:r w:rsidRPr="0087103B">
              <w:rPr>
                <w:kern w:val="0"/>
                <w:sz w:val="24"/>
              </w:rPr>
              <w:t>东边流过，经石佛转向东，在姚桥折向东南进入中牟县境，至周口市汇入沙</w:t>
            </w:r>
            <w:r>
              <w:rPr>
                <w:rFonts w:hint="eastAsia"/>
                <w:kern w:val="0"/>
                <w:sz w:val="24"/>
              </w:rPr>
              <w:t>颍</w:t>
            </w:r>
            <w:r w:rsidRPr="0087103B">
              <w:rPr>
                <w:kern w:val="0"/>
                <w:sz w:val="24"/>
              </w:rPr>
              <w:t>河，后注入淮河。贾鲁河郑州段长达</w:t>
            </w:r>
            <w:r w:rsidRPr="0087103B">
              <w:rPr>
                <w:kern w:val="0"/>
                <w:sz w:val="24"/>
              </w:rPr>
              <w:t>137km</w:t>
            </w:r>
            <w:r w:rsidRPr="0087103B">
              <w:rPr>
                <w:kern w:val="0"/>
                <w:sz w:val="24"/>
              </w:rPr>
              <w:t>，流域面积</w:t>
            </w:r>
            <w:r w:rsidRPr="0087103B">
              <w:rPr>
                <w:kern w:val="0"/>
                <w:sz w:val="24"/>
              </w:rPr>
              <w:t>2750km</w:t>
            </w:r>
            <w:r w:rsidRPr="0087103B">
              <w:rPr>
                <w:kern w:val="0"/>
                <w:sz w:val="24"/>
                <w:vertAlign w:val="superscript"/>
              </w:rPr>
              <w:t>2</w:t>
            </w:r>
            <w:r w:rsidRPr="0087103B">
              <w:rPr>
                <w:kern w:val="0"/>
                <w:sz w:val="24"/>
              </w:rPr>
              <w:t>，正常流量</w:t>
            </w:r>
            <w:r w:rsidRPr="0087103B">
              <w:rPr>
                <w:kern w:val="0"/>
                <w:sz w:val="24"/>
              </w:rPr>
              <w:t>2.0m</w:t>
            </w:r>
            <w:r w:rsidRPr="0087103B">
              <w:rPr>
                <w:kern w:val="0"/>
                <w:sz w:val="24"/>
                <w:vertAlign w:val="superscript"/>
              </w:rPr>
              <w:t>3</w:t>
            </w:r>
            <w:r w:rsidRPr="0087103B">
              <w:rPr>
                <w:kern w:val="0"/>
                <w:sz w:val="24"/>
              </w:rPr>
              <w:t>/s</w:t>
            </w:r>
            <w:r w:rsidRPr="0087103B">
              <w:rPr>
                <w:kern w:val="0"/>
                <w:sz w:val="24"/>
              </w:rPr>
              <w:t>，现基流量为</w:t>
            </w:r>
            <w:r w:rsidRPr="0087103B">
              <w:rPr>
                <w:kern w:val="0"/>
                <w:sz w:val="24"/>
              </w:rPr>
              <w:t>0.5m</w:t>
            </w:r>
            <w:r w:rsidRPr="0087103B">
              <w:rPr>
                <w:kern w:val="0"/>
                <w:sz w:val="24"/>
                <w:vertAlign w:val="superscript"/>
              </w:rPr>
              <w:t>3</w:t>
            </w:r>
            <w:r w:rsidRPr="0087103B">
              <w:rPr>
                <w:kern w:val="0"/>
                <w:sz w:val="24"/>
              </w:rPr>
              <w:t>/s</w:t>
            </w:r>
            <w:r w:rsidRPr="0087103B">
              <w:rPr>
                <w:kern w:val="0"/>
                <w:sz w:val="24"/>
              </w:rPr>
              <w:t>，多年平均流量为</w:t>
            </w:r>
            <w:r w:rsidRPr="0087103B">
              <w:rPr>
                <w:kern w:val="0"/>
                <w:sz w:val="24"/>
              </w:rPr>
              <w:t>2.99</w:t>
            </w:r>
            <w:r w:rsidRPr="0087103B">
              <w:rPr>
                <w:kern w:val="0"/>
                <w:sz w:val="24"/>
              </w:rPr>
              <w:t>亿</w:t>
            </w:r>
            <w:r w:rsidRPr="0087103B">
              <w:rPr>
                <w:kern w:val="0"/>
                <w:sz w:val="24"/>
              </w:rPr>
              <w:t>m</w:t>
            </w:r>
            <w:r w:rsidRPr="0087103B">
              <w:rPr>
                <w:kern w:val="0"/>
                <w:sz w:val="24"/>
                <w:vertAlign w:val="superscript"/>
              </w:rPr>
              <w:t>3</w:t>
            </w:r>
            <w:r w:rsidRPr="0087103B">
              <w:rPr>
                <w:kern w:val="0"/>
                <w:sz w:val="24"/>
              </w:rPr>
              <w:t>。在</w:t>
            </w:r>
            <w:proofErr w:type="gramStart"/>
            <w:r w:rsidRPr="0087103B">
              <w:rPr>
                <w:kern w:val="0"/>
                <w:sz w:val="24"/>
              </w:rPr>
              <w:t>区境流</w:t>
            </w:r>
            <w:proofErr w:type="gramEnd"/>
            <w:r w:rsidRPr="0087103B">
              <w:rPr>
                <w:kern w:val="0"/>
                <w:sz w:val="24"/>
              </w:rPr>
              <w:t>长</w:t>
            </w:r>
            <w:r w:rsidRPr="0087103B">
              <w:rPr>
                <w:kern w:val="0"/>
                <w:sz w:val="24"/>
              </w:rPr>
              <w:t>20.75km</w:t>
            </w:r>
            <w:r w:rsidRPr="0087103B">
              <w:rPr>
                <w:kern w:val="0"/>
                <w:sz w:val="24"/>
              </w:rPr>
              <w:t>，流域面积</w:t>
            </w:r>
            <w:r w:rsidRPr="0087103B">
              <w:rPr>
                <w:kern w:val="0"/>
                <w:sz w:val="24"/>
              </w:rPr>
              <w:t>64.72km</w:t>
            </w:r>
            <w:r w:rsidRPr="0087103B">
              <w:rPr>
                <w:kern w:val="0"/>
                <w:sz w:val="24"/>
                <w:vertAlign w:val="superscript"/>
              </w:rPr>
              <w:t>2</w:t>
            </w:r>
            <w:r w:rsidRPr="0087103B">
              <w:rPr>
                <w:kern w:val="0"/>
                <w:sz w:val="24"/>
              </w:rPr>
              <w:t>。</w:t>
            </w:r>
          </w:p>
          <w:p w:rsidR="008C7B32" w:rsidRDefault="009417B4" w:rsidP="009417B4">
            <w:pPr>
              <w:spacing w:line="360" w:lineRule="auto"/>
              <w:ind w:firstLineChars="200" w:firstLine="480"/>
              <w:rPr>
                <w:sz w:val="24"/>
              </w:rPr>
            </w:pPr>
            <w:r w:rsidRPr="009417B4">
              <w:rPr>
                <w:rFonts w:hint="eastAsia"/>
                <w:sz w:val="24"/>
              </w:rPr>
              <w:t>高新区域新生代沉积层比较发育，潜水埋藏于地表下</w:t>
            </w:r>
            <w:r w:rsidRPr="009417B4">
              <w:rPr>
                <w:rFonts w:hint="eastAsia"/>
                <w:sz w:val="24"/>
              </w:rPr>
              <w:t>60m</w:t>
            </w:r>
            <w:r w:rsidRPr="009417B4">
              <w:rPr>
                <w:rFonts w:hint="eastAsia"/>
                <w:sz w:val="24"/>
              </w:rPr>
              <w:t>。深层地下水，含水层为第三系、第四系的细中粗沙，卵砾石，颗粒从上到下由细变粗，从西向东由粗变细。地下水分布广、水量丰富、径流畅通，其流向基本与地形倾斜方向一致</w:t>
            </w:r>
            <w:r>
              <w:rPr>
                <w:rFonts w:hint="eastAsia"/>
                <w:sz w:val="24"/>
              </w:rPr>
              <w:t>。</w:t>
            </w:r>
          </w:p>
          <w:p w:rsidR="009417B4" w:rsidRDefault="001A7B5D" w:rsidP="00502382">
            <w:pPr>
              <w:spacing w:line="360" w:lineRule="auto"/>
              <w:ind w:firstLineChars="200" w:firstLine="480"/>
              <w:rPr>
                <w:sz w:val="24"/>
              </w:rPr>
            </w:pPr>
            <w:r w:rsidRPr="009E5509">
              <w:rPr>
                <w:sz w:val="24"/>
              </w:rPr>
              <w:t>项目生活污水</w:t>
            </w:r>
            <w:r w:rsidRPr="009E5509">
              <w:rPr>
                <w:rFonts w:hint="eastAsia"/>
                <w:sz w:val="24"/>
              </w:rPr>
              <w:t>和中央空调冷却塔尾水均和</w:t>
            </w:r>
            <w:r w:rsidRPr="009E5509">
              <w:rPr>
                <w:rFonts w:eastAsiaTheme="minorEastAsia" w:hint="eastAsia"/>
                <w:sz w:val="24"/>
              </w:rPr>
              <w:t>中国移动（河南</w:t>
            </w:r>
            <w:r w:rsidR="009417B4">
              <w:rPr>
                <w:rFonts w:eastAsiaTheme="minorEastAsia" w:hint="eastAsia"/>
                <w:sz w:val="24"/>
              </w:rPr>
              <w:t>郑州</w:t>
            </w:r>
            <w:r w:rsidRPr="009E5509">
              <w:rPr>
                <w:rFonts w:eastAsiaTheme="minorEastAsia" w:hint="eastAsia"/>
                <w:sz w:val="24"/>
              </w:rPr>
              <w:t>）数据中心</w:t>
            </w:r>
            <w:r w:rsidR="009417B4">
              <w:rPr>
                <w:rFonts w:eastAsiaTheme="minorEastAsia" w:hint="eastAsia"/>
                <w:sz w:val="24"/>
              </w:rPr>
              <w:t>项目园区</w:t>
            </w:r>
            <w:r w:rsidRPr="009E5509">
              <w:rPr>
                <w:rFonts w:eastAsiaTheme="minorEastAsia" w:hint="eastAsia"/>
                <w:sz w:val="24"/>
              </w:rPr>
              <w:t>相连，</w:t>
            </w:r>
            <w:r w:rsidRPr="009E5509">
              <w:rPr>
                <w:rFonts w:hint="eastAsia"/>
                <w:sz w:val="24"/>
              </w:rPr>
              <w:t>通过市政污水管网排</w:t>
            </w:r>
            <w:r w:rsidR="009417B4">
              <w:rPr>
                <w:rFonts w:hint="eastAsia"/>
                <w:sz w:val="24"/>
              </w:rPr>
              <w:t>入</w:t>
            </w:r>
            <w:r w:rsidRPr="009E5509">
              <w:rPr>
                <w:rFonts w:hint="eastAsia"/>
                <w:bCs/>
                <w:sz w:val="24"/>
              </w:rPr>
              <w:t>郑州</w:t>
            </w:r>
            <w:r w:rsidR="009417B4">
              <w:rPr>
                <w:rFonts w:hint="eastAsia"/>
                <w:bCs/>
                <w:sz w:val="24"/>
              </w:rPr>
              <w:t>五龙口</w:t>
            </w:r>
            <w:r w:rsidRPr="009E5509">
              <w:rPr>
                <w:bCs/>
                <w:sz w:val="24"/>
              </w:rPr>
              <w:t>污水处理厂</w:t>
            </w:r>
            <w:r w:rsidRPr="009E5509">
              <w:rPr>
                <w:rFonts w:hint="eastAsia"/>
                <w:bCs/>
                <w:sz w:val="24"/>
              </w:rPr>
              <w:t>处理</w:t>
            </w:r>
            <w:r w:rsidRPr="009E5509">
              <w:rPr>
                <w:rFonts w:hint="eastAsia"/>
                <w:sz w:val="24"/>
              </w:rPr>
              <w:t>。</w:t>
            </w:r>
          </w:p>
          <w:p w:rsidR="001A7B5D" w:rsidRPr="009E5509" w:rsidRDefault="001A7B5D" w:rsidP="00502382">
            <w:pPr>
              <w:spacing w:line="360" w:lineRule="auto"/>
              <w:ind w:firstLineChars="200" w:firstLine="480"/>
              <w:rPr>
                <w:sz w:val="24"/>
              </w:rPr>
            </w:pPr>
            <w:proofErr w:type="gramStart"/>
            <w:r w:rsidRPr="009E5509">
              <w:rPr>
                <w:rFonts w:hint="eastAsia"/>
                <w:sz w:val="24"/>
              </w:rPr>
              <w:t>距项目</w:t>
            </w:r>
            <w:proofErr w:type="gramEnd"/>
            <w:r w:rsidRPr="009E5509">
              <w:rPr>
                <w:rFonts w:hint="eastAsia"/>
                <w:sz w:val="24"/>
              </w:rPr>
              <w:t>最近的地表水体为</w:t>
            </w:r>
            <w:r w:rsidR="009417B4">
              <w:rPr>
                <w:rFonts w:hAnsi="宋体"/>
                <w:spacing w:val="-4"/>
                <w:sz w:val="24"/>
              </w:rPr>
              <w:t>项目</w:t>
            </w:r>
            <w:r w:rsidR="009417B4">
              <w:rPr>
                <w:rFonts w:hAnsi="宋体" w:hint="eastAsia"/>
                <w:spacing w:val="-4"/>
                <w:sz w:val="24"/>
              </w:rPr>
              <w:t>东</w:t>
            </w:r>
            <w:r w:rsidR="009417B4" w:rsidRPr="0051574A">
              <w:rPr>
                <w:rFonts w:hAnsi="宋体" w:hint="eastAsia"/>
                <w:spacing w:val="-4"/>
                <w:sz w:val="24"/>
              </w:rPr>
              <w:t>约</w:t>
            </w:r>
            <w:r w:rsidR="009417B4">
              <w:rPr>
                <w:rFonts w:hAnsi="宋体" w:hint="eastAsia"/>
                <w:spacing w:val="-4"/>
                <w:sz w:val="24"/>
              </w:rPr>
              <w:t>2.74k</w:t>
            </w:r>
            <w:r w:rsidR="009417B4" w:rsidRPr="0051574A">
              <w:rPr>
                <w:rFonts w:hAnsi="宋体"/>
                <w:spacing w:val="-4"/>
                <w:sz w:val="24"/>
              </w:rPr>
              <w:t>m</w:t>
            </w:r>
            <w:r w:rsidR="009417B4" w:rsidRPr="0051574A">
              <w:rPr>
                <w:rFonts w:hAnsi="宋体"/>
                <w:spacing w:val="-4"/>
                <w:sz w:val="24"/>
              </w:rPr>
              <w:t>的</w:t>
            </w:r>
            <w:r w:rsidR="009417B4" w:rsidRPr="0051574A">
              <w:rPr>
                <w:rFonts w:hAnsi="宋体" w:hint="eastAsia"/>
                <w:spacing w:val="-4"/>
                <w:sz w:val="24"/>
              </w:rPr>
              <w:t>须水</w:t>
            </w:r>
            <w:r w:rsidR="009417B4" w:rsidRPr="0051574A">
              <w:rPr>
                <w:rFonts w:hAnsi="宋体"/>
                <w:spacing w:val="-4"/>
                <w:sz w:val="24"/>
              </w:rPr>
              <w:t>河</w:t>
            </w:r>
            <w:r w:rsidRPr="009E5509">
              <w:rPr>
                <w:sz w:val="24"/>
              </w:rPr>
              <w:t>。</w:t>
            </w:r>
            <w:r w:rsidR="009417B4" w:rsidRPr="0051574A">
              <w:rPr>
                <w:rFonts w:hAnsi="宋体"/>
                <w:spacing w:val="-4"/>
                <w:sz w:val="24"/>
              </w:rPr>
              <w:t>须水河发源于荥阳市贾峪乡</w:t>
            </w:r>
            <w:proofErr w:type="gramStart"/>
            <w:r w:rsidR="009417B4" w:rsidRPr="0051574A">
              <w:rPr>
                <w:rFonts w:hAnsi="宋体"/>
                <w:spacing w:val="-4"/>
                <w:sz w:val="24"/>
              </w:rPr>
              <w:t>岵</w:t>
            </w:r>
            <w:proofErr w:type="gramEnd"/>
            <w:r w:rsidR="009417B4" w:rsidRPr="0051574A">
              <w:rPr>
                <w:rFonts w:hAnsi="宋体"/>
                <w:spacing w:val="-4"/>
                <w:sz w:val="24"/>
              </w:rPr>
              <w:t>山，流经须水镇后至汇合口，全长</w:t>
            </w:r>
            <w:r w:rsidR="009417B4" w:rsidRPr="0051574A">
              <w:rPr>
                <w:rFonts w:hAnsi="宋体"/>
                <w:spacing w:val="-4"/>
                <w:sz w:val="24"/>
              </w:rPr>
              <w:t>28.6km</w:t>
            </w:r>
            <w:r w:rsidR="009417B4" w:rsidRPr="0051574A">
              <w:rPr>
                <w:rFonts w:hAnsi="宋体"/>
                <w:spacing w:val="-4"/>
                <w:sz w:val="24"/>
              </w:rPr>
              <w:t>。</w:t>
            </w:r>
            <w:r w:rsidR="009417B4" w:rsidRPr="0051574A">
              <w:rPr>
                <w:rFonts w:hAnsi="宋体" w:hint="eastAsia"/>
                <w:spacing w:val="-4"/>
                <w:sz w:val="24"/>
              </w:rPr>
              <w:t>与索河</w:t>
            </w:r>
            <w:r w:rsidR="009417B4" w:rsidRPr="0051574A">
              <w:rPr>
                <w:rFonts w:hAnsi="宋体"/>
                <w:spacing w:val="-4"/>
                <w:sz w:val="24"/>
              </w:rPr>
              <w:t>汇流后为索须河，索须河属季节性河流，流经中原区、惠济区入贾鲁河，全长</w:t>
            </w:r>
            <w:r w:rsidR="009417B4" w:rsidRPr="0051574A">
              <w:rPr>
                <w:rFonts w:hAnsi="宋体"/>
                <w:spacing w:val="-4"/>
                <w:sz w:val="24"/>
              </w:rPr>
              <w:t>23.14km</w:t>
            </w:r>
            <w:r w:rsidR="009417B4" w:rsidRPr="0051574A">
              <w:rPr>
                <w:rFonts w:hAnsi="宋体"/>
                <w:spacing w:val="-4"/>
                <w:sz w:val="24"/>
              </w:rPr>
              <w:t>，是郑州市区西北部主要的泄洪排涝河道。</w:t>
            </w:r>
            <w:r w:rsidR="009417B4" w:rsidRPr="008C055D">
              <w:rPr>
                <w:rFonts w:hAnsi="宋体"/>
                <w:spacing w:val="-4"/>
                <w:sz w:val="24"/>
              </w:rPr>
              <w:t>须水</w:t>
            </w:r>
            <w:proofErr w:type="gramStart"/>
            <w:r w:rsidR="009417B4" w:rsidRPr="008C055D">
              <w:rPr>
                <w:rFonts w:hAnsi="宋体"/>
                <w:spacing w:val="-4"/>
                <w:sz w:val="24"/>
              </w:rPr>
              <w:t>河现在</w:t>
            </w:r>
            <w:proofErr w:type="gramEnd"/>
            <w:r w:rsidR="009417B4" w:rsidRPr="008C055D">
              <w:rPr>
                <w:rFonts w:hAnsi="宋体"/>
                <w:spacing w:val="-4"/>
                <w:sz w:val="24"/>
              </w:rPr>
              <w:t>为排污沟，无天然径流</w:t>
            </w:r>
            <w:r w:rsidR="009417B4">
              <w:rPr>
                <w:rFonts w:hAnsi="宋体" w:hint="eastAsia"/>
                <w:spacing w:val="-4"/>
                <w:sz w:val="24"/>
              </w:rPr>
              <w:t>。</w:t>
            </w:r>
          </w:p>
          <w:p w:rsidR="001A7B5D" w:rsidRPr="009E5509" w:rsidRDefault="001A7B5D" w:rsidP="00502382">
            <w:pPr>
              <w:spacing w:line="360" w:lineRule="auto"/>
              <w:rPr>
                <w:b/>
                <w:sz w:val="24"/>
              </w:rPr>
            </w:pPr>
            <w:r w:rsidRPr="009E5509">
              <w:rPr>
                <w:b/>
                <w:sz w:val="24"/>
              </w:rPr>
              <w:t>5</w:t>
            </w:r>
            <w:r w:rsidRPr="009E5509">
              <w:rPr>
                <w:b/>
                <w:sz w:val="24"/>
              </w:rPr>
              <w:t>、土壤、植被</w:t>
            </w:r>
          </w:p>
          <w:p w:rsidR="009417B4" w:rsidRPr="009417B4" w:rsidRDefault="009417B4" w:rsidP="009417B4">
            <w:pPr>
              <w:spacing w:line="360" w:lineRule="auto"/>
              <w:ind w:firstLineChars="200" w:firstLine="480"/>
              <w:rPr>
                <w:sz w:val="24"/>
              </w:rPr>
            </w:pPr>
            <w:r w:rsidRPr="009417B4">
              <w:rPr>
                <w:rFonts w:hint="eastAsia"/>
                <w:sz w:val="24"/>
              </w:rPr>
              <w:t>郑州市土壤属于暖温带落叶阔叶林干旱森林草原棕壤褐土地带——豫西北丘陵立黄土区。郑州市土壤面积</w:t>
            </w:r>
            <w:r w:rsidRPr="009417B4">
              <w:rPr>
                <w:rFonts w:hint="eastAsia"/>
                <w:sz w:val="24"/>
              </w:rPr>
              <w:t>1043.37</w:t>
            </w:r>
            <w:r w:rsidRPr="009417B4">
              <w:rPr>
                <w:rFonts w:hint="eastAsia"/>
                <w:sz w:val="24"/>
              </w:rPr>
              <w:t>万亩，土壤类型有褐土、潮土、风沙土、石质土、新积土、粗骨土、红粘土、紫色土、棕壤土、水稻土等</w:t>
            </w:r>
            <w:r w:rsidRPr="009417B4">
              <w:rPr>
                <w:rFonts w:hint="eastAsia"/>
                <w:sz w:val="24"/>
              </w:rPr>
              <w:t>10</w:t>
            </w:r>
            <w:r w:rsidRPr="009417B4">
              <w:rPr>
                <w:rFonts w:hint="eastAsia"/>
                <w:sz w:val="24"/>
              </w:rPr>
              <w:t>个大类，</w:t>
            </w:r>
            <w:r w:rsidRPr="009417B4">
              <w:rPr>
                <w:rFonts w:hint="eastAsia"/>
                <w:sz w:val="24"/>
              </w:rPr>
              <w:t>30</w:t>
            </w:r>
            <w:r w:rsidRPr="009417B4">
              <w:rPr>
                <w:rFonts w:hint="eastAsia"/>
                <w:sz w:val="24"/>
              </w:rPr>
              <w:t>个亚类，</w:t>
            </w:r>
            <w:r w:rsidRPr="009417B4">
              <w:rPr>
                <w:rFonts w:hint="eastAsia"/>
                <w:sz w:val="24"/>
              </w:rPr>
              <w:t>53</w:t>
            </w:r>
            <w:r w:rsidRPr="009417B4">
              <w:rPr>
                <w:rFonts w:hint="eastAsia"/>
                <w:sz w:val="24"/>
              </w:rPr>
              <w:t>个土属，</w:t>
            </w:r>
            <w:r w:rsidRPr="009417B4">
              <w:rPr>
                <w:rFonts w:hint="eastAsia"/>
                <w:sz w:val="24"/>
              </w:rPr>
              <w:lastRenderedPageBreak/>
              <w:t>110</w:t>
            </w:r>
            <w:r w:rsidRPr="009417B4">
              <w:rPr>
                <w:rFonts w:hint="eastAsia"/>
                <w:sz w:val="24"/>
              </w:rPr>
              <w:t>多个土种。评价区域土壤以褐土、潮土类为主。沟赵乡有砂立土、潮黄土、褐土化沙土褐土化两合土；石佛有潮黄土、褐土化沙土、褐土化两合土；须水乡以潮黄土为主。</w:t>
            </w:r>
          </w:p>
          <w:p w:rsidR="009417B4" w:rsidRPr="009417B4" w:rsidRDefault="009417B4" w:rsidP="009417B4">
            <w:pPr>
              <w:spacing w:line="360" w:lineRule="auto"/>
              <w:ind w:firstLineChars="200" w:firstLine="480"/>
              <w:rPr>
                <w:sz w:val="24"/>
              </w:rPr>
            </w:pPr>
            <w:r>
              <w:rPr>
                <w:rFonts w:hint="eastAsia"/>
                <w:kern w:val="0"/>
                <w:sz w:val="24"/>
              </w:rPr>
              <w:t>项目周边</w:t>
            </w:r>
            <w:r w:rsidRPr="009417B4">
              <w:rPr>
                <w:kern w:val="0"/>
                <w:sz w:val="24"/>
              </w:rPr>
              <w:t>主要树种有杨、柳悬铃木、槐、榆、泡桐、松柏等，均为人工种植植物</w:t>
            </w:r>
            <w:r>
              <w:rPr>
                <w:rFonts w:hint="eastAsia"/>
                <w:kern w:val="0"/>
                <w:sz w:val="24"/>
              </w:rPr>
              <w:t>。</w:t>
            </w:r>
          </w:p>
          <w:p w:rsidR="00AF2D42" w:rsidRPr="009E5509" w:rsidRDefault="009417B4" w:rsidP="009417B4">
            <w:pPr>
              <w:spacing w:line="360" w:lineRule="auto"/>
              <w:ind w:firstLineChars="200" w:firstLine="480"/>
              <w:rPr>
                <w:rFonts w:ascii="黑体" w:eastAsia="黑体"/>
                <w:sz w:val="32"/>
                <w:szCs w:val="32"/>
              </w:rPr>
            </w:pPr>
            <w:r>
              <w:rPr>
                <w:rFonts w:hint="eastAsia"/>
                <w:sz w:val="24"/>
              </w:rPr>
              <w:t>经现场调查，</w:t>
            </w:r>
            <w:r w:rsidRPr="009417B4">
              <w:rPr>
                <w:rFonts w:hint="eastAsia"/>
                <w:sz w:val="24"/>
              </w:rPr>
              <w:t>项目周边</w:t>
            </w:r>
            <w:r>
              <w:rPr>
                <w:rFonts w:hint="eastAsia"/>
                <w:sz w:val="24"/>
              </w:rPr>
              <w:t>500</w:t>
            </w:r>
            <w:r w:rsidRPr="009417B4">
              <w:rPr>
                <w:rFonts w:hint="eastAsia"/>
                <w:sz w:val="24"/>
              </w:rPr>
              <w:t>m</w:t>
            </w:r>
            <w:r w:rsidRPr="009417B4">
              <w:rPr>
                <w:rFonts w:hint="eastAsia"/>
                <w:sz w:val="24"/>
              </w:rPr>
              <w:t>范围内无列入《国家重点保护野生植物名录》和《国家重点保护野生动物名录》的动植物。</w:t>
            </w:r>
          </w:p>
        </w:tc>
      </w:tr>
      <w:tr w:rsidR="00AF2D42" w:rsidRPr="009E5509" w:rsidTr="00AF2D42">
        <w:tc>
          <w:tcPr>
            <w:tcW w:w="9286" w:type="dxa"/>
          </w:tcPr>
          <w:p w:rsidR="00AF2D42" w:rsidRPr="009E5509" w:rsidRDefault="00AF2D42" w:rsidP="00502382">
            <w:pPr>
              <w:spacing w:line="360" w:lineRule="auto"/>
              <w:rPr>
                <w:rFonts w:ascii="黑体" w:eastAsia="黑体" w:cs="黑体"/>
                <w:sz w:val="28"/>
                <w:szCs w:val="28"/>
              </w:rPr>
            </w:pPr>
            <w:r w:rsidRPr="009E5509">
              <w:rPr>
                <w:rFonts w:ascii="黑体" w:eastAsia="黑体" w:cs="黑体" w:hint="eastAsia"/>
                <w:sz w:val="28"/>
                <w:szCs w:val="28"/>
              </w:rPr>
              <w:lastRenderedPageBreak/>
              <w:t>社会</w:t>
            </w:r>
            <w:r w:rsidR="00277AFE">
              <w:rPr>
                <w:rFonts w:ascii="黑体" w:eastAsia="黑体" w:cs="黑体" w:hint="eastAsia"/>
                <w:sz w:val="28"/>
                <w:szCs w:val="28"/>
              </w:rPr>
              <w:t>经济</w:t>
            </w:r>
          </w:p>
          <w:p w:rsidR="00277AFE" w:rsidRPr="00277AFE" w:rsidRDefault="00277AFE" w:rsidP="00277AFE">
            <w:pPr>
              <w:spacing w:line="360" w:lineRule="auto"/>
              <w:ind w:firstLineChars="200" w:firstLine="480"/>
              <w:rPr>
                <w:sz w:val="24"/>
              </w:rPr>
            </w:pPr>
            <w:r w:rsidRPr="00277AFE">
              <w:rPr>
                <w:rFonts w:hint="eastAsia"/>
                <w:sz w:val="24"/>
              </w:rPr>
              <w:t>郑州市是河南省政治、经济、文化中心，北临黄河，西依嵩山，东南为广阔的黄淮平原。</w:t>
            </w:r>
            <w:proofErr w:type="gramStart"/>
            <w:r w:rsidRPr="00277AFE">
              <w:rPr>
                <w:rFonts w:hint="eastAsia"/>
                <w:sz w:val="24"/>
              </w:rPr>
              <w:t>辖</w:t>
            </w:r>
            <w:proofErr w:type="gramEnd"/>
            <w:r w:rsidRPr="00277AFE">
              <w:rPr>
                <w:rFonts w:hint="eastAsia"/>
                <w:sz w:val="24"/>
              </w:rPr>
              <w:t>12</w:t>
            </w:r>
            <w:r w:rsidRPr="00277AFE">
              <w:rPr>
                <w:rFonts w:hint="eastAsia"/>
                <w:sz w:val="24"/>
              </w:rPr>
              <w:t>个县（市）、区，其中县</w:t>
            </w:r>
            <w:r w:rsidRPr="00277AFE">
              <w:rPr>
                <w:rFonts w:hint="eastAsia"/>
                <w:sz w:val="24"/>
              </w:rPr>
              <w:t>1</w:t>
            </w:r>
            <w:r w:rsidRPr="00277AFE">
              <w:rPr>
                <w:rFonts w:hint="eastAsia"/>
                <w:sz w:val="24"/>
              </w:rPr>
              <w:t>个、县级市</w:t>
            </w:r>
            <w:r w:rsidRPr="00277AFE">
              <w:rPr>
                <w:rFonts w:hint="eastAsia"/>
                <w:sz w:val="24"/>
              </w:rPr>
              <w:t>5</w:t>
            </w:r>
            <w:r w:rsidRPr="00277AFE">
              <w:rPr>
                <w:rFonts w:hint="eastAsia"/>
                <w:sz w:val="24"/>
              </w:rPr>
              <w:t>个、区</w:t>
            </w:r>
            <w:r w:rsidRPr="00277AFE">
              <w:rPr>
                <w:rFonts w:hint="eastAsia"/>
                <w:sz w:val="24"/>
              </w:rPr>
              <w:t>6</w:t>
            </w:r>
            <w:r w:rsidRPr="00277AFE">
              <w:rPr>
                <w:rFonts w:hint="eastAsia"/>
                <w:sz w:val="24"/>
              </w:rPr>
              <w:t>个。据统计，全市总面积</w:t>
            </w:r>
            <w:r w:rsidRPr="00277AFE">
              <w:rPr>
                <w:rFonts w:hint="eastAsia"/>
                <w:sz w:val="24"/>
              </w:rPr>
              <w:t>7446.2km</w:t>
            </w:r>
            <w:r w:rsidRPr="00277AFE">
              <w:rPr>
                <w:rFonts w:hint="eastAsia"/>
                <w:sz w:val="24"/>
                <w:vertAlign w:val="superscript"/>
              </w:rPr>
              <w:t>2</w:t>
            </w:r>
            <w:r w:rsidRPr="00277AFE">
              <w:rPr>
                <w:rFonts w:hint="eastAsia"/>
                <w:sz w:val="24"/>
              </w:rPr>
              <w:t>，其中市区面积</w:t>
            </w:r>
            <w:r w:rsidRPr="00277AFE">
              <w:rPr>
                <w:rFonts w:hint="eastAsia"/>
                <w:sz w:val="24"/>
              </w:rPr>
              <w:t>1010.3km</w:t>
            </w:r>
            <w:r w:rsidRPr="00277AFE">
              <w:rPr>
                <w:rFonts w:hint="eastAsia"/>
                <w:sz w:val="24"/>
                <w:vertAlign w:val="superscript"/>
              </w:rPr>
              <w:t>2</w:t>
            </w:r>
            <w:r w:rsidRPr="00277AFE">
              <w:rPr>
                <w:rFonts w:hint="eastAsia"/>
                <w:sz w:val="24"/>
              </w:rPr>
              <w:t>，建成区面积</w:t>
            </w:r>
            <w:r w:rsidRPr="00277AFE">
              <w:rPr>
                <w:rFonts w:hint="eastAsia"/>
                <w:sz w:val="24"/>
              </w:rPr>
              <w:t>262km</w:t>
            </w:r>
            <w:r w:rsidRPr="00277AFE">
              <w:rPr>
                <w:rFonts w:hint="eastAsia"/>
                <w:sz w:val="24"/>
                <w:vertAlign w:val="superscript"/>
              </w:rPr>
              <w:t>2</w:t>
            </w:r>
            <w:r w:rsidRPr="00277AFE">
              <w:rPr>
                <w:rFonts w:hint="eastAsia"/>
                <w:sz w:val="24"/>
              </w:rPr>
              <w:t>；全市总人口</w:t>
            </w:r>
            <w:r w:rsidRPr="00277AFE">
              <w:rPr>
                <w:rFonts w:hint="eastAsia"/>
                <w:sz w:val="24"/>
              </w:rPr>
              <w:t>724</w:t>
            </w:r>
            <w:r w:rsidRPr="00277AFE">
              <w:rPr>
                <w:rFonts w:hint="eastAsia"/>
                <w:sz w:val="24"/>
              </w:rPr>
              <w:t>万人，其中城镇人口</w:t>
            </w:r>
            <w:r w:rsidRPr="00277AFE">
              <w:rPr>
                <w:rFonts w:hint="eastAsia"/>
                <w:sz w:val="24"/>
              </w:rPr>
              <w:t>436.3</w:t>
            </w:r>
            <w:r w:rsidRPr="00277AFE">
              <w:rPr>
                <w:rFonts w:hint="eastAsia"/>
                <w:sz w:val="24"/>
              </w:rPr>
              <w:t>万人，非农业人口</w:t>
            </w:r>
            <w:r w:rsidRPr="00277AFE">
              <w:rPr>
                <w:rFonts w:hint="eastAsia"/>
                <w:sz w:val="24"/>
              </w:rPr>
              <w:t>282.8</w:t>
            </w:r>
            <w:r w:rsidRPr="00277AFE">
              <w:rPr>
                <w:rFonts w:hint="eastAsia"/>
                <w:sz w:val="24"/>
              </w:rPr>
              <w:t>万人。郑州地处中原腹地，“雄峙中枢，控御险要”，为全国重要的交通、通讯枢纽，是新亚欧大陆桥上的重要城市，是国家开放城市和历史文化名城，是中国八大古都之首。郑州商贸发达，是国务院确定的</w:t>
            </w:r>
            <w:r w:rsidRPr="00277AFE">
              <w:rPr>
                <w:rFonts w:hint="eastAsia"/>
                <w:sz w:val="24"/>
              </w:rPr>
              <w:t>3</w:t>
            </w:r>
            <w:r w:rsidRPr="00277AFE">
              <w:rPr>
                <w:rFonts w:hint="eastAsia"/>
                <w:sz w:val="24"/>
              </w:rPr>
              <w:t>个商贸中心试点城市之一。拥有一大批高档次、多功能的大型商贸设施和辐射全国的商品集散市场，年成交额超亿元的就有</w:t>
            </w:r>
            <w:r w:rsidRPr="00277AFE">
              <w:rPr>
                <w:rFonts w:hint="eastAsia"/>
                <w:sz w:val="24"/>
              </w:rPr>
              <w:t>30</w:t>
            </w:r>
            <w:r w:rsidRPr="00277AFE">
              <w:rPr>
                <w:rFonts w:hint="eastAsia"/>
                <w:sz w:val="24"/>
              </w:rPr>
              <w:t>多家；每年在</w:t>
            </w:r>
            <w:proofErr w:type="gramStart"/>
            <w:r w:rsidRPr="00277AFE">
              <w:rPr>
                <w:rFonts w:hint="eastAsia"/>
                <w:sz w:val="24"/>
              </w:rPr>
              <w:t>郑举办</w:t>
            </w:r>
            <w:proofErr w:type="gramEnd"/>
            <w:r w:rsidRPr="00277AFE">
              <w:rPr>
                <w:rFonts w:hint="eastAsia"/>
                <w:sz w:val="24"/>
              </w:rPr>
              <w:t>的各类全国性、区域性、专业性交易会、博览会、洽谈会上百次；国内外万余家商贸机构在郑州设有办事处或经营场所。</w:t>
            </w:r>
          </w:p>
          <w:p w:rsidR="00277AFE" w:rsidRPr="00277AFE" w:rsidRDefault="00277AFE" w:rsidP="00277AFE">
            <w:pPr>
              <w:spacing w:line="360" w:lineRule="auto"/>
              <w:rPr>
                <w:rFonts w:ascii="黑体" w:eastAsia="黑体" w:cs="黑体"/>
                <w:sz w:val="28"/>
                <w:szCs w:val="28"/>
              </w:rPr>
            </w:pPr>
            <w:r w:rsidRPr="00277AFE">
              <w:rPr>
                <w:rFonts w:ascii="黑体" w:eastAsia="黑体" w:cs="黑体"/>
                <w:sz w:val="28"/>
                <w:szCs w:val="28"/>
              </w:rPr>
              <w:t>与南水北调</w:t>
            </w:r>
            <w:r w:rsidRPr="00277AFE">
              <w:rPr>
                <w:rFonts w:ascii="黑体" w:eastAsia="黑体" w:cs="黑体" w:hint="eastAsia"/>
                <w:sz w:val="28"/>
                <w:szCs w:val="28"/>
              </w:rPr>
              <w:t>中线干渠</w:t>
            </w:r>
            <w:r w:rsidRPr="00277AFE">
              <w:rPr>
                <w:rFonts w:ascii="黑体" w:eastAsia="黑体" w:cs="黑体"/>
                <w:sz w:val="28"/>
                <w:szCs w:val="28"/>
              </w:rPr>
              <w:t>保护规划相符性的分析</w:t>
            </w:r>
          </w:p>
          <w:p w:rsidR="00277AFE" w:rsidRPr="00277AFE" w:rsidRDefault="00277AFE" w:rsidP="00277AFE">
            <w:pPr>
              <w:spacing w:line="360" w:lineRule="auto"/>
              <w:ind w:firstLineChars="200" w:firstLine="480"/>
              <w:rPr>
                <w:rFonts w:eastAsiaTheme="minorEastAsia"/>
                <w:bCs/>
                <w:color w:val="000000"/>
                <w:sz w:val="24"/>
              </w:rPr>
            </w:pPr>
            <w:r w:rsidRPr="00277AFE">
              <w:rPr>
                <w:rFonts w:eastAsiaTheme="minorEastAsia"/>
                <w:bCs/>
                <w:color w:val="000000"/>
                <w:sz w:val="24"/>
              </w:rPr>
              <w:t>根据《关于划定南水北调中线一期工程总干渠两侧水源保护区工作的通知》（</w:t>
            </w:r>
            <w:proofErr w:type="gramStart"/>
            <w:r w:rsidRPr="00277AFE">
              <w:rPr>
                <w:rFonts w:eastAsiaTheme="minorEastAsia"/>
                <w:bCs/>
                <w:color w:val="000000"/>
                <w:sz w:val="24"/>
              </w:rPr>
              <w:t>国调办环移</w:t>
            </w:r>
            <w:proofErr w:type="gramEnd"/>
            <w:r w:rsidRPr="00277AFE">
              <w:rPr>
                <w:rFonts w:eastAsiaTheme="minorEastAsia"/>
                <w:bCs/>
                <w:color w:val="000000"/>
                <w:sz w:val="24"/>
              </w:rPr>
              <w:t>［</w:t>
            </w:r>
            <w:r w:rsidRPr="00277AFE">
              <w:rPr>
                <w:rFonts w:eastAsiaTheme="minorEastAsia"/>
                <w:bCs/>
                <w:color w:val="000000"/>
                <w:sz w:val="24"/>
              </w:rPr>
              <w:t>2006</w:t>
            </w:r>
            <w:r w:rsidRPr="00277AFE">
              <w:rPr>
                <w:rFonts w:eastAsiaTheme="minorEastAsia"/>
                <w:bCs/>
                <w:color w:val="000000"/>
                <w:sz w:val="24"/>
              </w:rPr>
              <w:t>］</w:t>
            </w:r>
            <w:r w:rsidRPr="00277AFE">
              <w:rPr>
                <w:rFonts w:eastAsiaTheme="minorEastAsia"/>
                <w:bCs/>
                <w:color w:val="000000"/>
                <w:sz w:val="24"/>
              </w:rPr>
              <w:t>134</w:t>
            </w:r>
            <w:r w:rsidRPr="00277AFE">
              <w:rPr>
                <w:rFonts w:eastAsiaTheme="minorEastAsia"/>
                <w:bCs/>
                <w:color w:val="000000"/>
                <w:sz w:val="24"/>
              </w:rPr>
              <w:t>号）和《河南省人民政府办公厅关于转发南水北调中线一期工程总干渠河南段两侧水源保护区划定方案的通知》（豫政办</w:t>
            </w:r>
            <w:r w:rsidRPr="00277AFE">
              <w:rPr>
                <w:rFonts w:eastAsiaTheme="minorEastAsia"/>
                <w:bCs/>
                <w:color w:val="000000"/>
                <w:sz w:val="24"/>
              </w:rPr>
              <w:t>[2010]76</w:t>
            </w:r>
            <w:r w:rsidRPr="00277AFE">
              <w:rPr>
                <w:rFonts w:eastAsiaTheme="minorEastAsia"/>
                <w:bCs/>
                <w:color w:val="000000"/>
                <w:sz w:val="24"/>
              </w:rPr>
              <w:t>号）可知，南水北调中线一期总干渠在我省境内的工程类型分为明渠和非明渠。总干渠两侧水源保护区分为一级保护区和二级保护区。</w:t>
            </w:r>
          </w:p>
          <w:p w:rsidR="00277AFE" w:rsidRPr="00A764F6" w:rsidRDefault="00277AFE" w:rsidP="00A764F6">
            <w:pPr>
              <w:spacing w:line="360" w:lineRule="auto"/>
              <w:ind w:firstLineChars="200" w:firstLine="482"/>
              <w:rPr>
                <w:rFonts w:eastAsiaTheme="minorEastAsia"/>
                <w:b/>
                <w:bCs/>
                <w:color w:val="000000"/>
                <w:sz w:val="24"/>
              </w:rPr>
            </w:pPr>
            <w:r w:rsidRPr="00A764F6">
              <w:rPr>
                <w:rFonts w:eastAsiaTheme="minorEastAsia"/>
                <w:b/>
                <w:bCs/>
                <w:color w:val="000000"/>
                <w:sz w:val="24"/>
              </w:rPr>
              <w:t>一、水源保护区范围</w:t>
            </w:r>
          </w:p>
          <w:p w:rsidR="00277AFE" w:rsidRPr="00277AFE" w:rsidRDefault="00277AFE" w:rsidP="00277AFE">
            <w:pPr>
              <w:spacing w:line="360" w:lineRule="auto"/>
              <w:ind w:firstLineChars="200" w:firstLine="480"/>
              <w:rPr>
                <w:rFonts w:eastAsiaTheme="minorEastAsia"/>
                <w:bCs/>
                <w:color w:val="000000"/>
                <w:sz w:val="24"/>
              </w:rPr>
            </w:pPr>
            <w:r w:rsidRPr="00277AFE">
              <w:rPr>
                <w:rFonts w:eastAsiaTheme="minorEastAsia"/>
                <w:bCs/>
                <w:color w:val="000000"/>
                <w:sz w:val="24"/>
              </w:rPr>
              <w:t>（一）非明渠段（隧洞、渡槽、暗渠等）。一级保护区范围自建筑物外边线（防护栏网）向两侧各外延</w:t>
            </w:r>
            <w:r w:rsidRPr="00277AFE">
              <w:rPr>
                <w:rFonts w:eastAsiaTheme="minorEastAsia"/>
                <w:bCs/>
                <w:color w:val="000000"/>
                <w:sz w:val="24"/>
              </w:rPr>
              <w:t>50m</w:t>
            </w:r>
            <w:r w:rsidRPr="00277AFE">
              <w:rPr>
                <w:rFonts w:eastAsiaTheme="minorEastAsia"/>
                <w:bCs/>
                <w:color w:val="000000"/>
                <w:sz w:val="24"/>
              </w:rPr>
              <w:t>；二级水源保护区范围自一级保护区边线向两侧各外延</w:t>
            </w:r>
            <w:r w:rsidRPr="00277AFE">
              <w:rPr>
                <w:rFonts w:eastAsiaTheme="minorEastAsia"/>
                <w:bCs/>
                <w:color w:val="000000"/>
                <w:sz w:val="24"/>
              </w:rPr>
              <w:t>150m</w:t>
            </w:r>
            <w:r w:rsidRPr="00277AFE">
              <w:rPr>
                <w:rFonts w:eastAsiaTheme="minorEastAsia"/>
                <w:bCs/>
                <w:color w:val="000000"/>
                <w:sz w:val="24"/>
              </w:rPr>
              <w:t>。</w:t>
            </w:r>
          </w:p>
          <w:p w:rsidR="00277AFE" w:rsidRPr="00277AFE" w:rsidRDefault="00277AFE" w:rsidP="00277AFE">
            <w:pPr>
              <w:spacing w:line="360" w:lineRule="auto"/>
              <w:ind w:firstLineChars="200" w:firstLine="480"/>
              <w:rPr>
                <w:rFonts w:eastAsiaTheme="minorEastAsia"/>
                <w:bCs/>
                <w:color w:val="000000"/>
                <w:sz w:val="24"/>
              </w:rPr>
            </w:pPr>
            <w:r w:rsidRPr="00277AFE">
              <w:rPr>
                <w:rFonts w:eastAsiaTheme="minorEastAsia"/>
                <w:bCs/>
                <w:color w:val="000000"/>
                <w:sz w:val="24"/>
              </w:rPr>
              <w:t>（二）明渠段。根据地下水位与总干渠渠底高程的关系及地下水内排、外排等情况，分为以下几种类型：</w:t>
            </w:r>
          </w:p>
          <w:p w:rsidR="00277AFE" w:rsidRPr="00277AFE" w:rsidRDefault="00277AFE" w:rsidP="00277AFE">
            <w:pPr>
              <w:spacing w:line="360" w:lineRule="auto"/>
              <w:ind w:firstLineChars="200" w:firstLine="480"/>
              <w:rPr>
                <w:rFonts w:eastAsiaTheme="minorEastAsia"/>
                <w:bCs/>
                <w:color w:val="000000"/>
                <w:sz w:val="24"/>
              </w:rPr>
            </w:pPr>
            <w:r w:rsidRPr="00277AFE">
              <w:rPr>
                <w:rFonts w:eastAsiaTheme="minorEastAsia"/>
                <w:bCs/>
                <w:color w:val="000000"/>
                <w:sz w:val="24"/>
              </w:rPr>
              <w:t>设计地下水位低于渠底。一级保护区范围</w:t>
            </w:r>
            <w:proofErr w:type="gramStart"/>
            <w:r w:rsidRPr="00277AFE">
              <w:rPr>
                <w:rFonts w:eastAsiaTheme="minorEastAsia"/>
                <w:bCs/>
                <w:color w:val="000000"/>
                <w:sz w:val="24"/>
              </w:rPr>
              <w:t>自渠道</w:t>
            </w:r>
            <w:proofErr w:type="gramEnd"/>
            <w:r w:rsidRPr="00277AFE">
              <w:rPr>
                <w:rFonts w:eastAsiaTheme="minorEastAsia"/>
                <w:bCs/>
                <w:color w:val="000000"/>
                <w:sz w:val="24"/>
              </w:rPr>
              <w:t>管理范围边线（防护栏网）向两侧各外延</w:t>
            </w:r>
            <w:r w:rsidRPr="00277AFE">
              <w:rPr>
                <w:rFonts w:eastAsiaTheme="minorEastAsia"/>
                <w:bCs/>
                <w:color w:val="000000"/>
                <w:sz w:val="24"/>
              </w:rPr>
              <w:t>50m</w:t>
            </w:r>
            <w:r w:rsidRPr="00277AFE">
              <w:rPr>
                <w:rFonts w:eastAsiaTheme="minorEastAsia"/>
                <w:bCs/>
                <w:color w:val="000000"/>
                <w:sz w:val="24"/>
              </w:rPr>
              <w:t>；二级保护区范围自一级保护区边线向两侧外延</w:t>
            </w:r>
            <w:r w:rsidRPr="00277AFE">
              <w:rPr>
                <w:rFonts w:eastAsiaTheme="minorEastAsia"/>
                <w:bCs/>
                <w:color w:val="000000"/>
                <w:sz w:val="24"/>
              </w:rPr>
              <w:t>1000m</w:t>
            </w:r>
            <w:r w:rsidRPr="00277AFE">
              <w:rPr>
                <w:rFonts w:eastAsiaTheme="minorEastAsia"/>
                <w:bCs/>
                <w:color w:val="000000"/>
                <w:sz w:val="24"/>
              </w:rPr>
              <w:t>。</w:t>
            </w:r>
          </w:p>
          <w:p w:rsidR="00277AFE" w:rsidRPr="00277AFE" w:rsidRDefault="00277AFE" w:rsidP="00277AFE">
            <w:pPr>
              <w:spacing w:line="360" w:lineRule="auto"/>
              <w:ind w:firstLineChars="200" w:firstLine="480"/>
              <w:rPr>
                <w:rFonts w:eastAsiaTheme="minorEastAsia"/>
                <w:bCs/>
                <w:color w:val="000000"/>
                <w:sz w:val="24"/>
              </w:rPr>
            </w:pPr>
            <w:r w:rsidRPr="00277AFE">
              <w:rPr>
                <w:rFonts w:eastAsiaTheme="minorEastAsia"/>
                <w:bCs/>
                <w:color w:val="000000"/>
                <w:sz w:val="24"/>
              </w:rPr>
              <w:t>设计地下水位高于渠底地下水外排段。一级保护区范围</w:t>
            </w:r>
            <w:proofErr w:type="gramStart"/>
            <w:r w:rsidRPr="00277AFE">
              <w:rPr>
                <w:rFonts w:eastAsiaTheme="minorEastAsia"/>
                <w:bCs/>
                <w:color w:val="000000"/>
                <w:sz w:val="24"/>
              </w:rPr>
              <w:t>自渠道</w:t>
            </w:r>
            <w:proofErr w:type="gramEnd"/>
            <w:r w:rsidRPr="00277AFE">
              <w:rPr>
                <w:rFonts w:eastAsiaTheme="minorEastAsia"/>
                <w:bCs/>
                <w:color w:val="000000"/>
                <w:sz w:val="24"/>
              </w:rPr>
              <w:t>管理范围边线（防护</w:t>
            </w:r>
            <w:r w:rsidRPr="00277AFE">
              <w:rPr>
                <w:rFonts w:eastAsiaTheme="minorEastAsia"/>
                <w:bCs/>
                <w:color w:val="000000"/>
                <w:sz w:val="24"/>
              </w:rPr>
              <w:lastRenderedPageBreak/>
              <w:t>栏网）向两侧外延</w:t>
            </w:r>
            <w:r w:rsidRPr="00277AFE">
              <w:rPr>
                <w:rFonts w:eastAsiaTheme="minorEastAsia"/>
                <w:bCs/>
                <w:color w:val="000000"/>
                <w:sz w:val="24"/>
              </w:rPr>
              <w:t>100m</w:t>
            </w:r>
            <w:r w:rsidRPr="00277AFE">
              <w:rPr>
                <w:rFonts w:eastAsiaTheme="minorEastAsia"/>
                <w:bCs/>
                <w:color w:val="000000"/>
                <w:sz w:val="24"/>
              </w:rPr>
              <w:t>；二级保护区范围</w:t>
            </w:r>
            <w:proofErr w:type="gramStart"/>
            <w:r w:rsidRPr="00277AFE">
              <w:rPr>
                <w:rFonts w:eastAsiaTheme="minorEastAsia"/>
                <w:bCs/>
                <w:color w:val="000000"/>
                <w:sz w:val="24"/>
              </w:rPr>
              <w:t>自渠道</w:t>
            </w:r>
            <w:proofErr w:type="gramEnd"/>
            <w:r w:rsidRPr="00277AFE">
              <w:rPr>
                <w:rFonts w:eastAsiaTheme="minorEastAsia"/>
                <w:bCs/>
                <w:color w:val="000000"/>
                <w:sz w:val="24"/>
              </w:rPr>
              <w:t>管理范围边线（防护栏网）向左、右侧分别外延</w:t>
            </w:r>
            <w:r w:rsidRPr="00277AFE">
              <w:rPr>
                <w:rFonts w:eastAsiaTheme="minorEastAsia"/>
                <w:bCs/>
                <w:color w:val="000000"/>
                <w:sz w:val="24"/>
              </w:rPr>
              <w:t>2000m</w:t>
            </w:r>
            <w:r w:rsidRPr="00277AFE">
              <w:rPr>
                <w:rFonts w:eastAsiaTheme="minorEastAsia"/>
                <w:bCs/>
                <w:color w:val="000000"/>
                <w:sz w:val="24"/>
              </w:rPr>
              <w:t>、</w:t>
            </w:r>
            <w:r w:rsidRPr="00277AFE">
              <w:rPr>
                <w:rFonts w:eastAsiaTheme="minorEastAsia"/>
                <w:bCs/>
                <w:color w:val="000000"/>
                <w:sz w:val="24"/>
              </w:rPr>
              <w:t>1500m</w:t>
            </w:r>
            <w:r w:rsidRPr="00277AFE">
              <w:rPr>
                <w:rFonts w:eastAsiaTheme="minorEastAsia"/>
                <w:bCs/>
                <w:color w:val="000000"/>
                <w:sz w:val="24"/>
              </w:rPr>
              <w:t>。</w:t>
            </w:r>
          </w:p>
          <w:p w:rsidR="00277AFE" w:rsidRPr="00277AFE" w:rsidRDefault="00277AFE" w:rsidP="00277AFE">
            <w:pPr>
              <w:spacing w:line="360" w:lineRule="auto"/>
              <w:ind w:firstLineChars="200" w:firstLine="480"/>
              <w:rPr>
                <w:rFonts w:eastAsiaTheme="minorEastAsia"/>
                <w:bCs/>
                <w:color w:val="000000"/>
                <w:sz w:val="24"/>
              </w:rPr>
            </w:pPr>
            <w:r w:rsidRPr="00277AFE">
              <w:rPr>
                <w:rFonts w:eastAsiaTheme="minorEastAsia"/>
                <w:bCs/>
                <w:color w:val="000000"/>
                <w:sz w:val="24"/>
              </w:rPr>
              <w:t>设计地下水位高于渠底地下水内排段。一级保护区范围</w:t>
            </w:r>
            <w:proofErr w:type="gramStart"/>
            <w:r w:rsidRPr="00277AFE">
              <w:rPr>
                <w:rFonts w:eastAsiaTheme="minorEastAsia"/>
                <w:bCs/>
                <w:color w:val="000000"/>
                <w:sz w:val="24"/>
              </w:rPr>
              <w:t>自渠道</w:t>
            </w:r>
            <w:proofErr w:type="gramEnd"/>
            <w:r w:rsidRPr="00277AFE">
              <w:rPr>
                <w:rFonts w:eastAsiaTheme="minorEastAsia"/>
                <w:bCs/>
                <w:color w:val="000000"/>
                <w:sz w:val="24"/>
              </w:rPr>
              <w:t>管理范围边线（防护栏网）向两侧外延</w:t>
            </w:r>
            <w:r w:rsidRPr="00277AFE">
              <w:rPr>
                <w:rFonts w:eastAsiaTheme="minorEastAsia"/>
                <w:bCs/>
                <w:color w:val="000000"/>
                <w:sz w:val="24"/>
              </w:rPr>
              <w:t>200m</w:t>
            </w:r>
            <w:r w:rsidRPr="00277AFE">
              <w:rPr>
                <w:rFonts w:eastAsiaTheme="minorEastAsia"/>
                <w:bCs/>
                <w:color w:val="000000"/>
                <w:sz w:val="24"/>
              </w:rPr>
              <w:t>；二级保护区范围</w:t>
            </w:r>
            <w:proofErr w:type="gramStart"/>
            <w:r w:rsidRPr="00277AFE">
              <w:rPr>
                <w:rFonts w:eastAsiaTheme="minorEastAsia"/>
                <w:bCs/>
                <w:color w:val="000000"/>
                <w:sz w:val="24"/>
              </w:rPr>
              <w:t>自渠道</w:t>
            </w:r>
            <w:proofErr w:type="gramEnd"/>
            <w:r w:rsidRPr="00277AFE">
              <w:rPr>
                <w:rFonts w:eastAsiaTheme="minorEastAsia"/>
                <w:bCs/>
                <w:color w:val="000000"/>
                <w:sz w:val="24"/>
              </w:rPr>
              <w:t>管理范围边线（防护栏网）向左、右两侧分别外延</w:t>
            </w:r>
            <w:r w:rsidRPr="00277AFE">
              <w:rPr>
                <w:rFonts w:eastAsiaTheme="minorEastAsia"/>
                <w:bCs/>
                <w:color w:val="000000"/>
                <w:sz w:val="24"/>
              </w:rPr>
              <w:t>3000m</w:t>
            </w:r>
            <w:r w:rsidRPr="00277AFE">
              <w:rPr>
                <w:rFonts w:eastAsiaTheme="minorEastAsia"/>
                <w:bCs/>
                <w:color w:val="000000"/>
                <w:sz w:val="24"/>
              </w:rPr>
              <w:t>、</w:t>
            </w:r>
            <w:r w:rsidRPr="00277AFE">
              <w:rPr>
                <w:rFonts w:eastAsiaTheme="minorEastAsia"/>
                <w:bCs/>
                <w:color w:val="000000"/>
                <w:sz w:val="24"/>
              </w:rPr>
              <w:t>2500m</w:t>
            </w:r>
            <w:r w:rsidRPr="00277AFE">
              <w:rPr>
                <w:rFonts w:eastAsiaTheme="minorEastAsia"/>
                <w:bCs/>
                <w:color w:val="000000"/>
                <w:sz w:val="24"/>
              </w:rPr>
              <w:t>。</w:t>
            </w:r>
          </w:p>
          <w:p w:rsidR="00277AFE" w:rsidRPr="00277AFE" w:rsidRDefault="00277AFE" w:rsidP="00277AFE">
            <w:pPr>
              <w:spacing w:line="360" w:lineRule="auto"/>
              <w:ind w:firstLineChars="200" w:firstLine="480"/>
              <w:rPr>
                <w:rFonts w:eastAsiaTheme="minorEastAsia"/>
                <w:bCs/>
                <w:color w:val="000000"/>
                <w:sz w:val="24"/>
              </w:rPr>
            </w:pPr>
            <w:r w:rsidRPr="00277AFE">
              <w:rPr>
                <w:rFonts w:eastAsiaTheme="minorEastAsia"/>
                <w:bCs/>
                <w:color w:val="000000"/>
                <w:sz w:val="24"/>
              </w:rPr>
              <w:t>（三）城市规划区等重要区域的局部调整。南水北调中线一期工程总干渠穿越我省南阳、郑州、焦作、鹤壁、安阳及部分县（市）的城市规划区、开发区和产业集聚区等重要区域。按照</w:t>
            </w:r>
            <w:r w:rsidRPr="00277AFE">
              <w:rPr>
                <w:rFonts w:eastAsiaTheme="minorEastAsia"/>
                <w:bCs/>
                <w:color w:val="000000"/>
                <w:sz w:val="24"/>
              </w:rPr>
              <w:t>“</w:t>
            </w:r>
            <w:r w:rsidRPr="00277AFE">
              <w:rPr>
                <w:rFonts w:eastAsiaTheme="minorEastAsia"/>
                <w:bCs/>
                <w:color w:val="000000"/>
                <w:sz w:val="24"/>
              </w:rPr>
              <w:t>二级保护区外边界线处地面高程不高于渠底及二级保护区最小宽度不小于</w:t>
            </w:r>
            <w:r w:rsidRPr="00277AFE">
              <w:rPr>
                <w:rFonts w:eastAsiaTheme="minorEastAsia"/>
                <w:bCs/>
                <w:color w:val="000000"/>
                <w:sz w:val="24"/>
              </w:rPr>
              <w:t>1000m”</w:t>
            </w:r>
            <w:r w:rsidRPr="00277AFE">
              <w:rPr>
                <w:rFonts w:eastAsiaTheme="minorEastAsia"/>
                <w:bCs/>
                <w:color w:val="000000"/>
                <w:sz w:val="24"/>
              </w:rPr>
              <w:t>的原则，对重要区域段右侧二级保护区范围进行局部调整。</w:t>
            </w:r>
          </w:p>
          <w:p w:rsidR="00277AFE" w:rsidRPr="00A764F6" w:rsidRDefault="00277AFE" w:rsidP="00A764F6">
            <w:pPr>
              <w:spacing w:line="360" w:lineRule="auto"/>
              <w:ind w:firstLineChars="200" w:firstLine="482"/>
              <w:rPr>
                <w:rFonts w:eastAsiaTheme="minorEastAsia"/>
                <w:b/>
                <w:bCs/>
                <w:color w:val="000000"/>
                <w:sz w:val="24"/>
              </w:rPr>
            </w:pPr>
            <w:r w:rsidRPr="00A764F6">
              <w:rPr>
                <w:rFonts w:eastAsiaTheme="minorEastAsia"/>
                <w:b/>
                <w:bCs/>
                <w:color w:val="000000"/>
                <w:sz w:val="24"/>
              </w:rPr>
              <w:t>二、监督与管理</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（一）一级保护区内应遵守下列规定：</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1</w:t>
            </w:r>
            <w:r w:rsidRPr="00277AFE">
              <w:rPr>
                <w:rFonts w:eastAsiaTheme="minorEastAsia"/>
                <w:color w:val="000000"/>
                <w:sz w:val="24"/>
              </w:rPr>
              <w:t>、禁止建设任何与中线总干渠水工程无关的项目；</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2</w:t>
            </w:r>
            <w:r w:rsidRPr="00277AFE">
              <w:rPr>
                <w:rFonts w:eastAsiaTheme="minorEastAsia"/>
                <w:color w:val="000000"/>
                <w:sz w:val="24"/>
              </w:rPr>
              <w:t>、禁止向环境排放废水；</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3</w:t>
            </w:r>
            <w:r w:rsidRPr="00277AFE">
              <w:rPr>
                <w:rFonts w:eastAsiaTheme="minorEastAsia"/>
                <w:color w:val="000000"/>
                <w:sz w:val="24"/>
              </w:rPr>
              <w:t>、禁止倾倒垃圾、粪便及其他废弃物；</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4</w:t>
            </w:r>
            <w:r w:rsidRPr="00277AFE">
              <w:rPr>
                <w:rFonts w:eastAsiaTheme="minorEastAsia"/>
                <w:color w:val="000000"/>
                <w:sz w:val="24"/>
              </w:rPr>
              <w:t>、禁止堆放、存贮固体废弃物和其它污染物；</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5</w:t>
            </w:r>
            <w:r w:rsidRPr="00277AFE">
              <w:rPr>
                <w:rFonts w:eastAsiaTheme="minorEastAsia"/>
                <w:color w:val="000000"/>
                <w:sz w:val="24"/>
              </w:rPr>
              <w:t>、农业种植禁止使用不符合国家有关农药安全使用和环保规定、标准的高毒和高残留农药。</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（二）二级保护区内应遵守下列规定：</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1</w:t>
            </w:r>
            <w:r w:rsidRPr="00277AFE">
              <w:rPr>
                <w:rFonts w:eastAsiaTheme="minorEastAsia"/>
                <w:color w:val="000000"/>
                <w:sz w:val="24"/>
              </w:rPr>
              <w:t>、禁止向环境排放废水、废渣类污染物；</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2</w:t>
            </w:r>
            <w:r w:rsidRPr="00277AFE">
              <w:rPr>
                <w:rFonts w:eastAsiaTheme="minorEastAsia"/>
                <w:color w:val="000000"/>
                <w:sz w:val="24"/>
              </w:rPr>
              <w:t>、禁止新建、扩建污染较重的废水排污口，设置医疗废水排污口；</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3</w:t>
            </w:r>
            <w:r w:rsidRPr="00277AFE">
              <w:rPr>
                <w:rFonts w:eastAsiaTheme="minorEastAsia"/>
                <w:color w:val="000000"/>
                <w:sz w:val="24"/>
              </w:rPr>
              <w:t>、禁止新建、扩建污染重的化工、电镀、皮革加工、造纸、印染、生物发酵、选矿、冶炼、炼焦、炼油和规模化禽畜养殖以及其他污染重的建设项目；</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4</w:t>
            </w:r>
            <w:r w:rsidRPr="00277AFE">
              <w:rPr>
                <w:rFonts w:eastAsiaTheme="minorEastAsia"/>
                <w:color w:val="000000"/>
                <w:sz w:val="24"/>
              </w:rPr>
              <w:t>、禁止设置生活垃圾、医疗垃圾、工业危险废物等集中转运、堆放、填埋和焚烧设施</w:t>
            </w:r>
            <w:r w:rsidRPr="00277AFE">
              <w:rPr>
                <w:rFonts w:eastAsiaTheme="minorEastAsia"/>
                <w:color w:val="000000"/>
                <w:sz w:val="24"/>
              </w:rPr>
              <w:t>;</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5</w:t>
            </w:r>
            <w:r w:rsidRPr="00277AFE">
              <w:rPr>
                <w:rFonts w:eastAsiaTheme="minorEastAsia"/>
                <w:color w:val="000000"/>
                <w:sz w:val="24"/>
              </w:rPr>
              <w:t>、禁止设置危险品转运和贮存设施、新建加油站及油库；</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6</w:t>
            </w:r>
            <w:r w:rsidRPr="00277AFE">
              <w:rPr>
                <w:rFonts w:eastAsiaTheme="minorEastAsia"/>
                <w:color w:val="000000"/>
                <w:sz w:val="24"/>
              </w:rPr>
              <w:t>、禁止使用不符合国家有关农药安全使用和环保规定、标准的高毒和高残留农药；</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7</w:t>
            </w:r>
            <w:r w:rsidRPr="00277AFE">
              <w:rPr>
                <w:rFonts w:eastAsiaTheme="minorEastAsia"/>
                <w:color w:val="000000"/>
                <w:sz w:val="24"/>
              </w:rPr>
              <w:t>、禁止将不符合《生活饮用水卫生标准（</w:t>
            </w:r>
            <w:r w:rsidRPr="00277AFE">
              <w:rPr>
                <w:rFonts w:eastAsiaTheme="minorEastAsia"/>
                <w:color w:val="000000"/>
                <w:sz w:val="24"/>
              </w:rPr>
              <w:t>GB5749—2006</w:t>
            </w:r>
            <w:r w:rsidRPr="00277AFE">
              <w:rPr>
                <w:rFonts w:eastAsiaTheme="minorEastAsia"/>
                <w:color w:val="000000"/>
                <w:sz w:val="24"/>
              </w:rPr>
              <w:t>）》和有关规定的水人工直接回灌补给地下水；</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8</w:t>
            </w:r>
            <w:r w:rsidRPr="00277AFE">
              <w:rPr>
                <w:rFonts w:eastAsiaTheme="minorEastAsia"/>
                <w:color w:val="000000"/>
                <w:sz w:val="24"/>
              </w:rPr>
              <w:t>、禁止采取地下灌注方式处理废水；</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lastRenderedPageBreak/>
              <w:t>9</w:t>
            </w:r>
            <w:r w:rsidRPr="00277AFE">
              <w:rPr>
                <w:rFonts w:eastAsiaTheme="minorEastAsia"/>
                <w:color w:val="000000"/>
                <w:sz w:val="24"/>
              </w:rPr>
              <w:t>、禁止建立公共墓地和掩埋动物尸体；</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10</w:t>
            </w:r>
            <w:r w:rsidRPr="00277AFE">
              <w:rPr>
                <w:rFonts w:eastAsiaTheme="minorEastAsia"/>
                <w:color w:val="000000"/>
                <w:sz w:val="24"/>
              </w:rPr>
              <w:t>、禁止利用沟渠、渗坑、渗井、裂隙、溶洞以及漫流等方式排放工业废水、医疗废水和其他有毒有害废水；</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11</w:t>
            </w:r>
            <w:r w:rsidRPr="00277AFE">
              <w:rPr>
                <w:rFonts w:eastAsiaTheme="minorEastAsia"/>
                <w:color w:val="000000"/>
                <w:sz w:val="24"/>
              </w:rPr>
              <w:t>、禁止将剧毒、持久性和放射性废物以及含有重金属废物等危险废物直接倾倒或埋入地下。已排放、倾倒和填埋的，按国家环保有关法律、法规的规定，在限期内进行治理。</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（三）不得安排大气污染</w:t>
            </w:r>
            <w:proofErr w:type="gramStart"/>
            <w:r w:rsidRPr="00277AFE">
              <w:rPr>
                <w:rFonts w:eastAsiaTheme="minorEastAsia"/>
                <w:color w:val="000000"/>
                <w:sz w:val="24"/>
              </w:rPr>
              <w:t>物最大</w:t>
            </w:r>
            <w:proofErr w:type="gramEnd"/>
            <w:r w:rsidRPr="00277AFE">
              <w:rPr>
                <w:rFonts w:eastAsiaTheme="minorEastAsia"/>
                <w:color w:val="000000"/>
                <w:sz w:val="24"/>
              </w:rPr>
              <w:t>落地浓度位于总干渠范围内的建设项目。</w:t>
            </w:r>
          </w:p>
          <w:p w:rsidR="00277AFE" w:rsidRPr="00277AFE" w:rsidRDefault="00277AFE" w:rsidP="00277AFE">
            <w:pPr>
              <w:spacing w:line="360" w:lineRule="auto"/>
              <w:ind w:firstLineChars="200" w:firstLine="480"/>
              <w:rPr>
                <w:rFonts w:eastAsiaTheme="minorEastAsia"/>
                <w:color w:val="000000"/>
                <w:sz w:val="24"/>
              </w:rPr>
            </w:pPr>
            <w:r w:rsidRPr="00277AFE">
              <w:rPr>
                <w:rFonts w:eastAsiaTheme="minorEastAsia"/>
                <w:color w:val="000000"/>
                <w:sz w:val="24"/>
              </w:rPr>
              <w:t>（四）穿越总干渠的桥梁必须</w:t>
            </w:r>
            <w:proofErr w:type="gramStart"/>
            <w:r w:rsidRPr="00277AFE">
              <w:rPr>
                <w:rFonts w:eastAsiaTheme="minorEastAsia"/>
                <w:color w:val="000000"/>
                <w:sz w:val="24"/>
              </w:rPr>
              <w:t>设有遗洒和</w:t>
            </w:r>
            <w:proofErr w:type="gramEnd"/>
            <w:r w:rsidRPr="00277AFE">
              <w:rPr>
                <w:rFonts w:eastAsiaTheme="minorEastAsia"/>
                <w:color w:val="000000"/>
                <w:sz w:val="24"/>
              </w:rPr>
              <w:t>泄漏收集设施，并采取措施防范交通事故带来的水质安全风险。</w:t>
            </w:r>
          </w:p>
          <w:p w:rsidR="00277AFE" w:rsidRPr="00A764F6" w:rsidRDefault="00277AFE" w:rsidP="00A764F6">
            <w:pPr>
              <w:spacing w:line="360" w:lineRule="auto"/>
              <w:ind w:firstLineChars="200" w:firstLine="482"/>
              <w:rPr>
                <w:rFonts w:eastAsiaTheme="minorEastAsia"/>
                <w:b/>
                <w:color w:val="000000"/>
                <w:sz w:val="24"/>
              </w:rPr>
            </w:pPr>
            <w:r w:rsidRPr="00A764F6">
              <w:rPr>
                <w:rFonts w:eastAsiaTheme="minorEastAsia"/>
                <w:b/>
                <w:color w:val="000000"/>
                <w:sz w:val="24"/>
              </w:rPr>
              <w:t>三、本项目与南水北调总干渠管理规定的相符性分析</w:t>
            </w:r>
          </w:p>
          <w:p w:rsidR="00277AFE" w:rsidRPr="00277AFE" w:rsidRDefault="00277AFE" w:rsidP="00277AFE">
            <w:pPr>
              <w:spacing w:line="360" w:lineRule="auto"/>
              <w:ind w:firstLineChars="200" w:firstLine="480"/>
              <w:rPr>
                <w:rFonts w:eastAsiaTheme="minorEastAsia"/>
                <w:sz w:val="24"/>
              </w:rPr>
            </w:pPr>
            <w:r w:rsidRPr="00277AFE">
              <w:rPr>
                <w:rFonts w:eastAsiaTheme="minorEastAsia"/>
                <w:sz w:val="24"/>
              </w:rPr>
              <w:t>依据郑州市南水北调工程建设管理领导小组办公室出具的《关于中国移动（河南郑州）数据中心项目位置确认的函》可知，项目所在渠段一级保护区为</w:t>
            </w:r>
            <w:r w:rsidRPr="00277AFE">
              <w:rPr>
                <w:rFonts w:eastAsiaTheme="minorEastAsia"/>
                <w:sz w:val="24"/>
              </w:rPr>
              <w:t>200</w:t>
            </w:r>
            <w:r w:rsidR="000D04C7">
              <w:rPr>
                <w:rFonts w:eastAsiaTheme="minorEastAsia" w:hint="eastAsia"/>
                <w:sz w:val="24"/>
              </w:rPr>
              <w:t>m</w:t>
            </w:r>
            <w:r w:rsidRPr="00277AFE">
              <w:rPr>
                <w:rFonts w:eastAsiaTheme="minorEastAsia"/>
                <w:sz w:val="24"/>
              </w:rPr>
              <w:t>，二级保护区右岸为</w:t>
            </w:r>
            <w:r w:rsidRPr="00277AFE">
              <w:rPr>
                <w:rFonts w:eastAsiaTheme="minorEastAsia"/>
                <w:sz w:val="24"/>
              </w:rPr>
              <w:t>2500</w:t>
            </w:r>
            <w:r w:rsidR="000D04C7">
              <w:rPr>
                <w:rFonts w:eastAsiaTheme="minorEastAsia" w:hint="eastAsia"/>
                <w:sz w:val="24"/>
              </w:rPr>
              <w:t>m</w:t>
            </w:r>
            <w:r w:rsidRPr="00277AFE">
              <w:rPr>
                <w:rFonts w:eastAsiaTheme="minorEastAsia"/>
                <w:sz w:val="24"/>
              </w:rPr>
              <w:t>。根据黄河水文勘察测绘局出具的</w:t>
            </w:r>
            <w:r w:rsidR="00C74AA7" w:rsidRPr="00277AFE">
              <w:rPr>
                <w:rFonts w:eastAsiaTheme="minorEastAsia"/>
                <w:sz w:val="24"/>
              </w:rPr>
              <w:t>中国移动（河南郑州）数据中心项目</w:t>
            </w:r>
            <w:r w:rsidRPr="00277AFE">
              <w:rPr>
                <w:rFonts w:eastAsiaTheme="minorEastAsia"/>
                <w:sz w:val="24"/>
              </w:rPr>
              <w:t>用地位置图地块位置主要界址点坐标确定，</w:t>
            </w:r>
            <w:r w:rsidR="00C74AA7" w:rsidRPr="00277AFE">
              <w:rPr>
                <w:rFonts w:eastAsiaTheme="minorEastAsia"/>
                <w:sz w:val="24"/>
              </w:rPr>
              <w:t>中国移动（河南郑州）数据中心项目</w:t>
            </w:r>
            <w:r w:rsidRPr="00277AFE">
              <w:rPr>
                <w:rFonts w:eastAsiaTheme="minorEastAsia"/>
                <w:sz w:val="24"/>
              </w:rPr>
              <w:t>距南水北调右岸中线干渠，最近距离</w:t>
            </w:r>
            <w:r w:rsidRPr="00277AFE">
              <w:rPr>
                <w:rFonts w:eastAsiaTheme="minorEastAsia"/>
                <w:sz w:val="24"/>
              </w:rPr>
              <w:t>1881.6</w:t>
            </w:r>
            <w:r w:rsidR="000D04C7">
              <w:rPr>
                <w:rFonts w:eastAsiaTheme="minorEastAsia" w:hint="eastAsia"/>
                <w:sz w:val="24"/>
              </w:rPr>
              <w:t>m</w:t>
            </w:r>
            <w:r w:rsidRPr="00277AFE">
              <w:rPr>
                <w:rFonts w:eastAsiaTheme="minorEastAsia"/>
                <w:sz w:val="24"/>
              </w:rPr>
              <w:t>，</w:t>
            </w:r>
            <w:r w:rsidR="00C74AA7" w:rsidRPr="00277AFE">
              <w:rPr>
                <w:rFonts w:eastAsiaTheme="minorEastAsia"/>
                <w:sz w:val="24"/>
              </w:rPr>
              <w:t>中国移动（河南郑州）数据中心项目</w:t>
            </w:r>
            <w:r w:rsidRPr="00277AFE">
              <w:rPr>
                <w:rFonts w:eastAsiaTheme="minorEastAsia"/>
                <w:sz w:val="24"/>
              </w:rPr>
              <w:t>位于南水北调总干渠二级保护区范围内，</w:t>
            </w:r>
            <w:r w:rsidRPr="00277AFE">
              <w:rPr>
                <w:rFonts w:eastAsiaTheme="minorEastAsia"/>
                <w:color w:val="000000"/>
                <w:sz w:val="24"/>
              </w:rPr>
              <w:t>但不属于南水北调总干渠二级保护区内禁止建设的项目。</w:t>
            </w:r>
          </w:p>
          <w:p w:rsidR="001A7B5D" w:rsidRPr="00277AFE" w:rsidRDefault="00A764F6" w:rsidP="00277AFE">
            <w:pPr>
              <w:spacing w:line="360" w:lineRule="auto"/>
              <w:ind w:firstLineChars="197" w:firstLine="473"/>
              <w:rPr>
                <w:rFonts w:eastAsiaTheme="minorEastAsia"/>
                <w:sz w:val="24"/>
              </w:rPr>
            </w:pPr>
            <w:r>
              <w:rPr>
                <w:rFonts w:eastAsiaTheme="minorEastAsia" w:hint="eastAsia"/>
                <w:sz w:val="24"/>
              </w:rPr>
              <w:t>本</w:t>
            </w:r>
            <w:r w:rsidR="00277AFE" w:rsidRPr="00277AFE">
              <w:rPr>
                <w:rFonts w:eastAsiaTheme="minorEastAsia"/>
                <w:sz w:val="24"/>
              </w:rPr>
              <w:t>项目为</w:t>
            </w:r>
            <w:r>
              <w:rPr>
                <w:rFonts w:eastAsiaTheme="minorEastAsia" w:hint="eastAsia"/>
                <w:sz w:val="24"/>
              </w:rPr>
              <w:t>送变电项目</w:t>
            </w:r>
            <w:r w:rsidR="00277AFE" w:rsidRPr="00277AFE">
              <w:rPr>
                <w:rFonts w:eastAsiaTheme="minorEastAsia"/>
                <w:sz w:val="24"/>
              </w:rPr>
              <w:t>，</w:t>
            </w:r>
            <w:r w:rsidR="00C74AA7">
              <w:rPr>
                <w:rFonts w:eastAsiaTheme="minorEastAsia"/>
                <w:sz w:val="24"/>
              </w:rPr>
              <w:t>属于</w:t>
            </w:r>
            <w:r w:rsidR="00C74AA7" w:rsidRPr="00277AFE">
              <w:rPr>
                <w:rFonts w:eastAsiaTheme="minorEastAsia"/>
                <w:sz w:val="24"/>
              </w:rPr>
              <w:t>中国移动（河南郑州）数据中心项目</w:t>
            </w:r>
            <w:r w:rsidR="00C74AA7">
              <w:rPr>
                <w:rFonts w:eastAsiaTheme="minorEastAsia"/>
                <w:sz w:val="24"/>
              </w:rPr>
              <w:t>配套工程</w:t>
            </w:r>
            <w:r w:rsidR="00C74AA7">
              <w:rPr>
                <w:rFonts w:eastAsiaTheme="minorEastAsia" w:hint="eastAsia"/>
                <w:sz w:val="24"/>
              </w:rPr>
              <w:t>，</w:t>
            </w:r>
            <w:r w:rsidR="00277AFE" w:rsidRPr="00277AFE">
              <w:rPr>
                <w:rFonts w:eastAsiaTheme="minorEastAsia"/>
                <w:sz w:val="24"/>
              </w:rPr>
              <w:t>营运期内无废气产生，不产生生产废水，生活污水经过</w:t>
            </w:r>
            <w:r w:rsidR="00CC60F1">
              <w:rPr>
                <w:rFonts w:eastAsiaTheme="minorEastAsia"/>
                <w:noProof/>
                <w:sz w:val="24"/>
              </w:rPr>
              <w:t>站区化粪池处理后通</w:t>
            </w:r>
            <w:r w:rsidRPr="009E5509">
              <w:rPr>
                <w:rFonts w:eastAsiaTheme="minorEastAsia"/>
                <w:noProof/>
                <w:sz w:val="24"/>
              </w:rPr>
              <w:t>入</w:t>
            </w:r>
            <w:r w:rsidR="00CC60F1">
              <w:rPr>
                <w:rFonts w:eastAsiaTheme="minorEastAsia" w:hint="eastAsia"/>
                <w:noProof/>
                <w:sz w:val="24"/>
              </w:rPr>
              <w:t>数据中心</w:t>
            </w:r>
            <w:r w:rsidRPr="009E5509">
              <w:rPr>
                <w:rFonts w:eastAsiaTheme="minorEastAsia"/>
                <w:noProof/>
                <w:sz w:val="24"/>
              </w:rPr>
              <w:t>污水</w:t>
            </w:r>
            <w:r w:rsidR="00CC60F1">
              <w:rPr>
                <w:rFonts w:eastAsiaTheme="minorEastAsia"/>
                <w:noProof/>
                <w:sz w:val="24"/>
              </w:rPr>
              <w:t>管</w:t>
            </w:r>
            <w:r w:rsidRPr="009E5509">
              <w:rPr>
                <w:rFonts w:eastAsiaTheme="minorEastAsia"/>
                <w:noProof/>
                <w:sz w:val="24"/>
              </w:rPr>
              <w:t>网，最终</w:t>
            </w:r>
            <w:r w:rsidRPr="009E5509">
              <w:rPr>
                <w:sz w:val="24"/>
              </w:rPr>
              <w:t>排入</w:t>
            </w:r>
            <w:r>
              <w:rPr>
                <w:sz w:val="24"/>
              </w:rPr>
              <w:t>郑州</w:t>
            </w:r>
            <w:r w:rsidRPr="00840156">
              <w:rPr>
                <w:rFonts w:hint="eastAsia"/>
                <w:bCs/>
                <w:sz w:val="24"/>
              </w:rPr>
              <w:t>五龙口污水处理厂</w:t>
            </w:r>
            <w:r w:rsidRPr="009E5509">
              <w:rPr>
                <w:sz w:val="24"/>
              </w:rPr>
              <w:t>处理</w:t>
            </w:r>
            <w:r w:rsidR="00277AFE" w:rsidRPr="00277AFE">
              <w:rPr>
                <w:rFonts w:eastAsiaTheme="minorEastAsia"/>
                <w:sz w:val="24"/>
              </w:rPr>
              <w:t>。因此该项目的建设符合《南水北调中线一期工程总干渠（河南段）两侧水源保护区划定方案》的相关要求。</w:t>
            </w:r>
          </w:p>
          <w:p w:rsidR="00AF2D42" w:rsidRPr="009E5509" w:rsidRDefault="00AF2D42" w:rsidP="00502382">
            <w:pPr>
              <w:spacing w:line="360" w:lineRule="auto"/>
              <w:rPr>
                <w:rFonts w:ascii="黑体" w:eastAsia="黑体"/>
                <w:sz w:val="32"/>
                <w:szCs w:val="32"/>
              </w:rPr>
            </w:pPr>
          </w:p>
          <w:p w:rsidR="000A047A" w:rsidRPr="009E5509" w:rsidRDefault="000A047A" w:rsidP="00502382">
            <w:pPr>
              <w:spacing w:line="360" w:lineRule="auto"/>
              <w:rPr>
                <w:rFonts w:ascii="黑体" w:eastAsia="黑体"/>
                <w:sz w:val="32"/>
                <w:szCs w:val="32"/>
              </w:rPr>
            </w:pPr>
          </w:p>
          <w:p w:rsidR="009C06DA" w:rsidRDefault="009C06DA" w:rsidP="00502382">
            <w:pPr>
              <w:spacing w:line="360" w:lineRule="auto"/>
              <w:rPr>
                <w:rFonts w:ascii="黑体" w:eastAsia="黑体"/>
                <w:sz w:val="32"/>
                <w:szCs w:val="32"/>
              </w:rPr>
            </w:pPr>
          </w:p>
          <w:p w:rsidR="002B7C90" w:rsidRDefault="002B7C90" w:rsidP="00502382">
            <w:pPr>
              <w:spacing w:line="360" w:lineRule="auto"/>
              <w:rPr>
                <w:rFonts w:ascii="黑体" w:eastAsia="黑体"/>
                <w:sz w:val="32"/>
                <w:szCs w:val="32"/>
              </w:rPr>
            </w:pPr>
          </w:p>
          <w:p w:rsidR="002B7C90" w:rsidRPr="009E5509" w:rsidRDefault="002B7C90" w:rsidP="00502382">
            <w:pPr>
              <w:spacing w:line="360" w:lineRule="auto"/>
              <w:rPr>
                <w:rFonts w:ascii="黑体" w:eastAsia="黑体"/>
                <w:sz w:val="32"/>
                <w:szCs w:val="32"/>
              </w:rPr>
            </w:pPr>
          </w:p>
          <w:p w:rsidR="009C06DA" w:rsidRPr="009E5509" w:rsidRDefault="009C06DA" w:rsidP="00502382">
            <w:pPr>
              <w:spacing w:line="360" w:lineRule="auto"/>
              <w:rPr>
                <w:rFonts w:ascii="黑体" w:eastAsia="黑体"/>
                <w:sz w:val="32"/>
                <w:szCs w:val="32"/>
              </w:rPr>
            </w:pPr>
          </w:p>
        </w:tc>
      </w:tr>
    </w:tbl>
    <w:p w:rsidR="00AF2D42" w:rsidRPr="009E5509" w:rsidRDefault="00AF2D42">
      <w:pPr>
        <w:rPr>
          <w:rFonts w:ascii="黑体" w:eastAsia="黑体"/>
          <w:sz w:val="32"/>
          <w:szCs w:val="32"/>
        </w:rPr>
        <w:sectPr w:rsidR="00AF2D42" w:rsidRPr="009E5509" w:rsidSect="00C754CC">
          <w:footerReference w:type="default" r:id="rId20"/>
          <w:pgSz w:w="11906" w:h="16838"/>
          <w:pgMar w:top="1418" w:right="1418" w:bottom="1418" w:left="1418" w:header="851" w:footer="992" w:gutter="0"/>
          <w:pgNumType w:start="1"/>
          <w:cols w:space="425"/>
          <w:docGrid w:type="lines" w:linePitch="312"/>
        </w:sectPr>
      </w:pPr>
    </w:p>
    <w:p w:rsidR="008826A6" w:rsidRPr="009E5509" w:rsidRDefault="00AF2D42" w:rsidP="00AF2D42">
      <w:pPr>
        <w:outlineLvl w:val="0"/>
        <w:rPr>
          <w:rFonts w:ascii="黑体" w:eastAsia="黑体"/>
          <w:sz w:val="32"/>
          <w:szCs w:val="32"/>
        </w:rPr>
      </w:pPr>
      <w:bookmarkStart w:id="5" w:name="_Toc499110717"/>
      <w:r w:rsidRPr="009E5509">
        <w:rPr>
          <w:rFonts w:ascii="黑体" w:eastAsia="黑体" w:hint="eastAsia"/>
          <w:sz w:val="32"/>
          <w:szCs w:val="32"/>
        </w:rPr>
        <w:lastRenderedPageBreak/>
        <w:t>三、</w:t>
      </w:r>
      <w:r w:rsidR="002B081A" w:rsidRPr="009E5509">
        <w:rPr>
          <w:rFonts w:ascii="黑体" w:eastAsia="黑体" w:hint="eastAsia"/>
          <w:sz w:val="32"/>
          <w:szCs w:val="32"/>
        </w:rPr>
        <w:t>适用标准及环境保护目标</w:t>
      </w:r>
      <w:bookmarkEnd w:id="5"/>
    </w:p>
    <w:tbl>
      <w:tblPr>
        <w:tblStyle w:val="a3"/>
        <w:tblW w:w="0" w:type="auto"/>
        <w:tblLook w:val="04A0" w:firstRow="1" w:lastRow="0" w:firstColumn="1" w:lastColumn="0" w:noHBand="0" w:noVBand="1"/>
      </w:tblPr>
      <w:tblGrid>
        <w:gridCol w:w="1261"/>
        <w:gridCol w:w="1257"/>
        <w:gridCol w:w="6768"/>
      </w:tblGrid>
      <w:tr w:rsidR="00AF2D42" w:rsidRPr="009E5509" w:rsidTr="00B4479B">
        <w:trPr>
          <w:trHeight w:val="6521"/>
        </w:trPr>
        <w:tc>
          <w:tcPr>
            <w:tcW w:w="1261" w:type="dxa"/>
            <w:vAlign w:val="center"/>
          </w:tcPr>
          <w:p w:rsidR="00AF2D42" w:rsidRPr="009E5509" w:rsidRDefault="009C06DA" w:rsidP="00203587">
            <w:pPr>
              <w:spacing w:line="360" w:lineRule="auto"/>
              <w:jc w:val="center"/>
              <w:rPr>
                <w:rFonts w:asciiTheme="minorEastAsia" w:eastAsiaTheme="minorEastAsia" w:hAnsiTheme="minorEastAsia"/>
                <w:sz w:val="24"/>
              </w:rPr>
            </w:pPr>
            <w:r w:rsidRPr="009E5509">
              <w:rPr>
                <w:rFonts w:asciiTheme="minorEastAsia" w:eastAsiaTheme="minorEastAsia" w:hAnsiTheme="minorEastAsia" w:hint="eastAsia"/>
                <w:sz w:val="24"/>
              </w:rPr>
              <w:t>评价等级</w:t>
            </w:r>
          </w:p>
        </w:tc>
        <w:tc>
          <w:tcPr>
            <w:tcW w:w="8025" w:type="dxa"/>
            <w:gridSpan w:val="2"/>
            <w:vAlign w:val="center"/>
          </w:tcPr>
          <w:p w:rsidR="009C06DA" w:rsidRPr="009E5509" w:rsidRDefault="009C06DA" w:rsidP="00DF436F">
            <w:pPr>
              <w:spacing w:line="360" w:lineRule="auto"/>
              <w:rPr>
                <w:rFonts w:eastAsiaTheme="minorEastAsia"/>
                <w:b/>
                <w:sz w:val="24"/>
              </w:rPr>
            </w:pPr>
            <w:r w:rsidRPr="009E5509">
              <w:rPr>
                <w:rFonts w:eastAsiaTheme="minorEastAsia"/>
                <w:b/>
                <w:sz w:val="24"/>
              </w:rPr>
              <w:t>1</w:t>
            </w:r>
            <w:r w:rsidRPr="009E5509">
              <w:rPr>
                <w:rFonts w:eastAsiaTheme="minorEastAsia"/>
                <w:b/>
                <w:sz w:val="24"/>
              </w:rPr>
              <w:t>、电磁环境</w:t>
            </w:r>
          </w:p>
          <w:p w:rsidR="009C06DA" w:rsidRPr="009E5509" w:rsidRDefault="009C06DA" w:rsidP="00DF436F">
            <w:pPr>
              <w:spacing w:line="360" w:lineRule="auto"/>
              <w:ind w:firstLineChars="200" w:firstLine="480"/>
              <w:rPr>
                <w:rFonts w:eastAsiaTheme="minorEastAsia"/>
                <w:sz w:val="24"/>
              </w:rPr>
            </w:pPr>
            <w:r w:rsidRPr="009E5509">
              <w:rPr>
                <w:rFonts w:eastAsiaTheme="minorEastAsia"/>
                <w:sz w:val="24"/>
              </w:rPr>
              <w:t>根据《环境影响评价技术导则</w:t>
            </w:r>
            <w:r w:rsidRPr="009E5509">
              <w:rPr>
                <w:rFonts w:eastAsiaTheme="minorEastAsia"/>
                <w:sz w:val="24"/>
              </w:rPr>
              <w:t>-</w:t>
            </w:r>
            <w:r w:rsidRPr="009E5509">
              <w:rPr>
                <w:rFonts w:eastAsiaTheme="minorEastAsia"/>
                <w:sz w:val="24"/>
              </w:rPr>
              <w:t>输变电工程》（</w:t>
            </w:r>
            <w:r w:rsidRPr="009E5509">
              <w:rPr>
                <w:rFonts w:eastAsiaTheme="minorEastAsia"/>
                <w:sz w:val="24"/>
              </w:rPr>
              <w:t>HJ24-2014</w:t>
            </w:r>
            <w:r w:rsidRPr="009E5509">
              <w:rPr>
                <w:rFonts w:eastAsiaTheme="minorEastAsia"/>
                <w:sz w:val="24"/>
              </w:rPr>
              <w:t>）表</w:t>
            </w:r>
            <w:r w:rsidRPr="009E5509">
              <w:rPr>
                <w:rFonts w:eastAsiaTheme="minorEastAsia"/>
                <w:sz w:val="24"/>
              </w:rPr>
              <w:t>2</w:t>
            </w:r>
            <w:r w:rsidRPr="009E5509">
              <w:rPr>
                <w:rFonts w:eastAsiaTheme="minorEastAsia"/>
                <w:sz w:val="24"/>
              </w:rPr>
              <w:t>，本工程变电站为</w:t>
            </w:r>
            <w:r w:rsidRPr="009E5509">
              <w:rPr>
                <w:rFonts w:eastAsiaTheme="minorEastAsia"/>
                <w:sz w:val="24"/>
              </w:rPr>
              <w:t>110kV</w:t>
            </w:r>
            <w:r w:rsidRPr="009E5509">
              <w:rPr>
                <w:rFonts w:eastAsiaTheme="minorEastAsia"/>
                <w:sz w:val="24"/>
              </w:rPr>
              <w:t>户内站，变电站电磁环境按三级进行评价。</w:t>
            </w:r>
            <w:r w:rsidR="00203587" w:rsidRPr="00203587">
              <w:rPr>
                <w:rFonts w:eastAsiaTheme="minorEastAsia" w:hint="eastAsia"/>
                <w:sz w:val="24"/>
              </w:rPr>
              <w:t>本工程输电线路为地下电缆敷设，电磁环境影响评价工作等级应按三级进行评价。</w:t>
            </w:r>
          </w:p>
          <w:p w:rsidR="009C06DA" w:rsidRPr="009E5509" w:rsidRDefault="009C06DA" w:rsidP="00DF436F">
            <w:pPr>
              <w:spacing w:line="360" w:lineRule="auto"/>
              <w:rPr>
                <w:rFonts w:eastAsiaTheme="minorEastAsia"/>
                <w:b/>
                <w:sz w:val="24"/>
              </w:rPr>
            </w:pPr>
            <w:r w:rsidRPr="009E5509">
              <w:rPr>
                <w:rFonts w:eastAsiaTheme="minorEastAsia"/>
                <w:b/>
                <w:sz w:val="24"/>
              </w:rPr>
              <w:t>2</w:t>
            </w:r>
            <w:r w:rsidRPr="009E5509">
              <w:rPr>
                <w:rFonts w:eastAsiaTheme="minorEastAsia"/>
                <w:b/>
                <w:sz w:val="24"/>
              </w:rPr>
              <w:t>、声环境</w:t>
            </w:r>
          </w:p>
          <w:p w:rsidR="009C06DA" w:rsidRPr="009E5509" w:rsidRDefault="009C06DA" w:rsidP="00DF436F">
            <w:pPr>
              <w:spacing w:line="360" w:lineRule="auto"/>
              <w:ind w:firstLineChars="200" w:firstLine="480"/>
              <w:rPr>
                <w:rFonts w:eastAsiaTheme="minorEastAsia"/>
                <w:sz w:val="24"/>
              </w:rPr>
            </w:pPr>
            <w:r w:rsidRPr="009E5509">
              <w:rPr>
                <w:rFonts w:eastAsiaTheme="minorEastAsia"/>
                <w:sz w:val="24"/>
              </w:rPr>
              <w:t>根据《环境影响评价技术导则</w:t>
            </w:r>
            <w:r w:rsidRPr="009E5509">
              <w:rPr>
                <w:rFonts w:eastAsiaTheme="minorEastAsia"/>
                <w:sz w:val="24"/>
              </w:rPr>
              <w:t>-</w:t>
            </w:r>
            <w:r w:rsidRPr="009E5509">
              <w:rPr>
                <w:rFonts w:eastAsiaTheme="minorEastAsia"/>
                <w:sz w:val="24"/>
              </w:rPr>
              <w:t>声环境》（</w:t>
            </w:r>
            <w:r w:rsidRPr="009E5509">
              <w:rPr>
                <w:rFonts w:eastAsiaTheme="minorEastAsia"/>
                <w:sz w:val="24"/>
              </w:rPr>
              <w:t>HJ2.4-2009</w:t>
            </w:r>
            <w:r w:rsidRPr="009E5509">
              <w:rPr>
                <w:rFonts w:eastAsiaTheme="minorEastAsia"/>
                <w:sz w:val="24"/>
              </w:rPr>
              <w:t>）中规定的声环境影响评价工作等级，本工程所处的声环境功能区为</w:t>
            </w:r>
            <w:r w:rsidRPr="009E5509">
              <w:rPr>
                <w:rFonts w:eastAsiaTheme="minorEastAsia"/>
                <w:sz w:val="24"/>
              </w:rPr>
              <w:t>GB3096</w:t>
            </w:r>
            <w:r w:rsidRPr="009E5509">
              <w:rPr>
                <w:rFonts w:eastAsiaTheme="minorEastAsia"/>
                <w:sz w:val="24"/>
              </w:rPr>
              <w:t>规定的</w:t>
            </w:r>
            <w:r w:rsidR="00203587">
              <w:rPr>
                <w:rFonts w:eastAsiaTheme="minorEastAsia" w:hint="eastAsia"/>
                <w:sz w:val="24"/>
              </w:rPr>
              <w:t>3</w:t>
            </w:r>
            <w:r w:rsidRPr="009E5509">
              <w:rPr>
                <w:rFonts w:eastAsiaTheme="minorEastAsia"/>
                <w:sz w:val="24"/>
              </w:rPr>
              <w:t>类功能区，应按</w:t>
            </w:r>
            <w:r w:rsidR="00203587">
              <w:rPr>
                <w:rFonts w:eastAsiaTheme="minorEastAsia" w:hint="eastAsia"/>
                <w:sz w:val="24"/>
              </w:rPr>
              <w:t>三</w:t>
            </w:r>
            <w:r w:rsidRPr="009E5509">
              <w:rPr>
                <w:rFonts w:eastAsiaTheme="minorEastAsia"/>
                <w:sz w:val="24"/>
              </w:rPr>
              <w:t>级进行评价。</w:t>
            </w:r>
          </w:p>
          <w:p w:rsidR="009C06DA" w:rsidRPr="009E5509" w:rsidRDefault="009C06DA" w:rsidP="00DF436F">
            <w:pPr>
              <w:spacing w:line="360" w:lineRule="auto"/>
              <w:rPr>
                <w:rFonts w:eastAsiaTheme="minorEastAsia"/>
                <w:b/>
                <w:sz w:val="24"/>
              </w:rPr>
            </w:pPr>
            <w:r w:rsidRPr="009E5509">
              <w:rPr>
                <w:rFonts w:eastAsiaTheme="minorEastAsia"/>
                <w:b/>
                <w:sz w:val="24"/>
              </w:rPr>
              <w:t>3</w:t>
            </w:r>
            <w:r w:rsidRPr="009E5509">
              <w:rPr>
                <w:rFonts w:eastAsiaTheme="minorEastAsia"/>
                <w:b/>
                <w:sz w:val="24"/>
              </w:rPr>
              <w:t>、生态环境</w:t>
            </w:r>
          </w:p>
          <w:p w:rsidR="00AF2D42" w:rsidRPr="009E5509" w:rsidRDefault="009C06DA" w:rsidP="00DF436F">
            <w:pPr>
              <w:spacing w:line="360" w:lineRule="auto"/>
              <w:ind w:firstLineChars="200" w:firstLine="480"/>
              <w:rPr>
                <w:rFonts w:ascii="宋体" w:cs="宋体"/>
                <w:sz w:val="24"/>
              </w:rPr>
            </w:pPr>
            <w:r w:rsidRPr="009E5509">
              <w:rPr>
                <w:rFonts w:eastAsiaTheme="minorEastAsia"/>
                <w:sz w:val="24"/>
              </w:rPr>
              <w:t>根据《环境影响评价技术导则生态影响》（</w:t>
            </w:r>
            <w:r w:rsidRPr="009E5509">
              <w:rPr>
                <w:rFonts w:eastAsiaTheme="minorEastAsia"/>
                <w:sz w:val="24"/>
              </w:rPr>
              <w:t>HJ19-2011</w:t>
            </w:r>
            <w:r w:rsidRPr="009E5509">
              <w:rPr>
                <w:rFonts w:eastAsiaTheme="minorEastAsia"/>
                <w:sz w:val="24"/>
              </w:rPr>
              <w:t>）中规定的生态环境影响评价工作等级，本工程属于一般区域，变电站占地面积＜</w:t>
            </w:r>
            <w:r w:rsidRPr="009E5509">
              <w:rPr>
                <w:rFonts w:eastAsiaTheme="minorEastAsia"/>
                <w:sz w:val="24"/>
              </w:rPr>
              <w:t>2km</w:t>
            </w:r>
            <w:r w:rsidRPr="00577477">
              <w:rPr>
                <w:rFonts w:eastAsiaTheme="minorEastAsia"/>
                <w:sz w:val="24"/>
                <w:vertAlign w:val="superscript"/>
              </w:rPr>
              <w:t>2</w:t>
            </w:r>
            <w:r w:rsidRPr="009E5509">
              <w:rPr>
                <w:rFonts w:eastAsiaTheme="minorEastAsia"/>
                <w:sz w:val="24"/>
              </w:rPr>
              <w:t>，长度</w:t>
            </w:r>
            <w:r w:rsidR="00577477" w:rsidRPr="00577477">
              <w:rPr>
                <w:rFonts w:eastAsiaTheme="minorEastAsia"/>
                <w:sz w:val="24"/>
              </w:rPr>
              <w:t>＜</w:t>
            </w:r>
            <w:r w:rsidRPr="009E5509">
              <w:rPr>
                <w:rFonts w:eastAsiaTheme="minorEastAsia"/>
                <w:sz w:val="24"/>
              </w:rPr>
              <w:t>50km</w:t>
            </w:r>
            <w:r w:rsidRPr="009E5509">
              <w:rPr>
                <w:rFonts w:eastAsiaTheme="minorEastAsia"/>
                <w:sz w:val="24"/>
              </w:rPr>
              <w:t>，应按三级进行评价。</w:t>
            </w:r>
          </w:p>
        </w:tc>
      </w:tr>
      <w:tr w:rsidR="00AF2D42" w:rsidRPr="009E5509" w:rsidTr="00B4479B">
        <w:trPr>
          <w:trHeight w:val="6521"/>
        </w:trPr>
        <w:tc>
          <w:tcPr>
            <w:tcW w:w="1261" w:type="dxa"/>
            <w:vAlign w:val="center"/>
          </w:tcPr>
          <w:p w:rsidR="00AF2D42" w:rsidRPr="009E5509" w:rsidRDefault="00796310" w:rsidP="00203587">
            <w:pPr>
              <w:spacing w:line="360" w:lineRule="auto"/>
              <w:jc w:val="center"/>
              <w:rPr>
                <w:rFonts w:ascii="黑体" w:eastAsia="黑体"/>
                <w:sz w:val="32"/>
                <w:szCs w:val="32"/>
              </w:rPr>
            </w:pPr>
            <w:r w:rsidRPr="009E5509">
              <w:rPr>
                <w:rFonts w:asciiTheme="minorEastAsia" w:eastAsiaTheme="minorEastAsia" w:hAnsiTheme="minorEastAsia" w:hint="eastAsia"/>
                <w:sz w:val="24"/>
              </w:rPr>
              <w:t>评价范围</w:t>
            </w:r>
          </w:p>
        </w:tc>
        <w:tc>
          <w:tcPr>
            <w:tcW w:w="8025" w:type="dxa"/>
            <w:gridSpan w:val="2"/>
          </w:tcPr>
          <w:p w:rsidR="00796310" w:rsidRPr="009E5509" w:rsidRDefault="00796310" w:rsidP="00203587">
            <w:pPr>
              <w:spacing w:line="360" w:lineRule="auto"/>
              <w:jc w:val="left"/>
              <w:rPr>
                <w:rFonts w:eastAsiaTheme="minorEastAsia"/>
                <w:b/>
                <w:sz w:val="24"/>
              </w:rPr>
            </w:pPr>
            <w:r w:rsidRPr="009E5509">
              <w:rPr>
                <w:rFonts w:eastAsiaTheme="minorEastAsia"/>
                <w:b/>
                <w:sz w:val="24"/>
              </w:rPr>
              <w:t>1</w:t>
            </w:r>
            <w:r w:rsidRPr="009E5509">
              <w:rPr>
                <w:rFonts w:eastAsiaTheme="minorEastAsia"/>
                <w:b/>
                <w:sz w:val="24"/>
              </w:rPr>
              <w:t>、工频电场、工频磁感应强度</w:t>
            </w:r>
          </w:p>
          <w:p w:rsidR="00796310" w:rsidRPr="009E5509" w:rsidRDefault="00796310" w:rsidP="00203587">
            <w:pPr>
              <w:spacing w:line="360" w:lineRule="auto"/>
              <w:ind w:firstLineChars="200" w:firstLine="480"/>
              <w:rPr>
                <w:rFonts w:eastAsiaTheme="minorEastAsia"/>
                <w:sz w:val="24"/>
              </w:rPr>
            </w:pPr>
            <w:r w:rsidRPr="009E5509">
              <w:rPr>
                <w:rFonts w:eastAsiaTheme="minorEastAsia"/>
                <w:sz w:val="24"/>
              </w:rPr>
              <w:t>变电站界外</w:t>
            </w:r>
            <w:r w:rsidRPr="009E5509">
              <w:rPr>
                <w:rFonts w:eastAsiaTheme="minorEastAsia"/>
                <w:sz w:val="24"/>
              </w:rPr>
              <w:t>30m</w:t>
            </w:r>
            <w:r w:rsidRPr="009E5509">
              <w:rPr>
                <w:rFonts w:eastAsiaTheme="minorEastAsia"/>
                <w:sz w:val="24"/>
              </w:rPr>
              <w:t>范围区域内</w:t>
            </w:r>
            <w:r w:rsidR="00577477">
              <w:rPr>
                <w:rFonts w:eastAsiaTheme="minorEastAsia" w:hint="eastAsia"/>
                <w:sz w:val="24"/>
              </w:rPr>
              <w:t>；</w:t>
            </w:r>
            <w:r w:rsidR="00577477">
              <w:rPr>
                <w:rFonts w:eastAsiaTheme="minorEastAsia"/>
                <w:sz w:val="24"/>
              </w:rPr>
              <w:t>电缆管廊两侧边缘各外延</w:t>
            </w:r>
            <w:r w:rsidR="00577477">
              <w:rPr>
                <w:rFonts w:eastAsiaTheme="minorEastAsia" w:hint="eastAsia"/>
                <w:sz w:val="24"/>
              </w:rPr>
              <w:t>5m</w:t>
            </w:r>
            <w:r w:rsidR="00577477">
              <w:rPr>
                <w:rFonts w:eastAsiaTheme="minorEastAsia" w:hint="eastAsia"/>
                <w:sz w:val="24"/>
              </w:rPr>
              <w:t>（水平距离）</w:t>
            </w:r>
            <w:r w:rsidRPr="009E5509">
              <w:rPr>
                <w:rFonts w:eastAsiaTheme="minorEastAsia"/>
                <w:sz w:val="24"/>
              </w:rPr>
              <w:t>。</w:t>
            </w:r>
          </w:p>
          <w:p w:rsidR="00796310" w:rsidRPr="009E5509" w:rsidRDefault="00796310" w:rsidP="00203587">
            <w:pPr>
              <w:spacing w:line="360" w:lineRule="auto"/>
              <w:jc w:val="left"/>
              <w:rPr>
                <w:rFonts w:eastAsiaTheme="minorEastAsia"/>
                <w:b/>
                <w:sz w:val="24"/>
              </w:rPr>
            </w:pPr>
            <w:r w:rsidRPr="009E5509">
              <w:rPr>
                <w:rFonts w:eastAsiaTheme="minorEastAsia"/>
                <w:b/>
                <w:sz w:val="24"/>
              </w:rPr>
              <w:t>2</w:t>
            </w:r>
            <w:r w:rsidRPr="009E5509">
              <w:rPr>
                <w:rFonts w:eastAsiaTheme="minorEastAsia"/>
                <w:b/>
                <w:sz w:val="24"/>
              </w:rPr>
              <w:t>、噪声</w:t>
            </w:r>
          </w:p>
          <w:p w:rsidR="00577477" w:rsidRDefault="00796310" w:rsidP="00203587">
            <w:pPr>
              <w:spacing w:line="360" w:lineRule="auto"/>
              <w:ind w:firstLineChars="200" w:firstLine="480"/>
              <w:rPr>
                <w:rFonts w:eastAsiaTheme="minorEastAsia"/>
                <w:sz w:val="24"/>
              </w:rPr>
            </w:pPr>
            <w:r w:rsidRPr="009E5509">
              <w:rPr>
                <w:rFonts w:eastAsiaTheme="minorEastAsia"/>
                <w:sz w:val="24"/>
              </w:rPr>
              <w:t>变电站：厂界噪声为围墙外</w:t>
            </w:r>
            <w:r w:rsidRPr="009E5509">
              <w:rPr>
                <w:rFonts w:eastAsiaTheme="minorEastAsia"/>
                <w:sz w:val="24"/>
              </w:rPr>
              <w:t>1m</w:t>
            </w:r>
            <w:r w:rsidRPr="009E5509">
              <w:rPr>
                <w:rFonts w:eastAsiaTheme="minorEastAsia"/>
                <w:sz w:val="24"/>
              </w:rPr>
              <w:t>处；</w:t>
            </w:r>
          </w:p>
          <w:p w:rsidR="00577477" w:rsidRPr="00577477" w:rsidRDefault="00577477" w:rsidP="00577477">
            <w:pPr>
              <w:spacing w:line="360" w:lineRule="auto"/>
              <w:ind w:firstLineChars="200" w:firstLine="480"/>
              <w:rPr>
                <w:rFonts w:eastAsiaTheme="minorEastAsia"/>
                <w:sz w:val="24"/>
              </w:rPr>
            </w:pPr>
            <w:r w:rsidRPr="00577477">
              <w:rPr>
                <w:rFonts w:eastAsiaTheme="minorEastAsia" w:hint="eastAsia"/>
                <w:sz w:val="24"/>
              </w:rPr>
              <w:t>环境噪声评价范围按照</w:t>
            </w:r>
            <w:r>
              <w:rPr>
                <w:rFonts w:eastAsiaTheme="minorEastAsia" w:hint="eastAsia"/>
                <w:sz w:val="24"/>
              </w:rPr>
              <w:t>HJ2.4</w:t>
            </w:r>
            <w:r w:rsidRPr="00577477">
              <w:rPr>
                <w:rFonts w:eastAsiaTheme="minorEastAsia" w:hint="eastAsia"/>
                <w:sz w:val="24"/>
              </w:rPr>
              <w:t>要求执行：</w:t>
            </w:r>
          </w:p>
          <w:p w:rsidR="00577477" w:rsidRPr="00577477" w:rsidRDefault="00577477" w:rsidP="00577477">
            <w:pPr>
              <w:spacing w:line="360" w:lineRule="auto"/>
              <w:ind w:firstLineChars="200" w:firstLine="480"/>
              <w:rPr>
                <w:rFonts w:eastAsiaTheme="minorEastAsia"/>
                <w:sz w:val="24"/>
              </w:rPr>
            </w:pPr>
            <w:r w:rsidRPr="00577477">
              <w:rPr>
                <w:rFonts w:eastAsiaTheme="minorEastAsia" w:hint="eastAsia"/>
                <w:sz w:val="24"/>
              </w:rPr>
              <w:t>a</w:t>
            </w:r>
            <w:r w:rsidRPr="00577477">
              <w:rPr>
                <w:rFonts w:eastAsiaTheme="minorEastAsia" w:hint="eastAsia"/>
                <w:sz w:val="24"/>
              </w:rPr>
              <w:t>）满足一级评价的要求，一般以建设项目边界向外</w:t>
            </w:r>
            <w:r>
              <w:rPr>
                <w:rFonts w:eastAsiaTheme="minorEastAsia" w:hint="eastAsia"/>
                <w:sz w:val="24"/>
              </w:rPr>
              <w:t>200m</w:t>
            </w:r>
            <w:r w:rsidRPr="00577477">
              <w:rPr>
                <w:rFonts w:eastAsiaTheme="minorEastAsia" w:hint="eastAsia"/>
                <w:sz w:val="24"/>
              </w:rPr>
              <w:t>为评价范围；</w:t>
            </w:r>
          </w:p>
          <w:p w:rsidR="00577477" w:rsidRPr="00577477" w:rsidRDefault="00577477" w:rsidP="00577477">
            <w:pPr>
              <w:spacing w:line="360" w:lineRule="auto"/>
              <w:ind w:firstLineChars="200" w:firstLine="480"/>
              <w:rPr>
                <w:rFonts w:eastAsiaTheme="minorEastAsia"/>
                <w:sz w:val="24"/>
              </w:rPr>
            </w:pPr>
            <w:r w:rsidRPr="00577477">
              <w:rPr>
                <w:rFonts w:eastAsiaTheme="minorEastAsia" w:hint="eastAsia"/>
                <w:sz w:val="24"/>
              </w:rPr>
              <w:t>b</w:t>
            </w:r>
            <w:r w:rsidRPr="00577477">
              <w:rPr>
                <w:rFonts w:eastAsiaTheme="minorEastAsia" w:hint="eastAsia"/>
                <w:sz w:val="24"/>
              </w:rPr>
              <w:t>）二级、三级评价范围可根据建设项目所在区域和相邻区域的声环境功能区类别及敏感目标等实际情况适当缩小。</w:t>
            </w:r>
          </w:p>
          <w:p w:rsidR="00577477" w:rsidRPr="00577477" w:rsidRDefault="00577477" w:rsidP="00577477">
            <w:pPr>
              <w:spacing w:line="360" w:lineRule="auto"/>
              <w:ind w:firstLineChars="200" w:firstLine="480"/>
              <w:rPr>
                <w:rFonts w:eastAsiaTheme="minorEastAsia"/>
                <w:sz w:val="24"/>
              </w:rPr>
            </w:pPr>
            <w:r w:rsidRPr="00577477">
              <w:rPr>
                <w:rFonts w:eastAsiaTheme="minorEastAsia" w:hint="eastAsia"/>
                <w:sz w:val="24"/>
              </w:rPr>
              <w:t>由于本</w:t>
            </w:r>
            <w:proofErr w:type="gramStart"/>
            <w:r w:rsidRPr="00577477">
              <w:rPr>
                <w:rFonts w:eastAsiaTheme="minorEastAsia" w:hint="eastAsia"/>
                <w:sz w:val="24"/>
              </w:rPr>
              <w:t>工程声</w:t>
            </w:r>
            <w:proofErr w:type="gramEnd"/>
            <w:r w:rsidRPr="00577477">
              <w:rPr>
                <w:rFonts w:eastAsiaTheme="minorEastAsia" w:hint="eastAsia"/>
                <w:sz w:val="24"/>
              </w:rPr>
              <w:t>环境评价等级为</w:t>
            </w:r>
            <w:r>
              <w:rPr>
                <w:rFonts w:eastAsiaTheme="minorEastAsia" w:hint="eastAsia"/>
                <w:sz w:val="24"/>
              </w:rPr>
              <w:t>三</w:t>
            </w:r>
            <w:r w:rsidRPr="00577477">
              <w:rPr>
                <w:rFonts w:eastAsiaTheme="minorEastAsia" w:hint="eastAsia"/>
                <w:sz w:val="24"/>
              </w:rPr>
              <w:t>级评价，并且变电站为全户内布置，对周边环境影响较小，当变电站噪声衰减至厂界</w:t>
            </w:r>
            <w:r>
              <w:rPr>
                <w:rFonts w:eastAsiaTheme="minorEastAsia" w:hint="eastAsia"/>
                <w:sz w:val="24"/>
              </w:rPr>
              <w:t>30m</w:t>
            </w:r>
            <w:r w:rsidRPr="00577477">
              <w:rPr>
                <w:rFonts w:eastAsiaTheme="minorEastAsia" w:hint="eastAsia"/>
                <w:sz w:val="24"/>
              </w:rPr>
              <w:t>时噪声贡献值可忽略不计，结合技术导则要求，噪声评价范围按照</w:t>
            </w:r>
            <w:r>
              <w:rPr>
                <w:rFonts w:eastAsiaTheme="minorEastAsia" w:hint="eastAsia"/>
                <w:sz w:val="24"/>
              </w:rPr>
              <w:t>30m</w:t>
            </w:r>
            <w:r w:rsidRPr="00577477">
              <w:rPr>
                <w:rFonts w:eastAsiaTheme="minorEastAsia" w:hint="eastAsia"/>
                <w:sz w:val="24"/>
              </w:rPr>
              <w:t>执行；</w:t>
            </w:r>
          </w:p>
          <w:p w:rsidR="00796310" w:rsidRPr="009E5509" w:rsidRDefault="00577477" w:rsidP="00203587">
            <w:pPr>
              <w:spacing w:line="360" w:lineRule="auto"/>
              <w:ind w:firstLineChars="200" w:firstLine="480"/>
              <w:rPr>
                <w:rFonts w:eastAsiaTheme="minorEastAsia"/>
                <w:sz w:val="24"/>
              </w:rPr>
            </w:pPr>
            <w:r w:rsidRPr="00577477">
              <w:rPr>
                <w:rFonts w:eastAsiaTheme="minorEastAsia" w:hint="eastAsia"/>
                <w:sz w:val="24"/>
              </w:rPr>
              <w:t>地下电缆可不进行声环境影响评价。</w:t>
            </w:r>
          </w:p>
          <w:p w:rsidR="00796310" w:rsidRPr="009E5509" w:rsidRDefault="00796310" w:rsidP="00203587">
            <w:pPr>
              <w:spacing w:line="360" w:lineRule="auto"/>
              <w:jc w:val="left"/>
              <w:rPr>
                <w:rFonts w:eastAsiaTheme="minorEastAsia"/>
                <w:b/>
                <w:sz w:val="24"/>
              </w:rPr>
            </w:pPr>
            <w:r w:rsidRPr="009E5509">
              <w:rPr>
                <w:rFonts w:eastAsiaTheme="minorEastAsia"/>
                <w:b/>
                <w:sz w:val="24"/>
              </w:rPr>
              <w:t>3</w:t>
            </w:r>
            <w:r w:rsidRPr="009E5509">
              <w:rPr>
                <w:rFonts w:eastAsiaTheme="minorEastAsia"/>
                <w:b/>
                <w:sz w:val="24"/>
              </w:rPr>
              <w:t>、生态环境</w:t>
            </w:r>
          </w:p>
          <w:p w:rsidR="00AF2D42" w:rsidRPr="009E5509" w:rsidRDefault="00796310" w:rsidP="00203587">
            <w:pPr>
              <w:spacing w:line="360" w:lineRule="auto"/>
              <w:ind w:firstLineChars="200" w:firstLine="480"/>
              <w:rPr>
                <w:rFonts w:eastAsiaTheme="minorEastAsia"/>
                <w:sz w:val="32"/>
                <w:szCs w:val="32"/>
              </w:rPr>
            </w:pPr>
            <w:r w:rsidRPr="009E5509">
              <w:rPr>
                <w:rFonts w:eastAsiaTheme="minorEastAsia"/>
                <w:sz w:val="24"/>
              </w:rPr>
              <w:t>变电站界外</w:t>
            </w:r>
            <w:r w:rsidRPr="009E5509">
              <w:rPr>
                <w:rFonts w:eastAsiaTheme="minorEastAsia"/>
                <w:sz w:val="24"/>
              </w:rPr>
              <w:t>500m</w:t>
            </w:r>
            <w:r w:rsidRPr="009E5509">
              <w:rPr>
                <w:rFonts w:eastAsiaTheme="minorEastAsia"/>
                <w:sz w:val="24"/>
              </w:rPr>
              <w:t>内。</w:t>
            </w:r>
          </w:p>
        </w:tc>
      </w:tr>
      <w:tr w:rsidR="00B4479B" w:rsidRPr="009E5509" w:rsidTr="00587E63">
        <w:tc>
          <w:tcPr>
            <w:tcW w:w="1261" w:type="dxa"/>
            <w:vMerge w:val="restart"/>
            <w:vAlign w:val="center"/>
          </w:tcPr>
          <w:p w:rsidR="00B4479B" w:rsidRPr="009E5509" w:rsidRDefault="00B4479B" w:rsidP="00203587">
            <w:pPr>
              <w:spacing w:line="360" w:lineRule="auto"/>
              <w:jc w:val="center"/>
              <w:rPr>
                <w:rFonts w:ascii="黑体" w:eastAsia="黑体"/>
                <w:sz w:val="32"/>
                <w:szCs w:val="32"/>
              </w:rPr>
            </w:pPr>
            <w:r w:rsidRPr="009E5509">
              <w:rPr>
                <w:rFonts w:asciiTheme="minorEastAsia" w:eastAsiaTheme="minorEastAsia" w:hAnsiTheme="minorEastAsia" w:hint="eastAsia"/>
                <w:sz w:val="24"/>
              </w:rPr>
              <w:lastRenderedPageBreak/>
              <w:t>评价标准</w:t>
            </w:r>
          </w:p>
        </w:tc>
        <w:tc>
          <w:tcPr>
            <w:tcW w:w="1257" w:type="dxa"/>
            <w:vAlign w:val="center"/>
          </w:tcPr>
          <w:p w:rsidR="00B4479B" w:rsidRPr="009E5509" w:rsidRDefault="00B4479B" w:rsidP="00203587">
            <w:pPr>
              <w:spacing w:line="360" w:lineRule="auto"/>
              <w:jc w:val="center"/>
              <w:rPr>
                <w:rFonts w:eastAsiaTheme="minorEastAsia"/>
                <w:sz w:val="24"/>
              </w:rPr>
            </w:pPr>
            <w:r w:rsidRPr="009E5509">
              <w:rPr>
                <w:rFonts w:eastAsiaTheme="minorEastAsia" w:hint="eastAsia"/>
                <w:sz w:val="24"/>
              </w:rPr>
              <w:t>环境质量标准</w:t>
            </w:r>
          </w:p>
        </w:tc>
        <w:tc>
          <w:tcPr>
            <w:tcW w:w="6768" w:type="dxa"/>
          </w:tcPr>
          <w:p w:rsidR="00B4479B" w:rsidRDefault="00B4479B" w:rsidP="00577477">
            <w:pPr>
              <w:spacing w:line="360" w:lineRule="auto"/>
              <w:ind w:firstLineChars="200" w:firstLine="480"/>
              <w:rPr>
                <w:rFonts w:eastAsiaTheme="minorEastAsia"/>
                <w:sz w:val="24"/>
              </w:rPr>
            </w:pPr>
            <w:r>
              <w:rPr>
                <w:rFonts w:eastAsiaTheme="minorEastAsia" w:hint="eastAsia"/>
                <w:sz w:val="24"/>
              </w:rPr>
              <w:t>参照</w:t>
            </w:r>
            <w:r w:rsidRPr="009E5509">
              <w:rPr>
                <w:rFonts w:hint="eastAsia"/>
                <w:noProof/>
                <w:sz w:val="24"/>
              </w:rPr>
              <w:t>郑州</w:t>
            </w:r>
            <w:r>
              <w:rPr>
                <w:rFonts w:hint="eastAsia"/>
                <w:noProof/>
                <w:sz w:val="24"/>
              </w:rPr>
              <w:t>高新技术产业开发区环境保护局</w:t>
            </w:r>
            <w:r w:rsidRPr="009E5509">
              <w:rPr>
                <w:rFonts w:eastAsiaTheme="minorEastAsia" w:hint="eastAsia"/>
                <w:sz w:val="24"/>
              </w:rPr>
              <w:t>关于本工程执行标准的意见：</w:t>
            </w:r>
          </w:p>
          <w:p w:rsidR="00B4479B" w:rsidRDefault="00B4479B" w:rsidP="00DF436F">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w:t>
            </w:r>
            <w:r w:rsidRPr="00DF436F">
              <w:rPr>
                <w:rFonts w:eastAsiaTheme="minorEastAsia" w:hint="eastAsia"/>
                <w:sz w:val="24"/>
              </w:rPr>
              <w:t>环境空气执行《环境空气质量标准》（</w:t>
            </w:r>
            <w:r w:rsidRPr="00DF436F">
              <w:rPr>
                <w:rFonts w:eastAsiaTheme="minorEastAsia" w:hint="eastAsia"/>
                <w:sz w:val="24"/>
              </w:rPr>
              <w:t>GB3095-2012</w:t>
            </w:r>
            <w:r w:rsidRPr="00DF436F">
              <w:rPr>
                <w:rFonts w:eastAsiaTheme="minorEastAsia" w:hint="eastAsia"/>
                <w:sz w:val="24"/>
              </w:rPr>
              <w:t>）中的二级标准；</w:t>
            </w:r>
          </w:p>
          <w:p w:rsidR="00B4479B" w:rsidRDefault="00B4479B" w:rsidP="00577477">
            <w:pPr>
              <w:spacing w:line="360" w:lineRule="auto"/>
              <w:ind w:firstLineChars="200" w:firstLine="480"/>
              <w:rPr>
                <w:rFonts w:eastAsiaTheme="minorEastAsia"/>
                <w:sz w:val="24"/>
              </w:rPr>
            </w:pPr>
            <w:r>
              <w:rPr>
                <w:rFonts w:eastAsiaTheme="minorEastAsia" w:hint="eastAsia"/>
                <w:sz w:val="24"/>
              </w:rPr>
              <w:t>2</w:t>
            </w:r>
            <w:r>
              <w:rPr>
                <w:rFonts w:eastAsiaTheme="minorEastAsia" w:hint="eastAsia"/>
                <w:sz w:val="24"/>
              </w:rPr>
              <w:t>、声环境</w:t>
            </w:r>
            <w:r w:rsidRPr="009E5509">
              <w:rPr>
                <w:rFonts w:eastAsiaTheme="minorEastAsia" w:hint="eastAsia"/>
                <w:sz w:val="24"/>
              </w:rPr>
              <w:t>执行《声环境质量标准》（</w:t>
            </w:r>
            <w:r>
              <w:rPr>
                <w:rFonts w:eastAsiaTheme="minorEastAsia"/>
                <w:sz w:val="24"/>
              </w:rPr>
              <w:t>GB</w:t>
            </w:r>
            <w:r w:rsidRPr="009E5509">
              <w:rPr>
                <w:rFonts w:eastAsiaTheme="minorEastAsia"/>
                <w:sz w:val="24"/>
              </w:rPr>
              <w:t>3096-2008</w:t>
            </w:r>
            <w:r w:rsidRPr="009E5509">
              <w:rPr>
                <w:rFonts w:eastAsiaTheme="minorEastAsia" w:hint="eastAsia"/>
                <w:sz w:val="24"/>
              </w:rPr>
              <w:t>）</w:t>
            </w:r>
            <w:r>
              <w:rPr>
                <w:rFonts w:eastAsiaTheme="minorEastAsia" w:hint="eastAsia"/>
                <w:sz w:val="24"/>
              </w:rPr>
              <w:t>3</w:t>
            </w:r>
            <w:r>
              <w:rPr>
                <w:rFonts w:eastAsiaTheme="minorEastAsia" w:hint="eastAsia"/>
                <w:sz w:val="24"/>
              </w:rPr>
              <w:t>类标准；</w:t>
            </w:r>
          </w:p>
          <w:p w:rsidR="00B4479B" w:rsidRDefault="00B4479B" w:rsidP="00DF436F">
            <w:pPr>
              <w:spacing w:line="360" w:lineRule="auto"/>
              <w:ind w:firstLineChars="200" w:firstLine="480"/>
              <w:rPr>
                <w:rFonts w:eastAsiaTheme="minorEastAsia"/>
                <w:sz w:val="24"/>
              </w:rPr>
            </w:pPr>
            <w:r>
              <w:rPr>
                <w:rFonts w:eastAsiaTheme="minorEastAsia" w:hint="eastAsia"/>
                <w:sz w:val="24"/>
              </w:rPr>
              <w:t>3</w:t>
            </w:r>
            <w:r>
              <w:rPr>
                <w:rFonts w:eastAsiaTheme="minorEastAsia" w:hint="eastAsia"/>
                <w:sz w:val="24"/>
              </w:rPr>
              <w:t>、地表水执行《地表水环境质量标准》（</w:t>
            </w:r>
            <w:r>
              <w:rPr>
                <w:rFonts w:eastAsiaTheme="minorEastAsia" w:hint="eastAsia"/>
                <w:sz w:val="24"/>
              </w:rPr>
              <w:t>GB3838-2002</w:t>
            </w:r>
            <w:r>
              <w:rPr>
                <w:rFonts w:eastAsiaTheme="minorEastAsia" w:hint="eastAsia"/>
                <w:sz w:val="24"/>
              </w:rPr>
              <w:t>）</w:t>
            </w:r>
            <w:r>
              <w:rPr>
                <w:rFonts w:eastAsiaTheme="minorEastAsia"/>
                <w:sz w:val="24"/>
              </w:rPr>
              <w:fldChar w:fldCharType="begin"/>
            </w:r>
            <w:r>
              <w:rPr>
                <w:rFonts w:eastAsiaTheme="minorEastAsia"/>
                <w:sz w:val="24"/>
              </w:rPr>
              <w:instrText xml:space="preserve"> </w:instrText>
            </w:r>
            <w:r>
              <w:rPr>
                <w:rFonts w:eastAsiaTheme="minorEastAsia" w:hint="eastAsia"/>
                <w:sz w:val="24"/>
              </w:rPr>
              <w:instrText>= 4 \* ROMAN</w:instrText>
            </w:r>
            <w:r>
              <w:rPr>
                <w:rFonts w:eastAsiaTheme="minorEastAsia"/>
                <w:sz w:val="24"/>
              </w:rPr>
              <w:instrText xml:space="preserve"> </w:instrText>
            </w:r>
            <w:r>
              <w:rPr>
                <w:rFonts w:eastAsiaTheme="minorEastAsia"/>
                <w:sz w:val="24"/>
              </w:rPr>
              <w:fldChar w:fldCharType="separate"/>
            </w:r>
            <w:r>
              <w:rPr>
                <w:rFonts w:eastAsiaTheme="minorEastAsia"/>
                <w:noProof/>
                <w:sz w:val="24"/>
              </w:rPr>
              <w:t>IV</w:t>
            </w:r>
            <w:r>
              <w:rPr>
                <w:rFonts w:eastAsiaTheme="minorEastAsia"/>
                <w:sz w:val="24"/>
              </w:rPr>
              <w:fldChar w:fldCharType="end"/>
            </w:r>
            <w:r>
              <w:rPr>
                <w:rFonts w:eastAsiaTheme="minorEastAsia" w:hint="eastAsia"/>
                <w:sz w:val="24"/>
              </w:rPr>
              <w:t>类标准；</w:t>
            </w:r>
          </w:p>
          <w:p w:rsidR="00B4479B" w:rsidRPr="009E5509" w:rsidRDefault="00B4479B" w:rsidP="00DF436F">
            <w:pPr>
              <w:spacing w:line="360" w:lineRule="auto"/>
              <w:ind w:firstLineChars="200" w:firstLine="480"/>
              <w:rPr>
                <w:rFonts w:eastAsiaTheme="minorEastAsia"/>
                <w:sz w:val="24"/>
              </w:rPr>
            </w:pPr>
            <w:r>
              <w:rPr>
                <w:rFonts w:eastAsiaTheme="minorEastAsia" w:hint="eastAsia"/>
                <w:sz w:val="24"/>
              </w:rPr>
              <w:t>4</w:t>
            </w:r>
            <w:r>
              <w:rPr>
                <w:rFonts w:eastAsiaTheme="minorEastAsia" w:hint="eastAsia"/>
                <w:sz w:val="24"/>
              </w:rPr>
              <w:t>、地下水执行《地下水质量标准》（</w:t>
            </w:r>
            <w:r>
              <w:rPr>
                <w:rFonts w:eastAsiaTheme="minorEastAsia" w:hint="eastAsia"/>
                <w:sz w:val="24"/>
              </w:rPr>
              <w:t>GB/T14848-93</w:t>
            </w:r>
            <w:r>
              <w:rPr>
                <w:rFonts w:eastAsiaTheme="minorEastAsia" w:hint="eastAsia"/>
                <w:sz w:val="24"/>
              </w:rPr>
              <w:t>）</w:t>
            </w:r>
            <w:r>
              <w:rPr>
                <w:rFonts w:eastAsiaTheme="minorEastAsia"/>
                <w:sz w:val="24"/>
              </w:rPr>
              <w:fldChar w:fldCharType="begin"/>
            </w:r>
            <w:r>
              <w:rPr>
                <w:rFonts w:eastAsiaTheme="minorEastAsia"/>
                <w:sz w:val="24"/>
              </w:rPr>
              <w:instrText xml:space="preserve"> </w:instrText>
            </w:r>
            <w:r>
              <w:rPr>
                <w:rFonts w:eastAsiaTheme="minorEastAsia" w:hint="eastAsia"/>
                <w:sz w:val="24"/>
              </w:rPr>
              <w:instrText>= 3 \* ROMAN</w:instrText>
            </w:r>
            <w:r>
              <w:rPr>
                <w:rFonts w:eastAsiaTheme="minorEastAsia"/>
                <w:sz w:val="24"/>
              </w:rPr>
              <w:instrText xml:space="preserve"> </w:instrText>
            </w:r>
            <w:r>
              <w:rPr>
                <w:rFonts w:eastAsiaTheme="minorEastAsia"/>
                <w:sz w:val="24"/>
              </w:rPr>
              <w:fldChar w:fldCharType="separate"/>
            </w:r>
            <w:r>
              <w:rPr>
                <w:rFonts w:eastAsiaTheme="minorEastAsia"/>
                <w:noProof/>
                <w:sz w:val="24"/>
              </w:rPr>
              <w:t>III</w:t>
            </w:r>
            <w:r>
              <w:rPr>
                <w:rFonts w:eastAsiaTheme="minorEastAsia"/>
                <w:sz w:val="24"/>
              </w:rPr>
              <w:fldChar w:fldCharType="end"/>
            </w:r>
            <w:r>
              <w:rPr>
                <w:rFonts w:eastAsiaTheme="minorEastAsia" w:hint="eastAsia"/>
                <w:sz w:val="24"/>
              </w:rPr>
              <w:t>类标准；</w:t>
            </w:r>
          </w:p>
        </w:tc>
      </w:tr>
      <w:tr w:rsidR="00B4479B" w:rsidRPr="009E5509" w:rsidTr="00587E63">
        <w:tc>
          <w:tcPr>
            <w:tcW w:w="1261" w:type="dxa"/>
            <w:vMerge/>
          </w:tcPr>
          <w:p w:rsidR="00B4479B" w:rsidRPr="009E5509" w:rsidRDefault="00B4479B" w:rsidP="00203587">
            <w:pPr>
              <w:spacing w:line="360" w:lineRule="auto"/>
              <w:rPr>
                <w:rFonts w:ascii="黑体" w:eastAsia="黑体"/>
                <w:sz w:val="32"/>
                <w:szCs w:val="32"/>
              </w:rPr>
            </w:pPr>
          </w:p>
        </w:tc>
        <w:tc>
          <w:tcPr>
            <w:tcW w:w="1257" w:type="dxa"/>
            <w:vAlign w:val="center"/>
          </w:tcPr>
          <w:p w:rsidR="00B4479B" w:rsidRPr="009E5509" w:rsidRDefault="00B4479B" w:rsidP="00203587">
            <w:pPr>
              <w:spacing w:line="360" w:lineRule="auto"/>
              <w:jc w:val="center"/>
              <w:rPr>
                <w:rFonts w:ascii="黑体" w:eastAsia="黑体"/>
                <w:sz w:val="32"/>
                <w:szCs w:val="32"/>
              </w:rPr>
            </w:pPr>
            <w:r w:rsidRPr="009E5509">
              <w:rPr>
                <w:rFonts w:asciiTheme="minorEastAsia" w:eastAsiaTheme="minorEastAsia" w:hAnsiTheme="minorEastAsia" w:hint="eastAsia"/>
                <w:sz w:val="24"/>
              </w:rPr>
              <w:t>污染物排放标准</w:t>
            </w:r>
          </w:p>
        </w:tc>
        <w:tc>
          <w:tcPr>
            <w:tcW w:w="6768" w:type="dxa"/>
          </w:tcPr>
          <w:p w:rsidR="00B4479B" w:rsidRPr="00CE5618" w:rsidRDefault="00B4479B" w:rsidP="00CE5618">
            <w:pPr>
              <w:spacing w:line="360" w:lineRule="auto"/>
              <w:ind w:firstLineChars="200" w:firstLine="480"/>
              <w:rPr>
                <w:rFonts w:eastAsiaTheme="minorEastAsia"/>
                <w:b/>
                <w:sz w:val="24"/>
              </w:rPr>
            </w:pPr>
            <w:r>
              <w:rPr>
                <w:rFonts w:eastAsiaTheme="minorEastAsia" w:hint="eastAsia"/>
                <w:sz w:val="24"/>
              </w:rPr>
              <w:t>参照</w:t>
            </w:r>
            <w:r w:rsidRPr="009E5509">
              <w:rPr>
                <w:rFonts w:hint="eastAsia"/>
                <w:noProof/>
                <w:sz w:val="24"/>
              </w:rPr>
              <w:t>郑州</w:t>
            </w:r>
            <w:r>
              <w:rPr>
                <w:rFonts w:hint="eastAsia"/>
                <w:noProof/>
                <w:sz w:val="24"/>
              </w:rPr>
              <w:t>高新技术产业开发区环境保护局</w:t>
            </w:r>
            <w:r w:rsidRPr="009E5509">
              <w:rPr>
                <w:rFonts w:eastAsiaTheme="minorEastAsia" w:hint="eastAsia"/>
                <w:sz w:val="24"/>
              </w:rPr>
              <w:t>关于本工程执行标准的意见：</w:t>
            </w:r>
          </w:p>
          <w:p w:rsidR="00B4479B" w:rsidRPr="00CE5618" w:rsidRDefault="00B4479B" w:rsidP="00CE5618">
            <w:pPr>
              <w:spacing w:line="360" w:lineRule="auto"/>
              <w:ind w:firstLineChars="200" w:firstLine="480"/>
              <w:rPr>
                <w:rFonts w:eastAsiaTheme="minorEastAsia"/>
                <w:sz w:val="24"/>
              </w:rPr>
            </w:pPr>
            <w:r w:rsidRPr="00CE5618">
              <w:rPr>
                <w:rFonts w:eastAsiaTheme="minorEastAsia" w:hint="eastAsia"/>
                <w:sz w:val="24"/>
              </w:rPr>
              <w:t>1</w:t>
            </w:r>
            <w:r w:rsidRPr="00CE5618">
              <w:rPr>
                <w:rFonts w:eastAsiaTheme="minorEastAsia" w:hint="eastAsia"/>
                <w:sz w:val="24"/>
              </w:rPr>
              <w:t>、污水执行《污水综合排放标准》（</w:t>
            </w:r>
            <w:r w:rsidRPr="00CE5618">
              <w:rPr>
                <w:rFonts w:eastAsiaTheme="minorEastAsia" w:hint="eastAsia"/>
                <w:sz w:val="24"/>
              </w:rPr>
              <w:t>GB8978-1996</w:t>
            </w:r>
            <w:r w:rsidRPr="00CE5618">
              <w:rPr>
                <w:rFonts w:eastAsiaTheme="minorEastAsia" w:hint="eastAsia"/>
                <w:sz w:val="24"/>
              </w:rPr>
              <w:t>）表</w:t>
            </w:r>
            <w:r w:rsidRPr="00CE5618">
              <w:rPr>
                <w:rFonts w:eastAsiaTheme="minorEastAsia" w:hint="eastAsia"/>
                <w:sz w:val="24"/>
              </w:rPr>
              <w:t>4</w:t>
            </w:r>
            <w:proofErr w:type="gramStart"/>
            <w:r w:rsidRPr="00CE5618">
              <w:rPr>
                <w:rFonts w:eastAsiaTheme="minorEastAsia" w:hint="eastAsia"/>
                <w:sz w:val="24"/>
              </w:rPr>
              <w:t>三</w:t>
            </w:r>
            <w:proofErr w:type="gramEnd"/>
            <w:r w:rsidRPr="00CE5618">
              <w:rPr>
                <w:rFonts w:eastAsiaTheme="minorEastAsia" w:hint="eastAsia"/>
                <w:sz w:val="24"/>
              </w:rPr>
              <w:t>级标准；</w:t>
            </w:r>
          </w:p>
          <w:p w:rsidR="00B4479B" w:rsidRPr="00CE5618" w:rsidRDefault="00B4479B" w:rsidP="00CE5618">
            <w:pPr>
              <w:spacing w:line="360" w:lineRule="auto"/>
              <w:ind w:firstLineChars="200" w:firstLine="480"/>
              <w:rPr>
                <w:rFonts w:eastAsiaTheme="minorEastAsia"/>
                <w:sz w:val="24"/>
              </w:rPr>
            </w:pPr>
            <w:r w:rsidRPr="00CE5618">
              <w:rPr>
                <w:rFonts w:eastAsiaTheme="minorEastAsia" w:hint="eastAsia"/>
                <w:sz w:val="24"/>
              </w:rPr>
              <w:t>2</w:t>
            </w:r>
            <w:r w:rsidRPr="00CE5618">
              <w:rPr>
                <w:rFonts w:eastAsiaTheme="minorEastAsia" w:hint="eastAsia"/>
                <w:sz w:val="24"/>
              </w:rPr>
              <w:t>、施工期</w:t>
            </w:r>
            <w:proofErr w:type="gramStart"/>
            <w:r w:rsidRPr="00CE5618">
              <w:rPr>
                <w:rFonts w:eastAsiaTheme="minorEastAsia" w:hint="eastAsia"/>
                <w:sz w:val="24"/>
              </w:rPr>
              <w:t>间施工</w:t>
            </w:r>
            <w:proofErr w:type="gramEnd"/>
            <w:r w:rsidRPr="00CE5618">
              <w:rPr>
                <w:rFonts w:eastAsiaTheme="minorEastAsia" w:hint="eastAsia"/>
                <w:sz w:val="24"/>
              </w:rPr>
              <w:t>粉尘排放执行《大气污染物综合排放标准》（</w:t>
            </w:r>
            <w:r w:rsidRPr="00CE5618">
              <w:rPr>
                <w:rFonts w:eastAsiaTheme="minorEastAsia" w:hint="eastAsia"/>
                <w:sz w:val="24"/>
              </w:rPr>
              <w:t>GB16297-1996</w:t>
            </w:r>
            <w:r w:rsidRPr="00CE5618">
              <w:rPr>
                <w:rFonts w:eastAsiaTheme="minorEastAsia" w:hint="eastAsia"/>
                <w:sz w:val="24"/>
              </w:rPr>
              <w:t>）表</w:t>
            </w:r>
            <w:r w:rsidRPr="00CE5618">
              <w:rPr>
                <w:rFonts w:eastAsiaTheme="minorEastAsia" w:hint="eastAsia"/>
                <w:sz w:val="24"/>
              </w:rPr>
              <w:t>2</w:t>
            </w:r>
            <w:r w:rsidRPr="00CE5618">
              <w:rPr>
                <w:rFonts w:eastAsiaTheme="minorEastAsia" w:hint="eastAsia"/>
                <w:sz w:val="24"/>
              </w:rPr>
              <w:t>；</w:t>
            </w:r>
          </w:p>
          <w:p w:rsidR="00B4479B" w:rsidRPr="00CE5618" w:rsidRDefault="00B4479B" w:rsidP="00CE5618">
            <w:pPr>
              <w:spacing w:line="360" w:lineRule="auto"/>
              <w:ind w:firstLineChars="200" w:firstLine="480"/>
              <w:rPr>
                <w:rFonts w:eastAsiaTheme="minorEastAsia"/>
                <w:sz w:val="24"/>
              </w:rPr>
            </w:pPr>
            <w:r w:rsidRPr="00CE5618">
              <w:rPr>
                <w:rFonts w:eastAsiaTheme="minorEastAsia" w:hint="eastAsia"/>
                <w:sz w:val="24"/>
              </w:rPr>
              <w:t>3</w:t>
            </w:r>
            <w:r w:rsidRPr="00CE5618">
              <w:rPr>
                <w:rFonts w:eastAsiaTheme="minorEastAsia" w:hint="eastAsia"/>
                <w:sz w:val="24"/>
              </w:rPr>
              <w:t>、施工期施工场界噪声执行《建筑施工场界环境噪声排放标准》（</w:t>
            </w:r>
            <w:r w:rsidRPr="00CE5618">
              <w:rPr>
                <w:rFonts w:eastAsiaTheme="minorEastAsia" w:hint="eastAsia"/>
                <w:sz w:val="24"/>
              </w:rPr>
              <w:t>GB12523-2011</w:t>
            </w:r>
            <w:r w:rsidRPr="00CE5618">
              <w:rPr>
                <w:rFonts w:eastAsiaTheme="minorEastAsia" w:hint="eastAsia"/>
                <w:sz w:val="24"/>
              </w:rPr>
              <w:t>）；</w:t>
            </w:r>
          </w:p>
          <w:p w:rsidR="00B4479B" w:rsidRPr="00CE5618" w:rsidRDefault="00B4479B" w:rsidP="00CE5618">
            <w:pPr>
              <w:spacing w:line="360" w:lineRule="auto"/>
              <w:ind w:firstLineChars="200" w:firstLine="480"/>
              <w:rPr>
                <w:rFonts w:eastAsiaTheme="minorEastAsia"/>
                <w:sz w:val="24"/>
              </w:rPr>
            </w:pPr>
            <w:r w:rsidRPr="00CE5618">
              <w:rPr>
                <w:rFonts w:eastAsiaTheme="minorEastAsia" w:hint="eastAsia"/>
                <w:sz w:val="24"/>
              </w:rPr>
              <w:t>4</w:t>
            </w:r>
            <w:r w:rsidRPr="00CE5618">
              <w:rPr>
                <w:rFonts w:eastAsiaTheme="minorEastAsia" w:hint="eastAsia"/>
                <w:sz w:val="24"/>
              </w:rPr>
              <w:t>、变电站运行期厂界噪声执行《工业企业厂界</w:t>
            </w:r>
            <w:r>
              <w:rPr>
                <w:rFonts w:eastAsiaTheme="minorEastAsia" w:hint="eastAsia"/>
                <w:sz w:val="24"/>
              </w:rPr>
              <w:t>环境</w:t>
            </w:r>
            <w:r w:rsidRPr="00CE5618">
              <w:rPr>
                <w:rFonts w:eastAsiaTheme="minorEastAsia" w:hint="eastAsia"/>
                <w:sz w:val="24"/>
              </w:rPr>
              <w:t>噪声排放标准》（</w:t>
            </w:r>
            <w:r w:rsidRPr="00CE5618">
              <w:rPr>
                <w:rFonts w:eastAsiaTheme="minorEastAsia" w:hint="eastAsia"/>
                <w:sz w:val="24"/>
              </w:rPr>
              <w:t>GB12348-2008</w:t>
            </w:r>
            <w:r w:rsidRPr="00CE5618">
              <w:rPr>
                <w:rFonts w:eastAsiaTheme="minorEastAsia" w:hint="eastAsia"/>
                <w:sz w:val="24"/>
              </w:rPr>
              <w:t>）中</w:t>
            </w:r>
            <w:r>
              <w:rPr>
                <w:rFonts w:eastAsiaTheme="minorEastAsia" w:hint="eastAsia"/>
                <w:sz w:val="24"/>
              </w:rPr>
              <w:t>3</w:t>
            </w:r>
            <w:r w:rsidRPr="00CE5618">
              <w:rPr>
                <w:rFonts w:eastAsiaTheme="minorEastAsia" w:hint="eastAsia"/>
                <w:sz w:val="24"/>
              </w:rPr>
              <w:t>类标准</w:t>
            </w:r>
            <w:r>
              <w:rPr>
                <w:rFonts w:eastAsiaTheme="minorEastAsia" w:hint="eastAsia"/>
                <w:sz w:val="24"/>
              </w:rPr>
              <w:t>。</w:t>
            </w:r>
          </w:p>
          <w:p w:rsidR="00B4479B" w:rsidRPr="009E5509" w:rsidRDefault="00B4479B" w:rsidP="00B4479B">
            <w:pPr>
              <w:spacing w:line="360" w:lineRule="auto"/>
              <w:ind w:firstLineChars="200" w:firstLine="480"/>
              <w:rPr>
                <w:rFonts w:eastAsia="仿宋_GB2312"/>
                <w:sz w:val="28"/>
                <w:szCs w:val="28"/>
              </w:rPr>
            </w:pPr>
            <w:r>
              <w:rPr>
                <w:rFonts w:eastAsiaTheme="minorEastAsia" w:hint="eastAsia"/>
                <w:sz w:val="24"/>
              </w:rPr>
              <w:t>5</w:t>
            </w:r>
            <w:r>
              <w:rPr>
                <w:rFonts w:eastAsiaTheme="minorEastAsia" w:hint="eastAsia"/>
                <w:sz w:val="24"/>
              </w:rPr>
              <w:t>、一般工业固体</w:t>
            </w:r>
            <w:r w:rsidRPr="00CE5618">
              <w:rPr>
                <w:rFonts w:eastAsiaTheme="minorEastAsia" w:hint="eastAsia"/>
                <w:sz w:val="24"/>
              </w:rPr>
              <w:t>废物的贮存和处置</w:t>
            </w:r>
            <w:r>
              <w:rPr>
                <w:rFonts w:eastAsiaTheme="minorEastAsia" w:hint="eastAsia"/>
                <w:sz w:val="24"/>
              </w:rPr>
              <w:t>场</w:t>
            </w:r>
            <w:r w:rsidRPr="00CE5618">
              <w:rPr>
                <w:rFonts w:eastAsiaTheme="minorEastAsia" w:hint="eastAsia"/>
                <w:sz w:val="24"/>
              </w:rPr>
              <w:t>采用《一般工业固体废物贮存、处置场污染控制标准》（</w:t>
            </w:r>
            <w:r w:rsidRPr="00CE5618">
              <w:rPr>
                <w:rFonts w:eastAsiaTheme="minorEastAsia"/>
                <w:sz w:val="24"/>
              </w:rPr>
              <w:t>GB1859</w:t>
            </w:r>
            <w:r w:rsidRPr="00CE5618">
              <w:rPr>
                <w:rFonts w:eastAsiaTheme="minorEastAsia" w:hint="eastAsia"/>
                <w:sz w:val="24"/>
              </w:rPr>
              <w:t>9</w:t>
            </w:r>
            <w:r w:rsidRPr="00CE5618">
              <w:rPr>
                <w:rFonts w:eastAsiaTheme="minorEastAsia"/>
                <w:sz w:val="24"/>
              </w:rPr>
              <w:t>-2001</w:t>
            </w:r>
            <w:r w:rsidRPr="00CE5618">
              <w:rPr>
                <w:rFonts w:eastAsiaTheme="minorEastAsia" w:hint="eastAsia"/>
                <w:sz w:val="24"/>
              </w:rPr>
              <w:t>）。</w:t>
            </w:r>
          </w:p>
        </w:tc>
      </w:tr>
      <w:tr w:rsidR="00B4479B" w:rsidRPr="009E5509" w:rsidTr="00587E63">
        <w:tc>
          <w:tcPr>
            <w:tcW w:w="1261" w:type="dxa"/>
            <w:vMerge/>
          </w:tcPr>
          <w:p w:rsidR="00B4479B" w:rsidRPr="009E5509" w:rsidRDefault="00B4479B" w:rsidP="00203587">
            <w:pPr>
              <w:spacing w:line="360" w:lineRule="auto"/>
              <w:rPr>
                <w:rFonts w:ascii="黑体" w:eastAsia="黑体"/>
                <w:sz w:val="32"/>
                <w:szCs w:val="32"/>
              </w:rPr>
            </w:pPr>
          </w:p>
        </w:tc>
        <w:tc>
          <w:tcPr>
            <w:tcW w:w="1257" w:type="dxa"/>
            <w:vAlign w:val="center"/>
          </w:tcPr>
          <w:p w:rsidR="00B4479B" w:rsidRPr="009E5509" w:rsidRDefault="00B4479B" w:rsidP="00203587">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电磁环境标准</w:t>
            </w:r>
          </w:p>
        </w:tc>
        <w:tc>
          <w:tcPr>
            <w:tcW w:w="6768" w:type="dxa"/>
          </w:tcPr>
          <w:p w:rsidR="00B4479B" w:rsidRDefault="00B4479B" w:rsidP="00CE5618">
            <w:pPr>
              <w:spacing w:line="360" w:lineRule="auto"/>
              <w:ind w:firstLineChars="200" w:firstLine="480"/>
              <w:rPr>
                <w:rFonts w:eastAsiaTheme="minorEastAsia"/>
                <w:sz w:val="24"/>
              </w:rPr>
            </w:pPr>
            <w:r w:rsidRPr="00CE5618">
              <w:rPr>
                <w:rFonts w:eastAsiaTheme="minorEastAsia" w:hint="eastAsia"/>
                <w:sz w:val="24"/>
              </w:rPr>
              <w:t>参照郑州高新技术产业开发区环境保护局执行标准请示的复函：</w:t>
            </w:r>
          </w:p>
          <w:p w:rsidR="00B4479B" w:rsidRPr="00CE5618" w:rsidRDefault="00B4479B" w:rsidP="00B4479B">
            <w:pPr>
              <w:spacing w:line="360" w:lineRule="auto"/>
              <w:ind w:firstLineChars="200" w:firstLine="480"/>
              <w:rPr>
                <w:rFonts w:eastAsiaTheme="minorEastAsia"/>
                <w:sz w:val="24"/>
              </w:rPr>
            </w:pPr>
            <w:r w:rsidRPr="00CE5618">
              <w:rPr>
                <w:rFonts w:eastAsiaTheme="minorEastAsia" w:hint="eastAsia"/>
                <w:sz w:val="24"/>
              </w:rPr>
              <w:t>工频电场、工频磁场评价执行标准参照《电磁环境控制限值》（</w:t>
            </w:r>
            <w:r w:rsidRPr="00CE5618">
              <w:rPr>
                <w:rFonts w:eastAsiaTheme="minorEastAsia" w:hint="eastAsia"/>
                <w:sz w:val="24"/>
              </w:rPr>
              <w:t>GB8702-2014</w:t>
            </w:r>
            <w:r w:rsidRPr="00CE5618">
              <w:rPr>
                <w:rFonts w:eastAsiaTheme="minorEastAsia" w:hint="eastAsia"/>
                <w:sz w:val="24"/>
              </w:rPr>
              <w:t>）公众曝露控制限值，频率为</w:t>
            </w:r>
            <w:r>
              <w:rPr>
                <w:rFonts w:eastAsiaTheme="minorEastAsia" w:hint="eastAsia"/>
                <w:sz w:val="24"/>
              </w:rPr>
              <w:t>50Hz</w:t>
            </w:r>
            <w:r w:rsidRPr="00CE5618">
              <w:rPr>
                <w:rFonts w:eastAsiaTheme="minorEastAsia" w:hint="eastAsia"/>
                <w:sz w:val="24"/>
              </w:rPr>
              <w:t>时，电场强度为</w:t>
            </w:r>
            <w:r>
              <w:rPr>
                <w:rFonts w:eastAsiaTheme="minorEastAsia" w:hint="eastAsia"/>
                <w:sz w:val="24"/>
              </w:rPr>
              <w:t>4kV/m</w:t>
            </w:r>
            <w:r w:rsidRPr="00CE5618">
              <w:rPr>
                <w:rFonts w:eastAsiaTheme="minorEastAsia" w:hint="eastAsia"/>
                <w:sz w:val="24"/>
              </w:rPr>
              <w:t>、磁感应</w:t>
            </w:r>
            <w:r w:rsidRPr="00CE5618">
              <w:rPr>
                <w:rFonts w:eastAsiaTheme="minorEastAsia"/>
                <w:sz w:val="24"/>
              </w:rPr>
              <w:t>强度为</w:t>
            </w:r>
            <w:r w:rsidRPr="00CE5618">
              <w:rPr>
                <w:rFonts w:eastAsiaTheme="minorEastAsia"/>
                <w:sz w:val="24"/>
              </w:rPr>
              <w:t>100μT</w:t>
            </w:r>
            <w:r w:rsidRPr="00CE5618">
              <w:rPr>
                <w:rFonts w:eastAsiaTheme="minorEastAsia" w:hint="eastAsia"/>
                <w:sz w:val="24"/>
              </w:rPr>
              <w:t>。</w:t>
            </w:r>
          </w:p>
        </w:tc>
      </w:tr>
      <w:tr w:rsidR="002B081A" w:rsidRPr="009E5509" w:rsidTr="00B4479B">
        <w:tc>
          <w:tcPr>
            <w:tcW w:w="1261" w:type="dxa"/>
          </w:tcPr>
          <w:p w:rsidR="002B081A" w:rsidRPr="009E5509" w:rsidRDefault="002B081A" w:rsidP="00203587">
            <w:pPr>
              <w:spacing w:line="360" w:lineRule="auto"/>
              <w:jc w:val="center"/>
              <w:rPr>
                <w:rFonts w:asciiTheme="minorEastAsia" w:eastAsiaTheme="minorEastAsia" w:hAnsiTheme="minorEastAsia"/>
                <w:sz w:val="24"/>
              </w:rPr>
            </w:pPr>
            <w:r w:rsidRPr="009E5509">
              <w:rPr>
                <w:rFonts w:asciiTheme="minorEastAsia" w:eastAsiaTheme="minorEastAsia" w:hAnsiTheme="minorEastAsia" w:hint="eastAsia"/>
                <w:sz w:val="24"/>
              </w:rPr>
              <w:t>总量控制指标</w:t>
            </w:r>
          </w:p>
        </w:tc>
        <w:tc>
          <w:tcPr>
            <w:tcW w:w="8025" w:type="dxa"/>
            <w:gridSpan w:val="2"/>
            <w:vAlign w:val="center"/>
          </w:tcPr>
          <w:p w:rsidR="002B081A" w:rsidRPr="009E5509" w:rsidRDefault="002B081A" w:rsidP="00203587">
            <w:pPr>
              <w:spacing w:line="360" w:lineRule="auto"/>
              <w:jc w:val="center"/>
              <w:rPr>
                <w:rFonts w:asciiTheme="minorEastAsia" w:eastAsiaTheme="minorEastAsia" w:hAnsiTheme="minorEastAsia"/>
                <w:sz w:val="24"/>
              </w:rPr>
            </w:pPr>
            <w:r w:rsidRPr="009E5509">
              <w:rPr>
                <w:rFonts w:asciiTheme="minorEastAsia" w:eastAsiaTheme="minorEastAsia" w:hAnsiTheme="minorEastAsia" w:hint="eastAsia"/>
                <w:sz w:val="24"/>
              </w:rPr>
              <w:t>不涉及</w:t>
            </w:r>
          </w:p>
        </w:tc>
      </w:tr>
      <w:tr w:rsidR="002B081A" w:rsidRPr="009E5509" w:rsidTr="002B081A">
        <w:tc>
          <w:tcPr>
            <w:tcW w:w="9286" w:type="dxa"/>
            <w:gridSpan w:val="3"/>
          </w:tcPr>
          <w:p w:rsidR="002B081A" w:rsidRPr="009E5509" w:rsidRDefault="002B081A" w:rsidP="00203587">
            <w:pPr>
              <w:spacing w:line="360" w:lineRule="auto"/>
              <w:jc w:val="left"/>
              <w:rPr>
                <w:rFonts w:ascii="黑体" w:eastAsia="黑体" w:hAnsi="黑体"/>
                <w:sz w:val="28"/>
                <w:szCs w:val="28"/>
              </w:rPr>
            </w:pPr>
            <w:r w:rsidRPr="009E5509">
              <w:rPr>
                <w:rFonts w:ascii="黑体" w:eastAsia="黑体" w:hAnsi="黑体" w:hint="eastAsia"/>
                <w:sz w:val="28"/>
                <w:szCs w:val="28"/>
              </w:rPr>
              <w:lastRenderedPageBreak/>
              <w:t>主要环境保护目标</w:t>
            </w:r>
          </w:p>
          <w:p w:rsidR="002B081A" w:rsidRPr="009E5509" w:rsidRDefault="002B081A" w:rsidP="00B4479B">
            <w:pPr>
              <w:spacing w:line="360" w:lineRule="auto"/>
              <w:ind w:firstLineChars="200" w:firstLine="480"/>
              <w:rPr>
                <w:rFonts w:eastAsiaTheme="minorEastAsia"/>
                <w:sz w:val="24"/>
              </w:rPr>
            </w:pPr>
            <w:r w:rsidRPr="009E5509">
              <w:rPr>
                <w:rFonts w:eastAsiaTheme="minorEastAsia" w:hint="eastAsia"/>
                <w:sz w:val="24"/>
              </w:rPr>
              <w:t>通过实地踏勘，工程评价范围内无电磁环境和声环境保护目标。</w:t>
            </w:r>
          </w:p>
          <w:p w:rsidR="002B081A" w:rsidRPr="00B4479B" w:rsidRDefault="00B4479B" w:rsidP="00B4479B">
            <w:pPr>
              <w:pStyle w:val="ad"/>
              <w:spacing w:line="360" w:lineRule="auto"/>
              <w:ind w:left="480" w:firstLineChars="0" w:firstLine="0"/>
              <w:rPr>
                <w:rFonts w:eastAsiaTheme="minorEastAsia"/>
                <w:sz w:val="24"/>
              </w:rPr>
            </w:pPr>
            <w:r w:rsidRPr="00B4479B">
              <w:rPr>
                <w:rFonts w:eastAsiaTheme="minorEastAsia"/>
                <w:sz w:val="24"/>
              </w:rPr>
              <w:t>1</w:t>
            </w:r>
            <w:r w:rsidRPr="00B4479B">
              <w:rPr>
                <w:rFonts w:eastAsiaTheme="minorEastAsia"/>
                <w:sz w:val="24"/>
              </w:rPr>
              <w:t>）</w:t>
            </w:r>
            <w:r>
              <w:rPr>
                <w:rFonts w:eastAsiaTheme="minorEastAsia"/>
                <w:sz w:val="24"/>
              </w:rPr>
              <w:t>生态</w:t>
            </w:r>
            <w:r w:rsidR="000D04C7" w:rsidRPr="00B4479B">
              <w:rPr>
                <w:rFonts w:eastAsiaTheme="minorEastAsia"/>
                <w:sz w:val="24"/>
              </w:rPr>
              <w:t>保护目标</w:t>
            </w:r>
          </w:p>
          <w:p w:rsidR="002B081A" w:rsidRPr="00B4479B" w:rsidRDefault="002B081A" w:rsidP="00B4479B">
            <w:pPr>
              <w:spacing w:line="360" w:lineRule="auto"/>
              <w:ind w:firstLineChars="200" w:firstLine="480"/>
              <w:rPr>
                <w:rFonts w:eastAsiaTheme="minorEastAsia"/>
                <w:sz w:val="24"/>
              </w:rPr>
            </w:pPr>
            <w:r w:rsidRPr="00B4479B">
              <w:rPr>
                <w:rFonts w:eastAsiaTheme="minorEastAsia"/>
                <w:sz w:val="24"/>
              </w:rPr>
              <w:t>工程不涉及自然保护区、风景名胜区、文物古迹等生态类环境敏感区。</w:t>
            </w:r>
          </w:p>
          <w:p w:rsidR="002B081A" w:rsidRPr="00B4479B" w:rsidRDefault="00B4479B" w:rsidP="00B4479B">
            <w:pPr>
              <w:pStyle w:val="ad"/>
              <w:spacing w:line="360" w:lineRule="auto"/>
              <w:ind w:left="480" w:firstLineChars="0" w:firstLine="0"/>
              <w:rPr>
                <w:rFonts w:eastAsiaTheme="minorEastAsia"/>
                <w:sz w:val="24"/>
              </w:rPr>
            </w:pPr>
            <w:r w:rsidRPr="00B4479B">
              <w:rPr>
                <w:rFonts w:eastAsiaTheme="minorEastAsia"/>
                <w:sz w:val="24"/>
              </w:rPr>
              <w:t>2</w:t>
            </w:r>
            <w:r w:rsidRPr="00B4479B">
              <w:rPr>
                <w:rFonts w:eastAsiaTheme="minorEastAsia"/>
                <w:sz w:val="24"/>
              </w:rPr>
              <w:t>）</w:t>
            </w:r>
            <w:r w:rsidR="002B081A" w:rsidRPr="00B4479B">
              <w:rPr>
                <w:rFonts w:eastAsiaTheme="minorEastAsia"/>
                <w:sz w:val="24"/>
              </w:rPr>
              <w:t>水环境保护目标</w:t>
            </w:r>
          </w:p>
          <w:p w:rsidR="004C0213" w:rsidRPr="00B4479B" w:rsidRDefault="004C0213" w:rsidP="00B4479B">
            <w:pPr>
              <w:spacing w:line="360" w:lineRule="auto"/>
              <w:ind w:firstLineChars="200" w:firstLine="480"/>
              <w:rPr>
                <w:rFonts w:eastAsiaTheme="minorEastAsia"/>
                <w:sz w:val="24"/>
              </w:rPr>
            </w:pPr>
            <w:r w:rsidRPr="00B4479B">
              <w:rPr>
                <w:rFonts w:eastAsiaTheme="minorEastAsia"/>
                <w:sz w:val="24"/>
              </w:rPr>
              <w:t>依据郑州市南水北调工程建设管理领导小组办公室出具的《关于中国移动（河南）数据中心项目位置确认的函》可知，本项目距南水北调右岸中线干渠，最近距离</w:t>
            </w:r>
            <w:r w:rsidR="000D04C7">
              <w:rPr>
                <w:rFonts w:eastAsiaTheme="minorEastAsia" w:hint="eastAsia"/>
                <w:sz w:val="24"/>
              </w:rPr>
              <w:t>1881.6</w:t>
            </w:r>
            <w:r w:rsidRPr="00B4479B">
              <w:rPr>
                <w:rFonts w:eastAsiaTheme="minorEastAsia"/>
                <w:sz w:val="24"/>
              </w:rPr>
              <w:t>m</w:t>
            </w:r>
            <w:r w:rsidR="000D04C7">
              <w:rPr>
                <w:rFonts w:eastAsiaTheme="minorEastAsia"/>
                <w:sz w:val="24"/>
              </w:rPr>
              <w:t>，</w:t>
            </w:r>
            <w:r w:rsidRPr="00B4479B">
              <w:rPr>
                <w:rFonts w:eastAsiaTheme="minorEastAsia"/>
                <w:sz w:val="24"/>
              </w:rPr>
              <w:t>在南水北调中线干渠二级保护区范围内</w:t>
            </w:r>
            <w:r w:rsidR="000D04C7">
              <w:rPr>
                <w:rFonts w:eastAsiaTheme="minorEastAsia" w:hint="eastAsia"/>
                <w:sz w:val="24"/>
              </w:rPr>
              <w:t>，</w:t>
            </w:r>
            <w:r w:rsidR="000D04C7" w:rsidRPr="00277AFE">
              <w:rPr>
                <w:rFonts w:eastAsiaTheme="minorEastAsia"/>
                <w:color w:val="000000"/>
                <w:sz w:val="24"/>
              </w:rPr>
              <w:t>但不属于南水北调总干渠二级保护区内禁止建设的项目。</w:t>
            </w:r>
          </w:p>
          <w:p w:rsidR="006E5050" w:rsidRDefault="004C0213" w:rsidP="00B4479B">
            <w:pPr>
              <w:spacing w:line="360" w:lineRule="auto"/>
              <w:ind w:firstLineChars="200" w:firstLine="480"/>
              <w:rPr>
                <w:rFonts w:eastAsiaTheme="minorEastAsia"/>
                <w:sz w:val="24"/>
              </w:rPr>
            </w:pPr>
            <w:r w:rsidRPr="00B4479B">
              <w:rPr>
                <w:rFonts w:eastAsiaTheme="minorEastAsia"/>
                <w:sz w:val="24"/>
              </w:rPr>
              <w:t>因此本项目的建设符合南水北调中线总干渠管理规定。</w:t>
            </w:r>
          </w:p>
          <w:p w:rsidR="00C9344E" w:rsidRPr="00B4479B" w:rsidRDefault="00B4479B" w:rsidP="00B4479B">
            <w:pPr>
              <w:spacing w:line="360" w:lineRule="auto"/>
              <w:ind w:firstLineChars="200" w:firstLine="480"/>
              <w:rPr>
                <w:rFonts w:eastAsiaTheme="minorEastAsia"/>
                <w:sz w:val="24"/>
              </w:rPr>
            </w:pPr>
            <w:r w:rsidRPr="00B4479B">
              <w:rPr>
                <w:rFonts w:eastAsiaTheme="minorEastAsia"/>
                <w:sz w:val="24"/>
              </w:rPr>
              <w:t>3</w:t>
            </w:r>
            <w:r w:rsidR="00C9344E" w:rsidRPr="00B4479B">
              <w:rPr>
                <w:rFonts w:eastAsiaTheme="minorEastAsia"/>
                <w:sz w:val="24"/>
              </w:rPr>
              <w:t>）环境保护目标</w:t>
            </w:r>
          </w:p>
          <w:p w:rsidR="00A6035A" w:rsidRPr="00B4479B" w:rsidRDefault="00C9344E" w:rsidP="00B4479B">
            <w:pPr>
              <w:spacing w:line="360" w:lineRule="auto"/>
              <w:ind w:firstLineChars="200" w:firstLine="480"/>
              <w:rPr>
                <w:rFonts w:eastAsiaTheme="minorEastAsia"/>
                <w:sz w:val="24"/>
              </w:rPr>
            </w:pPr>
            <w:r w:rsidRPr="00B4479B">
              <w:rPr>
                <w:rFonts w:eastAsiaTheme="minorEastAsia"/>
                <w:sz w:val="24"/>
              </w:rPr>
              <w:t>本工程评价范围内没有敏感点分布。</w:t>
            </w:r>
          </w:p>
          <w:p w:rsidR="002B7C90" w:rsidRDefault="002B7C90" w:rsidP="00203587">
            <w:pPr>
              <w:spacing w:line="360" w:lineRule="auto"/>
              <w:rPr>
                <w:sz w:val="24"/>
              </w:rPr>
            </w:pPr>
          </w:p>
          <w:p w:rsidR="002B7C90" w:rsidRDefault="002B7C90" w:rsidP="00203587">
            <w:pPr>
              <w:spacing w:line="360" w:lineRule="auto"/>
              <w:rPr>
                <w:sz w:val="24"/>
              </w:rPr>
            </w:pPr>
          </w:p>
          <w:p w:rsidR="002B7C90" w:rsidRDefault="002B7C90" w:rsidP="00203587">
            <w:pPr>
              <w:spacing w:line="360" w:lineRule="auto"/>
              <w:rPr>
                <w:sz w:val="24"/>
              </w:rPr>
            </w:pPr>
          </w:p>
          <w:p w:rsidR="002B7C90" w:rsidRDefault="002B7C90" w:rsidP="00203587">
            <w:pPr>
              <w:spacing w:line="360" w:lineRule="auto"/>
              <w:rPr>
                <w:sz w:val="24"/>
              </w:rPr>
            </w:pPr>
          </w:p>
          <w:p w:rsidR="002B7C90" w:rsidRPr="009E5509" w:rsidRDefault="002B7C90" w:rsidP="00203587">
            <w:pPr>
              <w:spacing w:line="360" w:lineRule="auto"/>
              <w:rPr>
                <w:sz w:val="24"/>
              </w:rPr>
            </w:pPr>
          </w:p>
          <w:p w:rsidR="001D51BE" w:rsidRPr="009E5509" w:rsidRDefault="001D51BE" w:rsidP="00203587">
            <w:pPr>
              <w:spacing w:line="360" w:lineRule="auto"/>
              <w:rPr>
                <w:sz w:val="24"/>
              </w:rPr>
            </w:pPr>
          </w:p>
          <w:p w:rsidR="00935490" w:rsidRPr="009E5509" w:rsidRDefault="00935490" w:rsidP="00203587">
            <w:pPr>
              <w:spacing w:line="360" w:lineRule="auto"/>
              <w:rPr>
                <w:sz w:val="24"/>
              </w:rPr>
            </w:pPr>
          </w:p>
          <w:p w:rsidR="00935490" w:rsidRPr="009E5509" w:rsidRDefault="00935490" w:rsidP="00203587">
            <w:pPr>
              <w:spacing w:line="360" w:lineRule="auto"/>
              <w:rPr>
                <w:sz w:val="24"/>
              </w:rPr>
            </w:pPr>
          </w:p>
          <w:p w:rsidR="00935490" w:rsidRPr="009E5509" w:rsidRDefault="00935490" w:rsidP="00203587">
            <w:pPr>
              <w:spacing w:line="360" w:lineRule="auto"/>
              <w:rPr>
                <w:sz w:val="24"/>
              </w:rPr>
            </w:pPr>
          </w:p>
          <w:p w:rsidR="00935490" w:rsidRPr="009E5509" w:rsidRDefault="00935490" w:rsidP="00203587">
            <w:pPr>
              <w:spacing w:line="360" w:lineRule="auto"/>
              <w:rPr>
                <w:sz w:val="24"/>
              </w:rPr>
            </w:pPr>
          </w:p>
          <w:p w:rsidR="00935490" w:rsidRPr="009E5509" w:rsidRDefault="00935490" w:rsidP="00203587">
            <w:pPr>
              <w:spacing w:line="360" w:lineRule="auto"/>
              <w:rPr>
                <w:sz w:val="24"/>
              </w:rPr>
            </w:pPr>
          </w:p>
          <w:p w:rsidR="00935490" w:rsidRPr="009E5509" w:rsidRDefault="00935490" w:rsidP="00203587">
            <w:pPr>
              <w:spacing w:line="360" w:lineRule="auto"/>
              <w:rPr>
                <w:sz w:val="24"/>
              </w:rPr>
            </w:pPr>
          </w:p>
          <w:p w:rsidR="00935490" w:rsidRDefault="00935490" w:rsidP="00203587">
            <w:pPr>
              <w:spacing w:line="360" w:lineRule="auto"/>
              <w:rPr>
                <w:sz w:val="24"/>
              </w:rPr>
            </w:pPr>
          </w:p>
          <w:p w:rsidR="002B11BD" w:rsidRPr="002B11BD" w:rsidRDefault="002B11BD" w:rsidP="00203587">
            <w:pPr>
              <w:spacing w:line="360" w:lineRule="auto"/>
              <w:rPr>
                <w:sz w:val="24"/>
              </w:rPr>
            </w:pPr>
          </w:p>
          <w:p w:rsidR="00935490" w:rsidRPr="009E5509" w:rsidRDefault="00935490" w:rsidP="00203587">
            <w:pPr>
              <w:spacing w:line="360" w:lineRule="auto"/>
              <w:rPr>
                <w:sz w:val="24"/>
              </w:rPr>
            </w:pPr>
          </w:p>
          <w:p w:rsidR="00E32F3A" w:rsidRPr="009E5509" w:rsidRDefault="00E32F3A" w:rsidP="00203587">
            <w:pPr>
              <w:spacing w:line="360" w:lineRule="auto"/>
              <w:rPr>
                <w:sz w:val="24"/>
              </w:rPr>
            </w:pPr>
          </w:p>
          <w:p w:rsidR="00935490" w:rsidRPr="009E5509" w:rsidRDefault="00935490" w:rsidP="00203587">
            <w:pPr>
              <w:spacing w:line="360" w:lineRule="auto"/>
              <w:rPr>
                <w:sz w:val="24"/>
              </w:rPr>
            </w:pPr>
          </w:p>
        </w:tc>
      </w:tr>
    </w:tbl>
    <w:p w:rsidR="00B610D8" w:rsidRDefault="00B610D8" w:rsidP="00D94FB8">
      <w:pPr>
        <w:rPr>
          <w:rFonts w:ascii="黑体" w:eastAsia="黑体"/>
          <w:sz w:val="32"/>
          <w:szCs w:val="32"/>
        </w:rPr>
        <w:sectPr w:rsidR="00B610D8" w:rsidSect="00C754CC">
          <w:pgSz w:w="11906" w:h="16838"/>
          <w:pgMar w:top="1418" w:right="1418" w:bottom="1418" w:left="1418" w:header="851" w:footer="992" w:gutter="0"/>
          <w:cols w:space="425"/>
          <w:docGrid w:type="lines" w:linePitch="312"/>
        </w:sectPr>
      </w:pPr>
    </w:p>
    <w:p w:rsidR="00B610D8" w:rsidRDefault="009806A4" w:rsidP="00B610D8">
      <w:pPr>
        <w:jc w:val="center"/>
        <w:rPr>
          <w:rFonts w:ascii="黑体" w:eastAsia="黑体"/>
          <w:sz w:val="32"/>
          <w:szCs w:val="32"/>
        </w:rPr>
      </w:pPr>
      <w:r>
        <w:rPr>
          <w:rFonts w:ascii="黑体" w:eastAsia="黑体" w:hint="eastAsia"/>
          <w:noProof/>
          <w:sz w:val="32"/>
          <w:szCs w:val="32"/>
        </w:rPr>
        <w:lastRenderedPageBreak/>
        <mc:AlternateContent>
          <mc:Choice Requires="wpg">
            <w:drawing>
              <wp:inline distT="0" distB="0" distL="0" distR="0">
                <wp:extent cx="8439150" cy="5038725"/>
                <wp:effectExtent l="19050" t="19050" r="19050" b="28575"/>
                <wp:docPr id="35" name="组合 35"/>
                <wp:cNvGraphicFramePr/>
                <a:graphic xmlns:a="http://schemas.openxmlformats.org/drawingml/2006/main">
                  <a:graphicData uri="http://schemas.microsoft.com/office/word/2010/wordprocessingGroup">
                    <wpg:wgp>
                      <wpg:cNvGrpSpPr/>
                      <wpg:grpSpPr>
                        <a:xfrm>
                          <a:off x="0" y="0"/>
                          <a:ext cx="8439150" cy="5038725"/>
                          <a:chOff x="0" y="0"/>
                          <a:chExt cx="8439150" cy="5038725"/>
                        </a:xfrm>
                      </wpg:grpSpPr>
                      <pic:pic xmlns:pic="http://schemas.openxmlformats.org/drawingml/2006/picture">
                        <pic:nvPicPr>
                          <pic:cNvPr id="3" name="图片 3"/>
                          <pic:cNvPicPr>
                            <a:picLocks noChangeAspect="1"/>
                          </pic:cNvPicPr>
                        </pic:nvPicPr>
                        <pic:blipFill rotWithShape="1">
                          <a:blip r:embed="rId21">
                            <a:extLst>
                              <a:ext uri="{28A0092B-C50C-407E-A947-70E740481C1C}">
                                <a14:useLocalDpi xmlns:a14="http://schemas.microsoft.com/office/drawing/2010/main" val="0"/>
                              </a:ext>
                            </a:extLst>
                          </a:blip>
                          <a:srcRect b="12474"/>
                          <a:stretch/>
                        </pic:blipFill>
                        <pic:spPr bwMode="auto">
                          <a:xfrm>
                            <a:off x="0" y="0"/>
                            <a:ext cx="8439150" cy="50387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4" name="图片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8048625" y="9525"/>
                            <a:ext cx="381000" cy="857250"/>
                          </a:xfrm>
                          <a:prstGeom prst="rect">
                            <a:avLst/>
                          </a:prstGeom>
                        </pic:spPr>
                      </pic:pic>
                      <wps:wsp>
                        <wps:cNvPr id="6" name="矩形 6"/>
                        <wps:cNvSpPr/>
                        <wps:spPr>
                          <a:xfrm>
                            <a:off x="3657600" y="409575"/>
                            <a:ext cx="1457325" cy="300037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矩形 9"/>
                        <wps:cNvSpPr/>
                        <wps:spPr>
                          <a:xfrm>
                            <a:off x="3686175" y="3143250"/>
                            <a:ext cx="381000" cy="2476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文本框 10"/>
                        <wps:cNvSpPr txBox="1"/>
                        <wps:spPr>
                          <a:xfrm>
                            <a:off x="3657600" y="866775"/>
                            <a:ext cx="143827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D74134" w:rsidRDefault="00851676">
                              <w:pPr>
                                <w:rPr>
                                  <w:b/>
                                  <w:color w:val="FFFF00"/>
                                </w:rPr>
                              </w:pPr>
                              <w:r w:rsidRPr="00D74134">
                                <w:rPr>
                                  <w:rFonts w:hint="eastAsia"/>
                                  <w:b/>
                                  <w:color w:val="FFFF00"/>
                                </w:rPr>
                                <w:t>中国移动（河南郑州）数据中心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矩形标注 11"/>
                        <wps:cNvSpPr/>
                        <wps:spPr>
                          <a:xfrm>
                            <a:off x="2162175" y="2238375"/>
                            <a:ext cx="914400" cy="612140"/>
                          </a:xfrm>
                          <a:prstGeom prst="wedgeRectCallout">
                            <a:avLst>
                              <a:gd name="adj1" fmla="val 117709"/>
                              <a:gd name="adj2" fmla="val 99844"/>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1676" w:rsidRPr="00631057" w:rsidRDefault="00851676" w:rsidP="00D74134">
                              <w:pPr>
                                <w:jc w:val="center"/>
                                <w:rPr>
                                  <w:b/>
                                  <w:color w:val="FF0000"/>
                                  <w:sz w:val="28"/>
                                  <w:szCs w:val="28"/>
                                </w:rPr>
                              </w:pPr>
                              <w:r w:rsidRPr="00631057">
                                <w:rPr>
                                  <w:rFonts w:hint="eastAsia"/>
                                  <w:b/>
                                  <w:color w:val="FF0000"/>
                                  <w:sz w:val="28"/>
                                  <w:szCs w:val="28"/>
                                </w:rPr>
                                <w:t>变电站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直接箭头连接符 13"/>
                        <wps:cNvCnPr/>
                        <wps:spPr>
                          <a:xfrm>
                            <a:off x="3743325" y="419100"/>
                            <a:ext cx="0" cy="2736000"/>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 name="直接箭头连接符 14"/>
                        <wps:cNvCnPr/>
                        <wps:spPr>
                          <a:xfrm rot="5400000">
                            <a:off x="4581525" y="2743200"/>
                            <a:ext cx="0" cy="1079500"/>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 name="文本框 15"/>
                        <wps:cNvSpPr txBox="1"/>
                        <wps:spPr>
                          <a:xfrm>
                            <a:off x="3657600" y="1838325"/>
                            <a:ext cx="6508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631057" w:rsidRDefault="00851676">
                              <w:pPr>
                                <w:rPr>
                                  <w:sz w:val="24"/>
                                </w:rPr>
                              </w:pPr>
                              <w:r>
                                <w:rPr>
                                  <w:rFonts w:hint="eastAsia"/>
                                  <w:sz w:val="24"/>
                                </w:rPr>
                                <w:t>332.4m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 name="文本框 17"/>
                        <wps:cNvSpPr txBox="1"/>
                        <wps:spPr>
                          <a:xfrm>
                            <a:off x="4248150" y="3038475"/>
                            <a:ext cx="6508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631057" w:rsidRDefault="00851676" w:rsidP="00631057">
                              <w:pPr>
                                <w:rPr>
                                  <w:sz w:val="24"/>
                                </w:rPr>
                              </w:pPr>
                              <w:r>
                                <w:rPr>
                                  <w:rFonts w:hint="eastAsia"/>
                                  <w:sz w:val="24"/>
                                </w:rPr>
                                <w:t>100.8m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2" name="文本框 32"/>
                        <wps:cNvSpPr txBox="1"/>
                        <wps:spPr>
                          <a:xfrm>
                            <a:off x="3943350" y="3495675"/>
                            <a:ext cx="1260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9806A4" w:rsidRDefault="00851676" w:rsidP="009806A4">
                              <w:pPr>
                                <w:rPr>
                                  <w:b/>
                                  <w:color w:val="FFFF00"/>
                                  <w:sz w:val="24"/>
                                </w:rPr>
                              </w:pPr>
                              <w:proofErr w:type="gramStart"/>
                              <w:r w:rsidRPr="009806A4">
                                <w:rPr>
                                  <w:rFonts w:hint="eastAsia"/>
                                  <w:b/>
                                  <w:color w:val="FFFF00"/>
                                  <w:sz w:val="24"/>
                                </w:rPr>
                                <w:t>梧</w:t>
                              </w:r>
                              <w:proofErr w:type="gramEnd"/>
                              <w:r>
                                <w:rPr>
                                  <w:rFonts w:hint="eastAsia"/>
                                  <w:b/>
                                  <w:color w:val="FFFF00"/>
                                  <w:sz w:val="24"/>
                                </w:rPr>
                                <w:t xml:space="preserve">    </w:t>
                              </w:r>
                              <w:proofErr w:type="gramStart"/>
                              <w:r w:rsidRPr="009806A4">
                                <w:rPr>
                                  <w:rFonts w:hint="eastAsia"/>
                                  <w:b/>
                                  <w:color w:val="FFFF00"/>
                                  <w:sz w:val="24"/>
                                </w:rPr>
                                <w:t>桐</w:t>
                              </w:r>
                              <w:proofErr w:type="gramEnd"/>
                              <w:r>
                                <w:rPr>
                                  <w:rFonts w:hint="eastAsia"/>
                                  <w:b/>
                                  <w:color w:val="FFFF00"/>
                                  <w:sz w:val="24"/>
                                </w:rPr>
                                <w:t xml:space="preserve">    </w:t>
                              </w:r>
                              <w:r w:rsidRPr="009806A4">
                                <w:rPr>
                                  <w:rFonts w:hint="eastAsia"/>
                                  <w:b/>
                                  <w:color w:val="FFFF00"/>
                                  <w:sz w:val="24"/>
                                </w:rPr>
                                <w:t>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3" name="文本框 33"/>
                        <wps:cNvSpPr txBox="1"/>
                        <wps:spPr>
                          <a:xfrm>
                            <a:off x="5200650" y="104775"/>
                            <a:ext cx="1260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9806A4" w:rsidRDefault="00851676" w:rsidP="009806A4">
                              <w:pPr>
                                <w:rPr>
                                  <w:b/>
                                  <w:color w:val="FFFF00"/>
                                  <w:sz w:val="24"/>
                                </w:rPr>
                              </w:pPr>
                              <w:r>
                                <w:rPr>
                                  <w:rFonts w:hint="eastAsia"/>
                                  <w:b/>
                                  <w:color w:val="FFFF00"/>
                                  <w:sz w:val="24"/>
                                </w:rPr>
                                <w:t>杜</w:t>
                              </w:r>
                              <w:r>
                                <w:rPr>
                                  <w:rFonts w:hint="eastAsia"/>
                                  <w:b/>
                                  <w:color w:val="FFFF00"/>
                                  <w:sz w:val="24"/>
                                </w:rPr>
                                <w:t xml:space="preserve">    </w:t>
                              </w:r>
                              <w:r>
                                <w:rPr>
                                  <w:rFonts w:hint="eastAsia"/>
                                  <w:b/>
                                  <w:color w:val="FFFF00"/>
                                  <w:sz w:val="24"/>
                                </w:rPr>
                                <w:t>英</w:t>
                              </w:r>
                              <w:r>
                                <w:rPr>
                                  <w:rFonts w:hint="eastAsia"/>
                                  <w:b/>
                                  <w:color w:val="FFFF00"/>
                                  <w:sz w:val="24"/>
                                </w:rPr>
                                <w:t xml:space="preserve">    </w:t>
                              </w:r>
                              <w:r>
                                <w:rPr>
                                  <w:rFonts w:hint="eastAsia"/>
                                  <w:b/>
                                  <w:color w:val="FFFF00"/>
                                  <w:sz w:val="24"/>
                                </w:rPr>
                                <w:t>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4" name="文本框 34"/>
                        <wps:cNvSpPr txBox="1"/>
                        <wps:spPr>
                          <a:xfrm>
                            <a:off x="2962275" y="1000125"/>
                            <a:ext cx="619125" cy="1148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9806A4" w:rsidRDefault="00851676">
                              <w:pPr>
                                <w:rPr>
                                  <w:b/>
                                  <w:color w:val="FFFF00"/>
                                  <w:sz w:val="24"/>
                                </w:rPr>
                              </w:pPr>
                              <w:r w:rsidRPr="009806A4">
                                <w:rPr>
                                  <w:rFonts w:hint="eastAsia"/>
                                  <w:b/>
                                  <w:color w:val="FFFF00"/>
                                  <w:sz w:val="24"/>
                                </w:rPr>
                                <w:t>雪</w:t>
                              </w:r>
                              <w:r>
                                <w:rPr>
                                  <w:rFonts w:hint="eastAsia"/>
                                  <w:b/>
                                  <w:color w:val="FFFF00"/>
                                  <w:sz w:val="24"/>
                                </w:rPr>
                                <w:t xml:space="preserve">    </w:t>
                              </w:r>
                              <w:r w:rsidRPr="009806A4">
                                <w:rPr>
                                  <w:rFonts w:hint="eastAsia"/>
                                  <w:b/>
                                  <w:color w:val="FFFF00"/>
                                  <w:sz w:val="24"/>
                                </w:rPr>
                                <w:t>兰</w:t>
                              </w:r>
                              <w:r>
                                <w:rPr>
                                  <w:rFonts w:hint="eastAsia"/>
                                  <w:b/>
                                  <w:color w:val="FFFF00"/>
                                  <w:sz w:val="24"/>
                                </w:rPr>
                                <w:t xml:space="preserve">    </w:t>
                              </w:r>
                              <w:r w:rsidRPr="009806A4">
                                <w:rPr>
                                  <w:rFonts w:hint="eastAsia"/>
                                  <w:b/>
                                  <w:color w:val="FFFF00"/>
                                  <w:sz w:val="24"/>
                                </w:rPr>
                                <w:t>路</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组合 35" o:spid="_x0000_s1043" style="width:664.5pt;height:396.75pt;mso-position-horizontal-relative:char;mso-position-vertical-relative:line" coordsize="84391,503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">
                <v:shape id="图片 3" o:spid="_x0000_s1044" type="#_x0000_t75" style="position:absolute;width:84391;height:50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JmTLDAAAA2gAAAA8AAABkcnMvZG93bnJldi54bWxEj0FrwkAUhO8F/8PyCr2UurEWKamriCJ4&#10;bRRLb4/sM5s2+zZmn5r+e1cQehxm5htmOu99o87UxTqwgdEwA0VcBltzZWC3Xb+8g4qCbLEJTAb+&#10;KMJ8NniYYm7DhT/pXEilEoRjjgacSJtrHUtHHuMwtMTJO4TOoyTZVdp2eElw3+jXLJtojzWnBYct&#10;LR2Vv8XJG/jal/XycFxsJvKzku/iOYyDezPm6bFffIAS6uU/fG9vrIEx3K6kG6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mZMsMAAADaAAAADwAAAAAAAAAAAAAAAACf&#10;AgAAZHJzL2Rvd25yZXYueG1sUEsFBgAAAAAEAAQA9wAAAI8DAAAAAA==&#10;" stroked="t" strokecolor="windowText">
                  <v:stroke joinstyle="round"/>
                  <v:imagedata r:id="rId22" o:title="" cropbottom="8175f"/>
                  <v:path arrowok="t"/>
                </v:shape>
                <v:shape id="图片 4" o:spid="_x0000_s1045" type="#_x0000_t75" style="position:absolute;left:80486;top:95;width:3810;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SjfBAAAA2gAAAA8AAABkcnMvZG93bnJldi54bWxEj0FrAjEUhO+F/ofwCr3VpFK0rpuVUhD1&#10;qPWgt8fmdXfp5iUkqbv9940geBxm5humXI22FxcKsXOs4XWiQBDXznTcaDh+rV/eQcSEbLB3TBr+&#10;KMKqenwosTBu4D1dDqkRGcKxQA1tSr6QMtYtWYwT54mz9+2CxZRlaKQJOGS47eVUqZm02HFeaNHT&#10;Z0v1z+HXapBqczzNhkXD07lxO6vOfhu81s9P48cSRKIx3cO39tZoeIPrlXwDZP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OSjfBAAAA2gAAAA8AAAAAAAAAAAAAAAAAnwIA&#10;AGRycy9kb3ducmV2LnhtbFBLBQYAAAAABAAEAPcAAACNAwAAAAA=&#10;">
                  <v:imagedata r:id="rId23" o:title=""/>
                  <v:path arrowok="t"/>
                </v:shape>
                <v:rect id="矩形 6" o:spid="_x0000_s1046" style="position:absolute;left:36576;top:4095;width:14573;height:30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CNsEA&#10;AADaAAAADwAAAGRycy9kb3ducmV2LnhtbESP3YrCMBSE7xd8h3AE77ZpVUSqUVQQFLzx5wEOzbEt&#10;NicliVp9+s2C4OUwM98w82VnGvEg52vLCrIkBUFcWF1zqeBy3v5OQfiArLGxTApe5GG56P3MMdf2&#10;yUd6nEIpIoR9jgqqENpcSl9UZNAntiWO3tU6gyFKV0rt8BnhppHDNJ1IgzXHhQpb2lRU3E53o6DV&#10;79vmeDiMnRmNm2w73a8z2is16HerGYhAXfiGP+2dVjCB/yvxBs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wjbBAAAA2gAAAA8AAAAAAAAAAAAAAAAAmAIAAGRycy9kb3du&#10;cmV2LnhtbFBLBQYAAAAABAAEAPUAAACGAwAAAAA=&#10;" filled="f" strokecolor="yellow" strokeweight="2pt"/>
                <v:rect id="矩形 9" o:spid="_x0000_s1047" style="position:absolute;left:36861;top:31432;width:381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YZcEA&#10;AADaAAAADwAAAGRycy9kb3ducmV2LnhtbESPT2sCMRTE74LfITyht5pVsNTVKCIKbW/+Kb0+N6+b&#10;rZuXJYnr9tsbQfA4zMxvmPmys7VoyYfKsYLRMANBXDhdcangeNi+voMIEVlj7ZgU/FOA5aLfm2Ou&#10;3ZV31O5jKRKEQ44KTIxNLmUoDFkMQ9cQJ+/XeYsxSV9K7fGa4LaW4yx7kxYrTgsGG1obKs77i1Xw&#10;8xnx1Bq3yTb+u/z6m5jJ2BqlXgbdagYiUhef4Uf7QyuYwv1Ku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uGGXBAAAA2gAAAA8AAAAAAAAAAAAAAAAAmAIAAGRycy9kb3du&#10;cmV2LnhtbFBLBQYAAAAABAAEAPUAAACGAwAAAAA=&#10;" fillcolor="red" stroked="f" strokeweight="2pt"/>
                <v:shape id="文本框 10" o:spid="_x0000_s1048" type="#_x0000_t202" style="position:absolute;left:36576;top:8667;width:14382;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861E4C" w:rsidRPr="00D74134" w:rsidRDefault="00861E4C">
                        <w:pPr>
                          <w:rPr>
                            <w:b/>
                            <w:color w:val="FFFF00"/>
                          </w:rPr>
                        </w:pPr>
                        <w:r w:rsidRPr="00D74134">
                          <w:rPr>
                            <w:rFonts w:hint="eastAsia"/>
                            <w:b/>
                            <w:color w:val="FFFF00"/>
                          </w:rPr>
                          <w:t>中国移动（河南郑州）数据中心</w:t>
                        </w:r>
                      </w:p>
                    </w:txbxContent>
                  </v:textbox>
                </v:shape>
                <v:shape id="矩形标注 11" o:spid="_x0000_s1049" type="#_x0000_t61" style="position:absolute;left:21621;top:22383;width:9144;height:6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p/sEA&#10;AADbAAAADwAAAGRycy9kb3ducmV2LnhtbERPS4vCMBC+C/6HMII3TbvIslZTEXFBD8L6APU2NNMH&#10;NpPSRK3/frOw4G0+vufMF52pxYNaV1lWEI8jEMSZ1RUXCk7H79EXCOeRNdaWScGLHCzSfm+OibZP&#10;3tPj4AsRQtglqKD0vkmkdFlJBt3YNsSBy21r0AfYFlK3+AzhppYfUfQpDVYcGkpsaFVSdjvcjQIX&#10;n/fZ7jp5raZd/TPZOp9f1julhoNuOQPhqfNv8b97o8P8GP5+CQ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N6f7BAAAA2wAAAA8AAAAAAAAAAAAAAAAAmAIAAGRycy9kb3du&#10;cmV2LnhtbFBLBQYAAAAABAAEAPUAAACGAwAAAAA=&#10;" adj="36225,32366" filled="f" strokecolor="#00b0f0" strokeweight="2pt">
                  <v:textbox>
                    <w:txbxContent>
                      <w:p w:rsidR="00861E4C" w:rsidRPr="00631057" w:rsidRDefault="00861E4C" w:rsidP="00D74134">
                        <w:pPr>
                          <w:jc w:val="center"/>
                          <w:rPr>
                            <w:b/>
                            <w:color w:val="FF0000"/>
                            <w:sz w:val="28"/>
                            <w:szCs w:val="28"/>
                          </w:rPr>
                        </w:pPr>
                        <w:r w:rsidRPr="00631057">
                          <w:rPr>
                            <w:rFonts w:hint="eastAsia"/>
                            <w:b/>
                            <w:color w:val="FF0000"/>
                            <w:sz w:val="28"/>
                            <w:szCs w:val="28"/>
                          </w:rPr>
                          <w:t>变电站</w:t>
                        </w:r>
                      </w:p>
                    </w:txbxContent>
                  </v:textbox>
                </v:shape>
                <v:shapetype id="_x0000_t32" coordsize="21600,21600" o:spt="32" o:oned="t" path="m,l21600,21600e" filled="f">
                  <v:path arrowok="t" fillok="f" o:connecttype="none"/>
                  <o:lock v:ext="edit" shapetype="t"/>
                </v:shapetype>
                <v:shape id="直接箭头连接符 13" o:spid="_x0000_s1050" type="#_x0000_t32" style="position:absolute;left:37433;top:4191;width:0;height:27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zM8EAAADbAAAADwAAAGRycy9kb3ducmV2LnhtbERPTWvCQBC9F/wPywi9NRst2BCziogt&#10;uVho9OJtyI5JMDsbsmsS/71bKPQ2j/c52XYyrRiod41lBYsoBkFcWt1wpeB8+nxLQDiPrLG1TAoe&#10;5GC7mb1kmGo78g8Nha9ECGGXooLa+y6V0pU1GXSR7YgDd7W9QR9gX0nd4xjCTSuXcbySBhsODTV2&#10;tK+pvBV3o8B9Y3L5WObyiwq52O/K/HDUuVKv82m3BuFp8v/iP3euw/x3+P0lHC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8/MzwQAAANsAAAAPAAAAAAAAAAAAAAAA&#10;AKECAABkcnMvZG93bnJldi54bWxQSwUGAAAAAAQABAD5AAAAjwMAAAAA&#10;" strokecolor="black [3213]" strokeweight="1.5pt">
                  <v:stroke startarrow="block" endarrow="block"/>
                </v:shape>
                <v:shape id="直接箭头连接符 14" o:spid="_x0000_s1051" type="#_x0000_t32" style="position:absolute;left:45815;top:27431;width:0;height:1079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u9sEAAADbAAAADwAAAGRycy9kb3ducmV2LnhtbERPTUvDQBC9C/0Pywhegp1USpTYTShC&#10;oeilVg8eh+yYLGZnY3abxn/vFgRv83ifs6ln16uJx2C9aFgtc1AsjTdWWg3vb7vbB1AhkhjqvbCG&#10;Hw5QV4urDZXGn+WVp2NsVQqRUJKGLsahRAxNx47C0g8sifv0o6OY4NiiGemcwl2Pd3leoCMrqaGj&#10;gZ86br6OJ6ehyA94b+3L9MzYZNm3/cAiW2t9cz1vH0FFnuO/+M+9N2n+Gi6/pAOw+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Zu72wQAAANsAAAAPAAAAAAAAAAAAAAAA&#10;AKECAABkcnMvZG93bnJldi54bWxQSwUGAAAAAAQABAD5AAAAjwMAAAAA&#10;" strokecolor="black [3213]" strokeweight="1.5pt">
                  <v:stroke startarrow="block" endarrow="block"/>
                </v:shape>
                <v:shape id="文本框 15" o:spid="_x0000_s1052" type="#_x0000_t202" style="position:absolute;left:36576;top:18383;width:6508;height:3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Dq8MA&#10;AADbAAAADwAAAGRycy9kb3ducmV2LnhtbERPTWsCMRC9F/wPYQQvpWYVKm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Dq8MAAADbAAAADwAAAAAAAAAAAAAAAACYAgAAZHJzL2Rv&#10;d25yZXYueG1sUEsFBgAAAAAEAAQA9QAAAIgDAAAAAA==&#10;" filled="f" stroked="f" strokeweight=".5pt">
                  <v:textbox>
                    <w:txbxContent>
                      <w:p w:rsidR="00861E4C" w:rsidRPr="00631057" w:rsidRDefault="00861E4C">
                        <w:pPr>
                          <w:rPr>
                            <w:sz w:val="24"/>
                          </w:rPr>
                        </w:pPr>
                        <w:r>
                          <w:rPr>
                            <w:rFonts w:hint="eastAsia"/>
                            <w:sz w:val="24"/>
                          </w:rPr>
                          <w:t>332.4m</w:t>
                        </w:r>
                      </w:p>
                    </w:txbxContent>
                  </v:textbox>
                </v:shape>
                <v:shape id="文本框 17" o:spid="_x0000_s1053" type="#_x0000_t202" style="position:absolute;left:42481;top:30384;width:6509;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94R8MA&#10;AADbAAAADwAAAGRycy9kb3ducmV2LnhtbERPS2sCMRC+C/0PYYReimbtQctqFCu0SGktPhCPw2bc&#10;LG4mSxJ1/feNUPA2H99zJrPW1uJCPlSOFQz6GQjiwumKSwW77UfvDUSIyBprx6TgRgFm06fOBHPt&#10;rrymyyaWIoVwyFGBibHJpQyFIYuh7xrixB2dtxgT9KXUHq8p3NbyNcuG0mLFqcFgQwtDxWlztgpO&#10;5uvlN/v8ed8Plze/2p7dwX8flHrutvMxiEhtfIj/3Uud5o/g/ks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94R8MAAADbAAAADwAAAAAAAAAAAAAAAACYAgAAZHJzL2Rv&#10;d25yZXYueG1sUEsFBgAAAAAEAAQA9QAAAIgDAAAAAA==&#10;" filled="f" stroked="f" strokeweight=".5pt">
                  <v:textbox>
                    <w:txbxContent>
                      <w:p w:rsidR="00861E4C" w:rsidRPr="00631057" w:rsidRDefault="00861E4C" w:rsidP="00631057">
                        <w:pPr>
                          <w:rPr>
                            <w:sz w:val="24"/>
                          </w:rPr>
                        </w:pPr>
                        <w:r>
                          <w:rPr>
                            <w:rFonts w:hint="eastAsia"/>
                            <w:sz w:val="24"/>
                          </w:rPr>
                          <w:t>100.8m</w:t>
                        </w:r>
                      </w:p>
                    </w:txbxContent>
                  </v:textbox>
                </v:shape>
                <v:shape id="文本框 32" o:spid="_x0000_s1054" type="#_x0000_t202" style="position:absolute;left:39433;top:34956;width:12605;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Hv8UA&#10;AADbAAAADwAAAGRycy9kb3ducmV2LnhtbESPQWsCMRSE7wX/Q3iCF6lZLUh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Ye/xQAAANsAAAAPAAAAAAAAAAAAAAAAAJgCAABkcnMv&#10;ZG93bnJldi54bWxQSwUGAAAAAAQABAD1AAAAigMAAAAA&#10;" filled="f" stroked="f" strokeweight=".5pt">
                  <v:textbox>
                    <w:txbxContent>
                      <w:p w:rsidR="00861E4C" w:rsidRPr="009806A4" w:rsidRDefault="00861E4C" w:rsidP="009806A4">
                        <w:pPr>
                          <w:rPr>
                            <w:b/>
                            <w:color w:val="FFFF00"/>
                            <w:sz w:val="24"/>
                          </w:rPr>
                        </w:pPr>
                        <w:proofErr w:type="gramStart"/>
                        <w:r w:rsidRPr="009806A4">
                          <w:rPr>
                            <w:rFonts w:hint="eastAsia"/>
                            <w:b/>
                            <w:color w:val="FFFF00"/>
                            <w:sz w:val="24"/>
                          </w:rPr>
                          <w:t>梧</w:t>
                        </w:r>
                        <w:proofErr w:type="gramEnd"/>
                        <w:r>
                          <w:rPr>
                            <w:rFonts w:hint="eastAsia"/>
                            <w:b/>
                            <w:color w:val="FFFF00"/>
                            <w:sz w:val="24"/>
                          </w:rPr>
                          <w:t xml:space="preserve">    </w:t>
                        </w:r>
                        <w:proofErr w:type="gramStart"/>
                        <w:r w:rsidRPr="009806A4">
                          <w:rPr>
                            <w:rFonts w:hint="eastAsia"/>
                            <w:b/>
                            <w:color w:val="FFFF00"/>
                            <w:sz w:val="24"/>
                          </w:rPr>
                          <w:t>桐</w:t>
                        </w:r>
                        <w:proofErr w:type="gramEnd"/>
                        <w:r>
                          <w:rPr>
                            <w:rFonts w:hint="eastAsia"/>
                            <w:b/>
                            <w:color w:val="FFFF00"/>
                            <w:sz w:val="24"/>
                          </w:rPr>
                          <w:t xml:space="preserve">    </w:t>
                        </w:r>
                        <w:r w:rsidRPr="009806A4">
                          <w:rPr>
                            <w:rFonts w:hint="eastAsia"/>
                            <w:b/>
                            <w:color w:val="FFFF00"/>
                            <w:sz w:val="24"/>
                          </w:rPr>
                          <w:t>街</w:t>
                        </w:r>
                      </w:p>
                    </w:txbxContent>
                  </v:textbox>
                </v:shape>
                <v:shape id="文本框 33" o:spid="_x0000_s1055" type="#_x0000_t202" style="position:absolute;left:52006;top:1047;width:12605;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iJMUA&#10;AADbAAAADwAAAGRycy9kb3ducmV2LnhtbESPQWsCMRSE74L/ITzBi9RsFaS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SIkxQAAANsAAAAPAAAAAAAAAAAAAAAAAJgCAABkcnMv&#10;ZG93bnJldi54bWxQSwUGAAAAAAQABAD1AAAAigMAAAAA&#10;" filled="f" stroked="f" strokeweight=".5pt">
                  <v:textbox>
                    <w:txbxContent>
                      <w:p w:rsidR="00861E4C" w:rsidRPr="009806A4" w:rsidRDefault="00861E4C" w:rsidP="009806A4">
                        <w:pPr>
                          <w:rPr>
                            <w:b/>
                            <w:color w:val="FFFF00"/>
                            <w:sz w:val="24"/>
                          </w:rPr>
                        </w:pPr>
                        <w:r>
                          <w:rPr>
                            <w:rFonts w:hint="eastAsia"/>
                            <w:b/>
                            <w:color w:val="FFFF00"/>
                            <w:sz w:val="24"/>
                          </w:rPr>
                          <w:t>杜</w:t>
                        </w:r>
                        <w:r>
                          <w:rPr>
                            <w:rFonts w:hint="eastAsia"/>
                            <w:b/>
                            <w:color w:val="FFFF00"/>
                            <w:sz w:val="24"/>
                          </w:rPr>
                          <w:t xml:space="preserve">    </w:t>
                        </w:r>
                        <w:r>
                          <w:rPr>
                            <w:rFonts w:hint="eastAsia"/>
                            <w:b/>
                            <w:color w:val="FFFF00"/>
                            <w:sz w:val="24"/>
                          </w:rPr>
                          <w:t>英</w:t>
                        </w:r>
                        <w:r>
                          <w:rPr>
                            <w:rFonts w:hint="eastAsia"/>
                            <w:b/>
                            <w:color w:val="FFFF00"/>
                            <w:sz w:val="24"/>
                          </w:rPr>
                          <w:t xml:space="preserve">    </w:t>
                        </w:r>
                        <w:r>
                          <w:rPr>
                            <w:rFonts w:hint="eastAsia"/>
                            <w:b/>
                            <w:color w:val="FFFF00"/>
                            <w:sz w:val="24"/>
                          </w:rPr>
                          <w:t>街</w:t>
                        </w:r>
                      </w:p>
                    </w:txbxContent>
                  </v:textbox>
                </v:shape>
                <v:shape id="文本框 34" o:spid="_x0000_s1056" type="#_x0000_t202" style="position:absolute;left:29622;top:10001;width:6192;height:11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ae8QA&#10;AADbAAAADwAAAGRycy9kb3ducmV2LnhtbESPQWvCQBSE70L/w/IK3symrYhNXUXaKiq91Or9Nfua&#10;hGbfhuxqNv/eFQSPw8x8w8wWwdTiTK2rLCt4SlIQxLnVFRcKDj+r0RSE88gaa8ukoCcHi/nDYIaZ&#10;th1/03nvCxEh7DJUUHrfZFK6vCSDLrENcfT+bGvQR9kWUrfYRbip5XOaTqTBiuNCiQ29l5T/709G&#10;we92mh9d/8WvuAzrsNl1nx99odTwMSzfQHgK/h6+tTdawcsYrl/iD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2nvEAAAA2wAAAA8AAAAAAAAAAAAAAAAAmAIAAGRycy9k&#10;b3ducmV2LnhtbFBLBQYAAAAABAAEAPUAAACJAwAAAAA=&#10;" filled="f" stroked="f" strokeweight=".5pt">
                  <v:textbox style="layout-flow:vertical-ideographic">
                    <w:txbxContent>
                      <w:p w:rsidR="00861E4C" w:rsidRPr="009806A4" w:rsidRDefault="00861E4C">
                        <w:pPr>
                          <w:rPr>
                            <w:b/>
                            <w:color w:val="FFFF00"/>
                            <w:sz w:val="24"/>
                          </w:rPr>
                        </w:pPr>
                        <w:r w:rsidRPr="009806A4">
                          <w:rPr>
                            <w:rFonts w:hint="eastAsia"/>
                            <w:b/>
                            <w:color w:val="FFFF00"/>
                            <w:sz w:val="24"/>
                          </w:rPr>
                          <w:t>雪</w:t>
                        </w:r>
                        <w:r>
                          <w:rPr>
                            <w:rFonts w:hint="eastAsia"/>
                            <w:b/>
                            <w:color w:val="FFFF00"/>
                            <w:sz w:val="24"/>
                          </w:rPr>
                          <w:t xml:space="preserve">    </w:t>
                        </w:r>
                        <w:r w:rsidRPr="009806A4">
                          <w:rPr>
                            <w:rFonts w:hint="eastAsia"/>
                            <w:b/>
                            <w:color w:val="FFFF00"/>
                            <w:sz w:val="24"/>
                          </w:rPr>
                          <w:t>兰</w:t>
                        </w:r>
                        <w:r>
                          <w:rPr>
                            <w:rFonts w:hint="eastAsia"/>
                            <w:b/>
                            <w:color w:val="FFFF00"/>
                            <w:sz w:val="24"/>
                          </w:rPr>
                          <w:t xml:space="preserve">    </w:t>
                        </w:r>
                        <w:r w:rsidRPr="009806A4">
                          <w:rPr>
                            <w:rFonts w:hint="eastAsia"/>
                            <w:b/>
                            <w:color w:val="FFFF00"/>
                            <w:sz w:val="24"/>
                          </w:rPr>
                          <w:t>路</w:t>
                        </w:r>
                      </w:p>
                    </w:txbxContent>
                  </v:textbox>
                </v:shape>
                <w10:anchorlock/>
              </v:group>
            </w:pict>
          </mc:Fallback>
        </mc:AlternateContent>
      </w:r>
    </w:p>
    <w:p w:rsidR="009806A4" w:rsidRDefault="009806A4" w:rsidP="00B610D8">
      <w:pPr>
        <w:jc w:val="center"/>
        <w:rPr>
          <w:rFonts w:eastAsia="黑体"/>
          <w:kern w:val="0"/>
          <w:sz w:val="24"/>
        </w:rPr>
      </w:pPr>
    </w:p>
    <w:p w:rsidR="00B610D8" w:rsidRDefault="009806A4" w:rsidP="00B610D8">
      <w:pPr>
        <w:jc w:val="center"/>
        <w:rPr>
          <w:rFonts w:ascii="黑体" w:eastAsia="黑体"/>
          <w:sz w:val="32"/>
          <w:szCs w:val="32"/>
        </w:rPr>
      </w:pPr>
      <w:r w:rsidRPr="009806A4">
        <w:rPr>
          <w:rFonts w:eastAsia="黑体"/>
          <w:kern w:val="0"/>
          <w:sz w:val="24"/>
        </w:rPr>
        <w:t>图</w:t>
      </w:r>
      <w:r w:rsidRPr="009806A4">
        <w:rPr>
          <w:rFonts w:eastAsia="黑体"/>
          <w:kern w:val="0"/>
          <w:sz w:val="24"/>
        </w:rPr>
        <w:t xml:space="preserve">3-1  </w:t>
      </w:r>
      <w:r>
        <w:rPr>
          <w:rFonts w:ascii="黑体" w:eastAsia="黑体" w:cs="黑体" w:hint="eastAsia"/>
          <w:kern w:val="0"/>
          <w:sz w:val="24"/>
        </w:rPr>
        <w:t>变电站周边环境情况卫星图</w:t>
      </w:r>
    </w:p>
    <w:p w:rsidR="00B610D8" w:rsidRDefault="00B610D8" w:rsidP="00B610D8">
      <w:pPr>
        <w:jc w:val="center"/>
        <w:rPr>
          <w:rFonts w:ascii="黑体" w:eastAsia="黑体"/>
          <w:sz w:val="32"/>
          <w:szCs w:val="32"/>
        </w:rPr>
        <w:sectPr w:rsidR="00B610D8" w:rsidSect="00B610D8">
          <w:pgSz w:w="16838" w:h="11906" w:orient="landscape"/>
          <w:pgMar w:top="1418" w:right="1418" w:bottom="1418" w:left="1418" w:header="851" w:footer="992" w:gutter="0"/>
          <w:cols w:space="425"/>
          <w:docGrid w:type="lines" w:linePitch="312"/>
        </w:sectPr>
      </w:pPr>
    </w:p>
    <w:p w:rsidR="00AF2D42" w:rsidRPr="009E5509" w:rsidRDefault="00AF2D42" w:rsidP="00AF2D42">
      <w:pPr>
        <w:outlineLvl w:val="0"/>
        <w:rPr>
          <w:rFonts w:ascii="黑体" w:eastAsia="黑体"/>
          <w:sz w:val="32"/>
          <w:szCs w:val="32"/>
        </w:rPr>
      </w:pPr>
      <w:bookmarkStart w:id="6" w:name="_Toc499110718"/>
      <w:r w:rsidRPr="009E5509">
        <w:rPr>
          <w:rFonts w:ascii="黑体" w:eastAsia="黑体" w:hint="eastAsia"/>
          <w:sz w:val="32"/>
          <w:szCs w:val="32"/>
        </w:rPr>
        <w:lastRenderedPageBreak/>
        <w:t>四、环境质量状况</w:t>
      </w:r>
      <w:bookmarkEnd w:id="6"/>
    </w:p>
    <w:tbl>
      <w:tblPr>
        <w:tblStyle w:val="a3"/>
        <w:tblW w:w="0" w:type="auto"/>
        <w:tblLook w:val="04A0" w:firstRow="1" w:lastRow="0" w:firstColumn="1" w:lastColumn="0" w:noHBand="0" w:noVBand="1"/>
      </w:tblPr>
      <w:tblGrid>
        <w:gridCol w:w="9286"/>
      </w:tblGrid>
      <w:tr w:rsidR="00AF2D42" w:rsidRPr="009E5509" w:rsidTr="00A404D8">
        <w:tc>
          <w:tcPr>
            <w:tcW w:w="9286" w:type="dxa"/>
          </w:tcPr>
          <w:p w:rsidR="000E1E2D" w:rsidRPr="009E5509" w:rsidRDefault="000E1E2D" w:rsidP="00612C98">
            <w:pPr>
              <w:spacing w:line="360" w:lineRule="auto"/>
              <w:rPr>
                <w:rFonts w:ascii="黑体" w:eastAsia="黑体" w:hAnsi="黑体"/>
                <w:sz w:val="24"/>
              </w:rPr>
            </w:pPr>
            <w:r w:rsidRPr="009E5509">
              <w:rPr>
                <w:rFonts w:ascii="黑体" w:eastAsia="黑体" w:hAnsi="黑体" w:cs="宋体" w:hint="eastAsia"/>
                <w:sz w:val="28"/>
                <w:szCs w:val="28"/>
              </w:rPr>
              <w:t>建设项目所在地区域环境质量状况及主要环境问题：</w:t>
            </w:r>
          </w:p>
          <w:p w:rsidR="000E1E2D" w:rsidRPr="004D5DF9" w:rsidRDefault="006B6C8A" w:rsidP="004D5DF9">
            <w:pPr>
              <w:spacing w:line="360" w:lineRule="auto"/>
              <w:ind w:firstLineChars="200" w:firstLine="482"/>
              <w:rPr>
                <w:rFonts w:ascii="宋体" w:cs="宋体"/>
                <w:b/>
                <w:sz w:val="24"/>
                <w:u w:val="single"/>
              </w:rPr>
            </w:pPr>
            <w:r w:rsidRPr="004D5DF9">
              <w:rPr>
                <w:rFonts w:ascii="宋体" w:cs="宋体" w:hint="eastAsia"/>
                <w:b/>
                <w:sz w:val="24"/>
                <w:u w:val="single"/>
              </w:rPr>
              <w:t>为了解</w:t>
            </w:r>
            <w:r w:rsidR="00F02194" w:rsidRPr="004D5DF9">
              <w:rPr>
                <w:rFonts w:ascii="宋体" w:cs="宋体" w:hint="eastAsia"/>
                <w:b/>
                <w:sz w:val="24"/>
                <w:u w:val="single"/>
              </w:rPr>
              <w:t>本</w:t>
            </w:r>
            <w:r w:rsidRPr="004D5DF9">
              <w:rPr>
                <w:rFonts w:ascii="宋体" w:cs="宋体" w:hint="eastAsia"/>
                <w:b/>
                <w:sz w:val="24"/>
                <w:u w:val="single"/>
              </w:rPr>
              <w:t>工程</w:t>
            </w:r>
            <w:proofErr w:type="gramStart"/>
            <w:r w:rsidRPr="004D5DF9">
              <w:rPr>
                <w:rFonts w:ascii="宋体" w:cs="宋体" w:hint="eastAsia"/>
                <w:b/>
                <w:sz w:val="24"/>
                <w:u w:val="single"/>
              </w:rPr>
              <w:t>区域声</w:t>
            </w:r>
            <w:proofErr w:type="gramEnd"/>
            <w:r w:rsidRPr="004D5DF9">
              <w:rPr>
                <w:rFonts w:ascii="宋体" w:cs="宋体" w:hint="eastAsia"/>
                <w:b/>
                <w:sz w:val="24"/>
                <w:u w:val="single"/>
              </w:rPr>
              <w:t>环境、电磁环境现状，</w:t>
            </w:r>
            <w:r w:rsidR="00A901D6" w:rsidRPr="004D5DF9">
              <w:rPr>
                <w:rFonts w:hint="eastAsia"/>
                <w:b/>
                <w:noProof/>
                <w:color w:val="000000" w:themeColor="text1"/>
                <w:sz w:val="24"/>
                <w:u w:val="single"/>
              </w:rPr>
              <w:t>河南光远环保科技有限公司</w:t>
            </w:r>
            <w:r w:rsidRPr="004D5DF9">
              <w:rPr>
                <w:rFonts w:ascii="宋体" w:cs="宋体" w:hint="eastAsia"/>
                <w:b/>
                <w:sz w:val="24"/>
                <w:u w:val="single"/>
              </w:rPr>
              <w:t>于</w:t>
            </w:r>
            <w:r w:rsidRPr="004D5DF9">
              <w:rPr>
                <w:b/>
                <w:sz w:val="24"/>
                <w:u w:val="single"/>
              </w:rPr>
              <w:t>2017</w:t>
            </w:r>
            <w:r w:rsidRPr="004D5DF9">
              <w:rPr>
                <w:b/>
                <w:sz w:val="24"/>
                <w:u w:val="single"/>
              </w:rPr>
              <w:t>年</w:t>
            </w:r>
            <w:r w:rsidR="006C0A49" w:rsidRPr="004D5DF9">
              <w:rPr>
                <w:rFonts w:hint="eastAsia"/>
                <w:b/>
                <w:sz w:val="24"/>
                <w:u w:val="single"/>
              </w:rPr>
              <w:t>1</w:t>
            </w:r>
            <w:r w:rsidR="00F53C49" w:rsidRPr="004D5DF9">
              <w:rPr>
                <w:rFonts w:hint="eastAsia"/>
                <w:b/>
                <w:sz w:val="24"/>
                <w:u w:val="single"/>
              </w:rPr>
              <w:t>2</w:t>
            </w:r>
            <w:r w:rsidRPr="004D5DF9">
              <w:rPr>
                <w:b/>
                <w:sz w:val="24"/>
                <w:u w:val="single"/>
              </w:rPr>
              <w:t>月</w:t>
            </w:r>
            <w:r w:rsidR="00A901D6" w:rsidRPr="004D5DF9">
              <w:rPr>
                <w:rFonts w:hint="eastAsia"/>
                <w:b/>
                <w:sz w:val="24"/>
                <w:u w:val="single"/>
              </w:rPr>
              <w:t>16</w:t>
            </w:r>
            <w:r w:rsidR="00A901D6" w:rsidRPr="004D5DF9">
              <w:rPr>
                <w:rFonts w:hint="eastAsia"/>
                <w:b/>
                <w:sz w:val="24"/>
                <w:u w:val="single"/>
              </w:rPr>
              <w:t>日</w:t>
            </w:r>
            <w:r w:rsidR="00A901D6" w:rsidRPr="004D5DF9">
              <w:rPr>
                <w:rFonts w:hint="eastAsia"/>
                <w:b/>
                <w:sz w:val="24"/>
                <w:u w:val="single"/>
              </w:rPr>
              <w:t>-2017</w:t>
            </w:r>
            <w:r w:rsidR="00A901D6" w:rsidRPr="004D5DF9">
              <w:rPr>
                <w:rFonts w:hint="eastAsia"/>
                <w:b/>
                <w:sz w:val="24"/>
                <w:u w:val="single"/>
              </w:rPr>
              <w:t>年</w:t>
            </w:r>
            <w:r w:rsidR="00A901D6" w:rsidRPr="004D5DF9">
              <w:rPr>
                <w:rFonts w:hint="eastAsia"/>
                <w:b/>
                <w:sz w:val="24"/>
                <w:u w:val="single"/>
              </w:rPr>
              <w:t>12</w:t>
            </w:r>
            <w:r w:rsidR="00A901D6" w:rsidRPr="004D5DF9">
              <w:rPr>
                <w:rFonts w:hint="eastAsia"/>
                <w:b/>
                <w:sz w:val="24"/>
                <w:u w:val="single"/>
              </w:rPr>
              <w:t>月</w:t>
            </w:r>
            <w:r w:rsidR="00A901D6" w:rsidRPr="004D5DF9">
              <w:rPr>
                <w:rFonts w:hint="eastAsia"/>
                <w:b/>
                <w:sz w:val="24"/>
                <w:u w:val="single"/>
              </w:rPr>
              <w:t>1</w:t>
            </w:r>
            <w:r w:rsidR="00F53C49" w:rsidRPr="004D5DF9">
              <w:rPr>
                <w:rFonts w:hint="eastAsia"/>
                <w:b/>
                <w:sz w:val="24"/>
                <w:u w:val="single"/>
              </w:rPr>
              <w:t>7</w:t>
            </w:r>
            <w:r w:rsidRPr="004D5DF9">
              <w:rPr>
                <w:b/>
                <w:sz w:val="24"/>
                <w:u w:val="single"/>
              </w:rPr>
              <w:t>日</w:t>
            </w:r>
            <w:r w:rsidRPr="004D5DF9">
              <w:rPr>
                <w:rFonts w:ascii="宋体" w:cs="宋体" w:hint="eastAsia"/>
                <w:b/>
                <w:sz w:val="24"/>
                <w:u w:val="single"/>
              </w:rPr>
              <w:t>对工程所在区域进行了声环境、电磁环境现状监测，分别监测电磁环境状况及昼、夜间噪声值。</w:t>
            </w:r>
          </w:p>
          <w:p w:rsidR="000E1E2D" w:rsidRPr="0036591B" w:rsidRDefault="002927C5" w:rsidP="00612C98">
            <w:pPr>
              <w:pStyle w:val="ad"/>
              <w:numPr>
                <w:ilvl w:val="0"/>
                <w:numId w:val="6"/>
              </w:numPr>
              <w:spacing w:line="360" w:lineRule="auto"/>
              <w:ind w:left="0" w:firstLineChars="0"/>
              <w:rPr>
                <w:rFonts w:eastAsiaTheme="minorEastAsia"/>
                <w:b/>
                <w:sz w:val="28"/>
                <w:szCs w:val="28"/>
              </w:rPr>
            </w:pPr>
            <w:r w:rsidRPr="0036591B">
              <w:rPr>
                <w:rFonts w:eastAsiaTheme="minorEastAsia" w:hint="eastAsia"/>
                <w:b/>
                <w:sz w:val="28"/>
                <w:szCs w:val="28"/>
              </w:rPr>
              <w:t>1</w:t>
            </w:r>
            <w:r w:rsidRPr="0036591B">
              <w:rPr>
                <w:rFonts w:eastAsiaTheme="minorEastAsia" w:hint="eastAsia"/>
                <w:b/>
                <w:sz w:val="28"/>
                <w:szCs w:val="28"/>
              </w:rPr>
              <w:t>、</w:t>
            </w:r>
            <w:r w:rsidR="00717022" w:rsidRPr="0036591B">
              <w:rPr>
                <w:rFonts w:eastAsiaTheme="minorEastAsia" w:hint="eastAsia"/>
                <w:b/>
                <w:sz w:val="28"/>
                <w:szCs w:val="28"/>
              </w:rPr>
              <w:t>电磁环境质量</w:t>
            </w:r>
          </w:p>
          <w:p w:rsidR="00717022" w:rsidRPr="009E5509" w:rsidRDefault="00717022" w:rsidP="00612C98">
            <w:pPr>
              <w:spacing w:line="360" w:lineRule="auto"/>
              <w:ind w:firstLineChars="200" w:firstLine="480"/>
              <w:rPr>
                <w:rFonts w:eastAsiaTheme="minorEastAsia"/>
                <w:sz w:val="24"/>
              </w:rPr>
            </w:pPr>
            <w:r w:rsidRPr="009E5509">
              <w:rPr>
                <w:rFonts w:eastAsiaTheme="minorEastAsia"/>
                <w:sz w:val="24"/>
              </w:rPr>
              <w:t>（</w:t>
            </w:r>
            <w:r w:rsidRPr="009E5509">
              <w:rPr>
                <w:rFonts w:eastAsiaTheme="minorEastAsia"/>
                <w:sz w:val="24"/>
              </w:rPr>
              <w:t>1</w:t>
            </w:r>
            <w:r w:rsidRPr="009E5509">
              <w:rPr>
                <w:rFonts w:eastAsiaTheme="minorEastAsia"/>
                <w:sz w:val="24"/>
              </w:rPr>
              <w:t>）</w:t>
            </w:r>
            <w:r w:rsidR="00190DD0" w:rsidRPr="009E5509">
              <w:rPr>
                <w:rFonts w:eastAsiaTheme="minorEastAsia"/>
                <w:sz w:val="24"/>
              </w:rPr>
              <w:t>监测</w:t>
            </w:r>
            <w:r w:rsidRPr="009E5509">
              <w:rPr>
                <w:rFonts w:eastAsiaTheme="minorEastAsia"/>
                <w:sz w:val="24"/>
              </w:rPr>
              <w:t>因子</w:t>
            </w:r>
          </w:p>
          <w:p w:rsidR="00190DD0" w:rsidRPr="009E5509" w:rsidRDefault="00190DD0" w:rsidP="00612C98">
            <w:pPr>
              <w:spacing w:line="360" w:lineRule="auto"/>
              <w:ind w:firstLineChars="200" w:firstLine="480"/>
              <w:rPr>
                <w:rFonts w:eastAsiaTheme="minorEastAsia"/>
                <w:sz w:val="24"/>
              </w:rPr>
            </w:pPr>
            <w:r w:rsidRPr="009E5509">
              <w:rPr>
                <w:rFonts w:eastAsiaTheme="minorEastAsia"/>
                <w:sz w:val="24"/>
              </w:rPr>
              <w:t>工频电场、工频磁场。</w:t>
            </w:r>
          </w:p>
          <w:p w:rsidR="00190DD0" w:rsidRPr="009E5509" w:rsidRDefault="00190DD0" w:rsidP="00612C98">
            <w:pPr>
              <w:spacing w:line="360" w:lineRule="auto"/>
              <w:ind w:firstLineChars="200" w:firstLine="480"/>
              <w:rPr>
                <w:rFonts w:eastAsiaTheme="minorEastAsia"/>
                <w:sz w:val="24"/>
              </w:rPr>
            </w:pPr>
            <w:r w:rsidRPr="009E5509">
              <w:rPr>
                <w:rFonts w:eastAsiaTheme="minorEastAsia"/>
                <w:sz w:val="24"/>
              </w:rPr>
              <w:t>（</w:t>
            </w:r>
            <w:r w:rsidRPr="009E5509">
              <w:rPr>
                <w:rFonts w:eastAsiaTheme="minorEastAsia"/>
                <w:sz w:val="24"/>
              </w:rPr>
              <w:t>2</w:t>
            </w:r>
            <w:r w:rsidRPr="009E5509">
              <w:rPr>
                <w:rFonts w:eastAsiaTheme="minorEastAsia"/>
                <w:sz w:val="24"/>
              </w:rPr>
              <w:t>）监测方法及规范</w:t>
            </w:r>
          </w:p>
          <w:p w:rsidR="00A901D6" w:rsidRPr="00A901D6" w:rsidRDefault="00A901D6" w:rsidP="00A901D6">
            <w:pPr>
              <w:spacing w:line="360" w:lineRule="auto"/>
              <w:ind w:firstLineChars="200" w:firstLine="480"/>
              <w:rPr>
                <w:rFonts w:eastAsiaTheme="minorEastAsia"/>
                <w:sz w:val="24"/>
              </w:rPr>
            </w:pPr>
            <w:r w:rsidRPr="00A901D6">
              <w:rPr>
                <w:rFonts w:eastAsiaTheme="minorEastAsia" w:hint="eastAsia"/>
                <w:sz w:val="24"/>
              </w:rPr>
              <w:t>《电磁环境控制限值》（</w:t>
            </w:r>
            <w:r w:rsidRPr="00A901D6">
              <w:rPr>
                <w:rFonts w:eastAsiaTheme="minorEastAsia" w:hint="eastAsia"/>
                <w:sz w:val="24"/>
              </w:rPr>
              <w:t>GB8702-2014</w:t>
            </w:r>
            <w:r w:rsidRPr="00A901D6">
              <w:rPr>
                <w:rFonts w:eastAsiaTheme="minorEastAsia" w:hint="eastAsia"/>
                <w:sz w:val="24"/>
              </w:rPr>
              <w:t>）</w:t>
            </w:r>
            <w:r>
              <w:rPr>
                <w:rFonts w:eastAsiaTheme="minorEastAsia" w:hint="eastAsia"/>
                <w:sz w:val="24"/>
              </w:rPr>
              <w:t>；</w:t>
            </w:r>
          </w:p>
          <w:p w:rsidR="00A901D6" w:rsidRPr="00A901D6" w:rsidRDefault="00A901D6" w:rsidP="00A901D6">
            <w:pPr>
              <w:spacing w:line="360" w:lineRule="auto"/>
              <w:ind w:firstLineChars="200" w:firstLine="480"/>
              <w:rPr>
                <w:rFonts w:eastAsiaTheme="minorEastAsia"/>
                <w:sz w:val="24"/>
              </w:rPr>
            </w:pPr>
            <w:r w:rsidRPr="00A901D6">
              <w:rPr>
                <w:rFonts w:eastAsiaTheme="minorEastAsia" w:hint="eastAsia"/>
                <w:sz w:val="24"/>
              </w:rPr>
              <w:t>《辐射环境保护管理导则</w:t>
            </w:r>
            <w:r w:rsidRPr="00A901D6">
              <w:rPr>
                <w:rFonts w:eastAsiaTheme="minorEastAsia" w:hint="eastAsia"/>
                <w:sz w:val="24"/>
              </w:rPr>
              <w:t xml:space="preserve"> </w:t>
            </w:r>
            <w:r w:rsidRPr="00A901D6">
              <w:rPr>
                <w:rFonts w:eastAsiaTheme="minorEastAsia" w:hint="eastAsia"/>
                <w:sz w:val="24"/>
              </w:rPr>
              <w:t>电磁辐射监测仪器和方法》（</w:t>
            </w:r>
            <w:r>
              <w:rPr>
                <w:rFonts w:eastAsiaTheme="minorEastAsia" w:hint="eastAsia"/>
                <w:sz w:val="24"/>
              </w:rPr>
              <w:t>HJ/T</w:t>
            </w:r>
            <w:r w:rsidRPr="00A901D6">
              <w:rPr>
                <w:rFonts w:eastAsiaTheme="minorEastAsia" w:hint="eastAsia"/>
                <w:sz w:val="24"/>
              </w:rPr>
              <w:t>10.2-1996</w:t>
            </w:r>
            <w:r w:rsidRPr="00A901D6">
              <w:rPr>
                <w:rFonts w:eastAsiaTheme="minorEastAsia" w:hint="eastAsia"/>
                <w:sz w:val="24"/>
              </w:rPr>
              <w:t>）</w:t>
            </w:r>
            <w:r>
              <w:rPr>
                <w:rFonts w:eastAsiaTheme="minorEastAsia" w:hint="eastAsia"/>
                <w:sz w:val="24"/>
              </w:rPr>
              <w:t>；</w:t>
            </w:r>
          </w:p>
          <w:p w:rsidR="00190DD0" w:rsidRPr="009E5509" w:rsidRDefault="00190DD0" w:rsidP="00612C98">
            <w:pPr>
              <w:spacing w:line="360" w:lineRule="auto"/>
              <w:ind w:firstLineChars="200" w:firstLine="480"/>
              <w:rPr>
                <w:rFonts w:eastAsiaTheme="minorEastAsia"/>
                <w:sz w:val="24"/>
              </w:rPr>
            </w:pPr>
            <w:r w:rsidRPr="009E5509">
              <w:rPr>
                <w:rFonts w:eastAsiaTheme="minorEastAsia"/>
                <w:sz w:val="24"/>
              </w:rPr>
              <w:t>《交流输变电工程电磁环境监测方法（试行）》（</w:t>
            </w:r>
            <w:r w:rsidRPr="009E5509">
              <w:rPr>
                <w:rFonts w:eastAsiaTheme="minorEastAsia"/>
                <w:sz w:val="24"/>
              </w:rPr>
              <w:t>HJ681-2013</w:t>
            </w:r>
            <w:r w:rsidRPr="009E5509">
              <w:rPr>
                <w:rFonts w:eastAsiaTheme="minorEastAsia"/>
                <w:sz w:val="24"/>
              </w:rPr>
              <w:t>）。</w:t>
            </w:r>
          </w:p>
          <w:p w:rsidR="00190DD0" w:rsidRPr="009E5509" w:rsidRDefault="00190DD0" w:rsidP="00612C98">
            <w:pPr>
              <w:spacing w:line="360" w:lineRule="auto"/>
              <w:ind w:firstLineChars="200" w:firstLine="480"/>
              <w:rPr>
                <w:rFonts w:eastAsiaTheme="minorEastAsia"/>
                <w:sz w:val="24"/>
              </w:rPr>
            </w:pPr>
            <w:r w:rsidRPr="009E5509">
              <w:rPr>
                <w:rFonts w:eastAsiaTheme="minorEastAsia"/>
                <w:sz w:val="24"/>
              </w:rPr>
              <w:t>（</w:t>
            </w:r>
            <w:r w:rsidRPr="009E5509">
              <w:rPr>
                <w:rFonts w:eastAsiaTheme="minorEastAsia"/>
                <w:sz w:val="24"/>
              </w:rPr>
              <w:t>3</w:t>
            </w:r>
            <w:r w:rsidRPr="009E5509">
              <w:rPr>
                <w:rFonts w:eastAsiaTheme="minorEastAsia"/>
                <w:sz w:val="24"/>
              </w:rPr>
              <w:t>）监测频次</w:t>
            </w:r>
          </w:p>
          <w:p w:rsidR="00190DD0" w:rsidRPr="009E5509" w:rsidRDefault="00190DD0" w:rsidP="00612C98">
            <w:pPr>
              <w:spacing w:line="360" w:lineRule="auto"/>
              <w:ind w:firstLineChars="200" w:firstLine="480"/>
              <w:rPr>
                <w:rFonts w:eastAsiaTheme="minorEastAsia"/>
                <w:sz w:val="24"/>
              </w:rPr>
            </w:pPr>
            <w:r w:rsidRPr="009E5509">
              <w:rPr>
                <w:rFonts w:eastAsiaTheme="minorEastAsia"/>
                <w:sz w:val="24"/>
              </w:rPr>
              <w:t>工频电场、工频磁场在昼间好天气下监测</w:t>
            </w:r>
            <w:r w:rsidRPr="009E5509">
              <w:rPr>
                <w:rFonts w:eastAsiaTheme="minorEastAsia"/>
                <w:sz w:val="24"/>
              </w:rPr>
              <w:t>1</w:t>
            </w:r>
            <w:r w:rsidRPr="009E5509">
              <w:rPr>
                <w:rFonts w:eastAsiaTheme="minorEastAsia"/>
                <w:sz w:val="24"/>
              </w:rPr>
              <w:t>次。</w:t>
            </w:r>
          </w:p>
          <w:p w:rsidR="00190DD0" w:rsidRPr="009E5509" w:rsidRDefault="00190DD0" w:rsidP="00612C98">
            <w:pPr>
              <w:spacing w:line="360" w:lineRule="auto"/>
              <w:ind w:firstLineChars="200" w:firstLine="480"/>
              <w:rPr>
                <w:rFonts w:eastAsiaTheme="minorEastAsia"/>
                <w:sz w:val="24"/>
              </w:rPr>
            </w:pPr>
            <w:r w:rsidRPr="009E5509">
              <w:rPr>
                <w:rFonts w:eastAsiaTheme="minorEastAsia"/>
                <w:sz w:val="24"/>
              </w:rPr>
              <w:t>（</w:t>
            </w:r>
            <w:r w:rsidRPr="009E5509">
              <w:rPr>
                <w:rFonts w:eastAsiaTheme="minorEastAsia"/>
                <w:sz w:val="24"/>
              </w:rPr>
              <w:t>4</w:t>
            </w:r>
            <w:r w:rsidRPr="009E5509">
              <w:rPr>
                <w:rFonts w:eastAsiaTheme="minorEastAsia"/>
                <w:sz w:val="24"/>
              </w:rPr>
              <w:t>）监测仪器</w:t>
            </w:r>
          </w:p>
          <w:p w:rsidR="000E1E2D" w:rsidRPr="004D5DF9" w:rsidRDefault="00190DD0" w:rsidP="00612C98">
            <w:pPr>
              <w:spacing w:line="360" w:lineRule="auto"/>
              <w:ind w:firstLineChars="200" w:firstLine="480"/>
              <w:rPr>
                <w:rFonts w:eastAsia="黑体"/>
                <w:sz w:val="24"/>
                <w:u w:val="single"/>
              </w:rPr>
            </w:pPr>
            <w:r w:rsidRPr="004D5DF9">
              <w:rPr>
                <w:rFonts w:eastAsia="黑体"/>
                <w:sz w:val="24"/>
                <w:u w:val="single"/>
              </w:rPr>
              <w:t>表</w:t>
            </w:r>
            <w:r w:rsidRPr="004D5DF9">
              <w:rPr>
                <w:rFonts w:eastAsia="黑体"/>
                <w:sz w:val="24"/>
                <w:u w:val="single"/>
              </w:rPr>
              <w:t xml:space="preserve">4-1 </w:t>
            </w:r>
            <w:r w:rsidR="00612C98" w:rsidRPr="004D5DF9">
              <w:rPr>
                <w:rFonts w:eastAsia="黑体" w:hint="eastAsia"/>
                <w:sz w:val="24"/>
                <w:u w:val="single"/>
              </w:rPr>
              <w:t xml:space="preserve">                 </w:t>
            </w:r>
            <w:r w:rsidR="00612C98" w:rsidRPr="004D5DF9">
              <w:rPr>
                <w:rFonts w:eastAsia="黑体" w:hint="eastAsia"/>
                <w:sz w:val="24"/>
                <w:u w:val="single"/>
              </w:rPr>
              <w:t>监测</w:t>
            </w:r>
            <w:r w:rsidRPr="004D5DF9">
              <w:rPr>
                <w:rFonts w:eastAsia="黑体"/>
                <w:sz w:val="24"/>
                <w:u w:val="single"/>
              </w:rPr>
              <w:t>仪器情况一览表</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427"/>
              <w:gridCol w:w="1272"/>
              <w:gridCol w:w="1134"/>
              <w:gridCol w:w="2551"/>
              <w:gridCol w:w="1134"/>
              <w:gridCol w:w="1276"/>
              <w:gridCol w:w="1266"/>
            </w:tblGrid>
            <w:tr w:rsidR="00F53C49" w:rsidRPr="004D5DF9" w:rsidTr="00A404D8">
              <w:trPr>
                <w:cantSplit/>
                <w:trHeight w:val="567"/>
              </w:trPr>
              <w:tc>
                <w:tcPr>
                  <w:tcW w:w="421" w:type="dxa"/>
                  <w:vAlign w:val="center"/>
                </w:tcPr>
                <w:p w:rsidR="00F53C49" w:rsidRPr="004D5DF9" w:rsidRDefault="00F53C49" w:rsidP="00453E1F">
                  <w:pPr>
                    <w:pStyle w:val="a6"/>
                    <w:keepNext w:val="0"/>
                    <w:adjustRightInd/>
                    <w:spacing w:line="240" w:lineRule="auto"/>
                    <w:textAlignment w:val="auto"/>
                    <w:rPr>
                      <w:b/>
                      <w:szCs w:val="21"/>
                      <w:u w:val="single"/>
                    </w:rPr>
                  </w:pPr>
                  <w:r w:rsidRPr="004D5DF9">
                    <w:rPr>
                      <w:b/>
                      <w:szCs w:val="21"/>
                      <w:u w:val="single"/>
                    </w:rPr>
                    <w:t>序号</w:t>
                  </w:r>
                </w:p>
              </w:tc>
              <w:tc>
                <w:tcPr>
                  <w:tcW w:w="1275" w:type="dxa"/>
                  <w:vAlign w:val="center"/>
                </w:tcPr>
                <w:p w:rsidR="00F53C49" w:rsidRPr="004D5DF9" w:rsidRDefault="00F53C49" w:rsidP="00453E1F">
                  <w:pPr>
                    <w:pStyle w:val="a6"/>
                    <w:keepNext w:val="0"/>
                    <w:adjustRightInd/>
                    <w:spacing w:line="240" w:lineRule="auto"/>
                    <w:textAlignment w:val="auto"/>
                    <w:rPr>
                      <w:b/>
                      <w:szCs w:val="21"/>
                      <w:u w:val="single"/>
                    </w:rPr>
                  </w:pPr>
                  <w:r w:rsidRPr="004D5DF9">
                    <w:rPr>
                      <w:b/>
                      <w:szCs w:val="21"/>
                      <w:u w:val="single"/>
                    </w:rPr>
                    <w:t>监测仪器</w:t>
                  </w:r>
                </w:p>
              </w:tc>
              <w:tc>
                <w:tcPr>
                  <w:tcW w:w="1134" w:type="dxa"/>
                  <w:vAlign w:val="center"/>
                </w:tcPr>
                <w:p w:rsidR="00F53C49" w:rsidRPr="004D5DF9" w:rsidRDefault="00F53C49" w:rsidP="00453E1F">
                  <w:pPr>
                    <w:pStyle w:val="a6"/>
                    <w:keepNext w:val="0"/>
                    <w:adjustRightInd/>
                    <w:spacing w:line="240" w:lineRule="auto"/>
                    <w:textAlignment w:val="auto"/>
                    <w:rPr>
                      <w:b/>
                      <w:szCs w:val="21"/>
                      <w:u w:val="single"/>
                    </w:rPr>
                  </w:pPr>
                  <w:r w:rsidRPr="004D5DF9">
                    <w:rPr>
                      <w:b/>
                      <w:szCs w:val="21"/>
                      <w:u w:val="single"/>
                    </w:rPr>
                    <w:t>仪器型号</w:t>
                  </w:r>
                </w:p>
              </w:tc>
              <w:tc>
                <w:tcPr>
                  <w:tcW w:w="2552" w:type="dxa"/>
                  <w:vAlign w:val="center"/>
                </w:tcPr>
                <w:p w:rsidR="00F53C49" w:rsidRPr="004D5DF9" w:rsidRDefault="00F53C49" w:rsidP="00F53C49">
                  <w:pPr>
                    <w:pStyle w:val="a6"/>
                    <w:keepNext w:val="0"/>
                    <w:adjustRightInd/>
                    <w:spacing w:line="240" w:lineRule="auto"/>
                    <w:textAlignment w:val="auto"/>
                    <w:rPr>
                      <w:b/>
                      <w:szCs w:val="21"/>
                      <w:u w:val="single"/>
                    </w:rPr>
                  </w:pPr>
                  <w:r w:rsidRPr="004D5DF9">
                    <w:rPr>
                      <w:b/>
                      <w:szCs w:val="21"/>
                      <w:u w:val="single"/>
                    </w:rPr>
                    <w:t>测量范围</w:t>
                  </w:r>
                </w:p>
              </w:tc>
              <w:tc>
                <w:tcPr>
                  <w:tcW w:w="1134" w:type="dxa"/>
                  <w:vAlign w:val="center"/>
                </w:tcPr>
                <w:p w:rsidR="00F53C49" w:rsidRPr="004D5DF9" w:rsidRDefault="00F53C49" w:rsidP="00453E1F">
                  <w:pPr>
                    <w:pStyle w:val="a6"/>
                    <w:keepNext w:val="0"/>
                    <w:adjustRightInd/>
                    <w:spacing w:line="240" w:lineRule="auto"/>
                    <w:textAlignment w:val="auto"/>
                    <w:rPr>
                      <w:b/>
                      <w:szCs w:val="21"/>
                      <w:u w:val="single"/>
                    </w:rPr>
                  </w:pPr>
                  <w:r w:rsidRPr="004D5DF9">
                    <w:rPr>
                      <w:b/>
                      <w:szCs w:val="21"/>
                      <w:u w:val="single"/>
                    </w:rPr>
                    <w:t>校准证</w:t>
                  </w:r>
                  <w:r w:rsidRPr="004D5DF9">
                    <w:rPr>
                      <w:rFonts w:hint="eastAsia"/>
                      <w:b/>
                      <w:szCs w:val="21"/>
                      <w:u w:val="single"/>
                    </w:rPr>
                    <w:t>书</w:t>
                  </w:r>
                  <w:r w:rsidRPr="004D5DF9">
                    <w:rPr>
                      <w:b/>
                      <w:szCs w:val="21"/>
                      <w:u w:val="single"/>
                    </w:rPr>
                    <w:t>号</w:t>
                  </w:r>
                </w:p>
              </w:tc>
              <w:tc>
                <w:tcPr>
                  <w:tcW w:w="1276" w:type="dxa"/>
                  <w:vAlign w:val="center"/>
                </w:tcPr>
                <w:p w:rsidR="00F53C49" w:rsidRPr="004D5DF9" w:rsidRDefault="00F53C49" w:rsidP="00453E1F">
                  <w:pPr>
                    <w:pStyle w:val="a6"/>
                    <w:keepNext w:val="0"/>
                    <w:adjustRightInd/>
                    <w:spacing w:line="240" w:lineRule="auto"/>
                    <w:textAlignment w:val="auto"/>
                    <w:rPr>
                      <w:b/>
                      <w:szCs w:val="21"/>
                      <w:u w:val="single"/>
                    </w:rPr>
                  </w:pPr>
                  <w:r w:rsidRPr="004D5DF9">
                    <w:rPr>
                      <w:rFonts w:hint="eastAsia"/>
                      <w:b/>
                      <w:szCs w:val="21"/>
                      <w:u w:val="single"/>
                    </w:rPr>
                    <w:t>校准</w:t>
                  </w:r>
                  <w:r w:rsidRPr="004D5DF9">
                    <w:rPr>
                      <w:b/>
                      <w:szCs w:val="21"/>
                      <w:u w:val="single"/>
                    </w:rPr>
                    <w:t>有效期</w:t>
                  </w:r>
                </w:p>
              </w:tc>
              <w:tc>
                <w:tcPr>
                  <w:tcW w:w="1268" w:type="dxa"/>
                  <w:vAlign w:val="center"/>
                </w:tcPr>
                <w:p w:rsidR="00F53C49" w:rsidRPr="004D5DF9" w:rsidRDefault="00F53C49" w:rsidP="00453E1F">
                  <w:pPr>
                    <w:pStyle w:val="a6"/>
                    <w:keepNext w:val="0"/>
                    <w:adjustRightInd/>
                    <w:spacing w:line="240" w:lineRule="auto"/>
                    <w:textAlignment w:val="auto"/>
                    <w:rPr>
                      <w:b/>
                      <w:szCs w:val="21"/>
                      <w:u w:val="single"/>
                    </w:rPr>
                  </w:pPr>
                  <w:r w:rsidRPr="004D5DF9">
                    <w:rPr>
                      <w:b/>
                      <w:szCs w:val="21"/>
                      <w:u w:val="single"/>
                    </w:rPr>
                    <w:t>校准单位</w:t>
                  </w:r>
                </w:p>
              </w:tc>
            </w:tr>
            <w:tr w:rsidR="00A901D6" w:rsidRPr="004D5DF9" w:rsidTr="00A404D8">
              <w:trPr>
                <w:cantSplit/>
                <w:trHeight w:val="567"/>
              </w:trPr>
              <w:tc>
                <w:tcPr>
                  <w:tcW w:w="421" w:type="dxa"/>
                  <w:vAlign w:val="center"/>
                </w:tcPr>
                <w:p w:rsidR="00A901D6" w:rsidRPr="004D5DF9" w:rsidRDefault="00A901D6" w:rsidP="00453E1F">
                  <w:pPr>
                    <w:pStyle w:val="a6"/>
                    <w:keepNext w:val="0"/>
                    <w:adjustRightInd/>
                    <w:spacing w:line="240" w:lineRule="auto"/>
                    <w:textAlignment w:val="auto"/>
                    <w:rPr>
                      <w:b/>
                      <w:szCs w:val="21"/>
                      <w:u w:val="single"/>
                    </w:rPr>
                  </w:pPr>
                  <w:r w:rsidRPr="004D5DF9">
                    <w:rPr>
                      <w:b/>
                      <w:szCs w:val="21"/>
                      <w:u w:val="single"/>
                    </w:rPr>
                    <w:t>1</w:t>
                  </w:r>
                </w:p>
              </w:tc>
              <w:tc>
                <w:tcPr>
                  <w:tcW w:w="1275" w:type="dxa"/>
                  <w:vAlign w:val="center"/>
                </w:tcPr>
                <w:p w:rsidR="00A404D8" w:rsidRPr="004D5DF9" w:rsidRDefault="00A901D6" w:rsidP="00A901D6">
                  <w:pPr>
                    <w:jc w:val="center"/>
                    <w:rPr>
                      <w:rFonts w:eastAsiaTheme="minorEastAsia" w:hAnsiTheme="minorEastAsia"/>
                      <w:b/>
                      <w:szCs w:val="21"/>
                      <w:u w:val="single"/>
                    </w:rPr>
                  </w:pPr>
                  <w:r w:rsidRPr="004D5DF9">
                    <w:rPr>
                      <w:rFonts w:eastAsiaTheme="minorEastAsia" w:hAnsiTheme="minorEastAsia"/>
                      <w:b/>
                      <w:szCs w:val="21"/>
                      <w:u w:val="single"/>
                    </w:rPr>
                    <w:t>电磁</w:t>
                  </w:r>
                  <w:r w:rsidR="00432E85" w:rsidRPr="004D5DF9">
                    <w:rPr>
                      <w:rFonts w:eastAsiaTheme="minorEastAsia" w:hAnsiTheme="minorEastAsia" w:hint="eastAsia"/>
                      <w:b/>
                      <w:szCs w:val="21"/>
                      <w:u w:val="single"/>
                    </w:rPr>
                    <w:t>场</w:t>
                  </w:r>
                  <w:r w:rsidR="00432E85" w:rsidRPr="004D5DF9">
                    <w:rPr>
                      <w:rFonts w:eastAsiaTheme="minorEastAsia" w:hAnsiTheme="minorEastAsia"/>
                      <w:b/>
                      <w:szCs w:val="21"/>
                      <w:u w:val="single"/>
                    </w:rPr>
                    <w:t>探头</w:t>
                  </w:r>
                </w:p>
                <w:p w:rsidR="00A901D6" w:rsidRPr="004D5DF9" w:rsidRDefault="00432E85" w:rsidP="00A901D6">
                  <w:pPr>
                    <w:jc w:val="center"/>
                    <w:rPr>
                      <w:rFonts w:eastAsiaTheme="minorEastAsia"/>
                      <w:b/>
                      <w:szCs w:val="21"/>
                      <w:u w:val="single"/>
                    </w:rPr>
                  </w:pPr>
                  <w:r w:rsidRPr="004D5DF9">
                    <w:rPr>
                      <w:rFonts w:eastAsiaTheme="minorEastAsia" w:hAnsiTheme="minorEastAsia"/>
                      <w:b/>
                      <w:szCs w:val="21"/>
                      <w:u w:val="single"/>
                    </w:rPr>
                    <w:t>和读出装置</w:t>
                  </w:r>
                </w:p>
              </w:tc>
              <w:tc>
                <w:tcPr>
                  <w:tcW w:w="1134" w:type="dxa"/>
                  <w:vAlign w:val="center"/>
                </w:tcPr>
                <w:p w:rsidR="00A404D8" w:rsidRPr="004D5DF9" w:rsidRDefault="00432E85" w:rsidP="00432E85">
                  <w:pPr>
                    <w:jc w:val="center"/>
                    <w:rPr>
                      <w:rFonts w:eastAsiaTheme="minorEastAsia"/>
                      <w:b/>
                      <w:szCs w:val="21"/>
                      <w:u w:val="single"/>
                    </w:rPr>
                  </w:pPr>
                  <w:r w:rsidRPr="004D5DF9">
                    <w:rPr>
                      <w:rFonts w:eastAsiaTheme="minorEastAsia" w:hint="eastAsia"/>
                      <w:b/>
                      <w:szCs w:val="21"/>
                      <w:u w:val="single"/>
                    </w:rPr>
                    <w:t>LF-01/</w:t>
                  </w:r>
                </w:p>
                <w:p w:rsidR="00A901D6" w:rsidRPr="004D5DF9" w:rsidRDefault="00A901D6" w:rsidP="00432E85">
                  <w:pPr>
                    <w:jc w:val="center"/>
                    <w:rPr>
                      <w:rFonts w:eastAsiaTheme="minorEastAsia"/>
                      <w:b/>
                      <w:szCs w:val="21"/>
                      <w:u w:val="single"/>
                    </w:rPr>
                  </w:pPr>
                  <w:r w:rsidRPr="004D5DF9">
                    <w:rPr>
                      <w:rFonts w:eastAsiaTheme="minorEastAsia"/>
                      <w:b/>
                      <w:szCs w:val="21"/>
                      <w:u w:val="single"/>
                    </w:rPr>
                    <w:t>SEM-600</w:t>
                  </w:r>
                </w:p>
              </w:tc>
              <w:tc>
                <w:tcPr>
                  <w:tcW w:w="2552" w:type="dxa"/>
                  <w:vAlign w:val="center"/>
                </w:tcPr>
                <w:p w:rsidR="00A901D6" w:rsidRPr="004D5DF9" w:rsidRDefault="00432E85" w:rsidP="00A901D6">
                  <w:pPr>
                    <w:jc w:val="center"/>
                    <w:rPr>
                      <w:b/>
                      <w:szCs w:val="21"/>
                      <w:u w:val="single"/>
                    </w:rPr>
                  </w:pPr>
                  <w:r w:rsidRPr="004D5DF9">
                    <w:rPr>
                      <w:rFonts w:hint="eastAsia"/>
                      <w:b/>
                      <w:szCs w:val="21"/>
                      <w:u w:val="single"/>
                    </w:rPr>
                    <w:t>频率：</w:t>
                  </w:r>
                  <w:r w:rsidR="00A901D6" w:rsidRPr="004D5DF9">
                    <w:rPr>
                      <w:rFonts w:hint="eastAsia"/>
                      <w:b/>
                      <w:szCs w:val="21"/>
                      <w:u w:val="single"/>
                    </w:rPr>
                    <w:t>1Hz~100kHz</w:t>
                  </w:r>
                </w:p>
                <w:p w:rsidR="00432E85" w:rsidRPr="004D5DF9" w:rsidRDefault="00432E85" w:rsidP="00A901D6">
                  <w:pPr>
                    <w:jc w:val="center"/>
                    <w:rPr>
                      <w:b/>
                      <w:szCs w:val="21"/>
                      <w:u w:val="single"/>
                    </w:rPr>
                  </w:pPr>
                  <w:r w:rsidRPr="004D5DF9">
                    <w:rPr>
                      <w:rFonts w:hint="eastAsia"/>
                      <w:b/>
                      <w:szCs w:val="21"/>
                      <w:u w:val="single"/>
                    </w:rPr>
                    <w:t>量程：</w:t>
                  </w:r>
                  <w:r w:rsidRPr="004D5DF9">
                    <w:rPr>
                      <w:rFonts w:hint="eastAsia"/>
                      <w:b/>
                      <w:szCs w:val="21"/>
                      <w:u w:val="single"/>
                    </w:rPr>
                    <w:t>0.5V/m~100kV/m</w:t>
                  </w:r>
                  <w:r w:rsidRPr="004D5DF9">
                    <w:rPr>
                      <w:rFonts w:hint="eastAsia"/>
                      <w:b/>
                      <w:szCs w:val="21"/>
                      <w:u w:val="single"/>
                    </w:rPr>
                    <w:t>；</w:t>
                  </w:r>
                </w:p>
                <w:p w:rsidR="00432E85" w:rsidRPr="004D5DF9" w:rsidRDefault="00432E85" w:rsidP="00432E85">
                  <w:pPr>
                    <w:jc w:val="center"/>
                    <w:rPr>
                      <w:b/>
                      <w:szCs w:val="21"/>
                      <w:u w:val="single"/>
                    </w:rPr>
                  </w:pPr>
                  <w:r w:rsidRPr="004D5DF9">
                    <w:rPr>
                      <w:rFonts w:hint="eastAsia"/>
                      <w:b/>
                      <w:szCs w:val="21"/>
                      <w:u w:val="single"/>
                    </w:rPr>
                    <w:t>10nT~3mT</w:t>
                  </w:r>
                </w:p>
              </w:tc>
              <w:tc>
                <w:tcPr>
                  <w:tcW w:w="1134" w:type="dxa"/>
                  <w:vAlign w:val="center"/>
                </w:tcPr>
                <w:p w:rsidR="00A404D8" w:rsidRPr="004D5DF9" w:rsidRDefault="00A901D6" w:rsidP="00453E1F">
                  <w:pPr>
                    <w:jc w:val="center"/>
                    <w:rPr>
                      <w:rFonts w:eastAsiaTheme="minorEastAsia"/>
                      <w:b/>
                      <w:szCs w:val="21"/>
                      <w:u w:val="single"/>
                    </w:rPr>
                  </w:pPr>
                  <w:r w:rsidRPr="004D5DF9">
                    <w:rPr>
                      <w:rFonts w:eastAsiaTheme="minorEastAsia"/>
                      <w:b/>
                      <w:szCs w:val="21"/>
                      <w:u w:val="single"/>
                    </w:rPr>
                    <w:t>XDdj2017</w:t>
                  </w:r>
                </w:p>
                <w:p w:rsidR="00A901D6" w:rsidRPr="004D5DF9" w:rsidRDefault="00A901D6" w:rsidP="00453E1F">
                  <w:pPr>
                    <w:jc w:val="center"/>
                    <w:rPr>
                      <w:b/>
                      <w:szCs w:val="21"/>
                      <w:u w:val="single"/>
                    </w:rPr>
                  </w:pPr>
                  <w:r w:rsidRPr="004D5DF9">
                    <w:rPr>
                      <w:rFonts w:eastAsiaTheme="minorEastAsia"/>
                      <w:b/>
                      <w:szCs w:val="21"/>
                      <w:u w:val="single"/>
                    </w:rPr>
                    <w:t>-1992</w:t>
                  </w:r>
                </w:p>
              </w:tc>
              <w:tc>
                <w:tcPr>
                  <w:tcW w:w="1276" w:type="dxa"/>
                  <w:vAlign w:val="center"/>
                </w:tcPr>
                <w:p w:rsidR="00A404D8" w:rsidRPr="004D5DF9" w:rsidRDefault="00A901D6" w:rsidP="00453E1F">
                  <w:pPr>
                    <w:jc w:val="center"/>
                    <w:rPr>
                      <w:rFonts w:eastAsiaTheme="minorEastAsia"/>
                      <w:b/>
                      <w:szCs w:val="21"/>
                      <w:u w:val="single"/>
                    </w:rPr>
                  </w:pPr>
                  <w:r w:rsidRPr="004D5DF9">
                    <w:rPr>
                      <w:rFonts w:eastAsiaTheme="minorEastAsia"/>
                      <w:b/>
                      <w:szCs w:val="21"/>
                      <w:u w:val="single"/>
                    </w:rPr>
                    <w:t>2017.05.23-</w:t>
                  </w:r>
                </w:p>
                <w:p w:rsidR="00A901D6" w:rsidRPr="004D5DF9" w:rsidRDefault="00A901D6" w:rsidP="00453E1F">
                  <w:pPr>
                    <w:jc w:val="center"/>
                    <w:rPr>
                      <w:b/>
                      <w:szCs w:val="21"/>
                      <w:u w:val="single"/>
                    </w:rPr>
                  </w:pPr>
                  <w:r w:rsidRPr="004D5DF9">
                    <w:rPr>
                      <w:rFonts w:eastAsiaTheme="minorEastAsia"/>
                      <w:b/>
                      <w:szCs w:val="21"/>
                      <w:u w:val="single"/>
                    </w:rPr>
                    <w:t>2018.05.22</w:t>
                  </w:r>
                </w:p>
              </w:tc>
              <w:tc>
                <w:tcPr>
                  <w:tcW w:w="1268" w:type="dxa"/>
                  <w:vAlign w:val="center"/>
                </w:tcPr>
                <w:p w:rsidR="00A404D8" w:rsidRPr="004D5DF9" w:rsidRDefault="00A901D6" w:rsidP="00453E1F">
                  <w:pPr>
                    <w:jc w:val="center"/>
                    <w:rPr>
                      <w:rFonts w:eastAsiaTheme="minorEastAsia" w:hAnsiTheme="minorEastAsia"/>
                      <w:b/>
                      <w:szCs w:val="21"/>
                      <w:u w:val="single"/>
                    </w:rPr>
                  </w:pPr>
                  <w:r w:rsidRPr="004D5DF9">
                    <w:rPr>
                      <w:rFonts w:eastAsiaTheme="minorEastAsia" w:hAnsiTheme="minorEastAsia"/>
                      <w:b/>
                      <w:szCs w:val="21"/>
                      <w:u w:val="single"/>
                    </w:rPr>
                    <w:t>中国计量</w:t>
                  </w:r>
                </w:p>
                <w:p w:rsidR="00A901D6" w:rsidRPr="004D5DF9" w:rsidRDefault="00A901D6" w:rsidP="00453E1F">
                  <w:pPr>
                    <w:jc w:val="center"/>
                    <w:rPr>
                      <w:b/>
                      <w:u w:val="single"/>
                    </w:rPr>
                  </w:pPr>
                  <w:r w:rsidRPr="004D5DF9">
                    <w:rPr>
                      <w:rFonts w:eastAsiaTheme="minorEastAsia" w:hAnsiTheme="minorEastAsia"/>
                      <w:b/>
                      <w:szCs w:val="21"/>
                      <w:u w:val="single"/>
                    </w:rPr>
                    <w:t>科学研究院</w:t>
                  </w:r>
                </w:p>
              </w:tc>
            </w:tr>
          </w:tbl>
          <w:p w:rsidR="00190DD0" w:rsidRPr="009E5509" w:rsidRDefault="00190DD0" w:rsidP="00612C98">
            <w:pPr>
              <w:spacing w:line="360" w:lineRule="auto"/>
              <w:ind w:firstLineChars="200" w:firstLine="480"/>
              <w:rPr>
                <w:rFonts w:eastAsiaTheme="minorEastAsia"/>
                <w:sz w:val="24"/>
              </w:rPr>
            </w:pPr>
            <w:r w:rsidRPr="009E5509">
              <w:rPr>
                <w:rFonts w:eastAsiaTheme="minorEastAsia" w:hint="eastAsia"/>
                <w:sz w:val="24"/>
              </w:rPr>
              <w:t>（</w:t>
            </w:r>
            <w:r w:rsidRPr="009E5509">
              <w:rPr>
                <w:rFonts w:eastAsiaTheme="minorEastAsia"/>
                <w:sz w:val="24"/>
              </w:rPr>
              <w:t>5</w:t>
            </w:r>
            <w:r w:rsidRPr="009E5509">
              <w:rPr>
                <w:rFonts w:eastAsiaTheme="minorEastAsia" w:hint="eastAsia"/>
                <w:sz w:val="24"/>
              </w:rPr>
              <w:t>）监测时间及监测条件</w:t>
            </w:r>
          </w:p>
          <w:p w:rsidR="002927C5" w:rsidRPr="004D5DF9" w:rsidRDefault="002927C5" w:rsidP="002927C5">
            <w:pPr>
              <w:spacing w:line="360" w:lineRule="auto"/>
              <w:ind w:firstLineChars="200" w:firstLine="480"/>
              <w:rPr>
                <w:rFonts w:eastAsia="黑体"/>
                <w:sz w:val="24"/>
                <w:u w:val="single"/>
              </w:rPr>
            </w:pPr>
            <w:r w:rsidRPr="004D5DF9">
              <w:rPr>
                <w:rFonts w:eastAsia="黑体"/>
                <w:sz w:val="24"/>
                <w:u w:val="single"/>
              </w:rPr>
              <w:t>表</w:t>
            </w:r>
            <w:r w:rsidRPr="004D5DF9">
              <w:rPr>
                <w:rFonts w:eastAsia="黑体"/>
                <w:sz w:val="24"/>
                <w:u w:val="single"/>
              </w:rPr>
              <w:t>4-</w:t>
            </w:r>
            <w:r w:rsidRPr="004D5DF9">
              <w:rPr>
                <w:rFonts w:eastAsia="黑体" w:hint="eastAsia"/>
                <w:sz w:val="24"/>
                <w:u w:val="single"/>
              </w:rPr>
              <w:t>2</w:t>
            </w:r>
            <w:r w:rsidRPr="004D5DF9">
              <w:rPr>
                <w:rFonts w:eastAsia="黑体"/>
                <w:sz w:val="24"/>
                <w:u w:val="single"/>
              </w:rPr>
              <w:t xml:space="preserve"> </w:t>
            </w:r>
            <w:r w:rsidRPr="004D5DF9">
              <w:rPr>
                <w:rFonts w:eastAsia="黑体" w:hint="eastAsia"/>
                <w:sz w:val="24"/>
                <w:u w:val="single"/>
              </w:rPr>
              <w:t xml:space="preserve">                   </w:t>
            </w:r>
            <w:r w:rsidRPr="004D5DF9">
              <w:rPr>
                <w:rFonts w:eastAsia="黑体" w:hint="eastAsia"/>
                <w:sz w:val="24"/>
                <w:u w:val="single"/>
              </w:rPr>
              <w:t>监测环境条件</w:t>
            </w:r>
          </w:p>
          <w:tbl>
            <w:tblPr>
              <w:tblStyle w:val="a3"/>
              <w:tblW w:w="5000" w:type="pct"/>
              <w:jc w:val="center"/>
              <w:tblBorders>
                <w:insideH w:val="single" w:sz="6" w:space="0" w:color="auto"/>
                <w:insideV w:val="single" w:sz="6" w:space="0" w:color="auto"/>
              </w:tblBorders>
              <w:tblLook w:val="04A0" w:firstRow="1" w:lastRow="0" w:firstColumn="1" w:lastColumn="0" w:noHBand="0" w:noVBand="1"/>
            </w:tblPr>
            <w:tblGrid>
              <w:gridCol w:w="2049"/>
              <w:gridCol w:w="1863"/>
              <w:gridCol w:w="2234"/>
              <w:gridCol w:w="2914"/>
            </w:tblGrid>
            <w:tr w:rsidR="007733E8" w:rsidRPr="004D5DF9" w:rsidTr="007733E8">
              <w:trPr>
                <w:trHeight w:val="397"/>
                <w:jc w:val="center"/>
              </w:trPr>
              <w:tc>
                <w:tcPr>
                  <w:tcW w:w="1131" w:type="pct"/>
                  <w:vAlign w:val="center"/>
                </w:tcPr>
                <w:p w:rsidR="007733E8" w:rsidRPr="004D5DF9" w:rsidRDefault="007733E8" w:rsidP="00BB73DE">
                  <w:pPr>
                    <w:jc w:val="center"/>
                    <w:rPr>
                      <w:rFonts w:eastAsiaTheme="minorEastAsia"/>
                      <w:b/>
                      <w:szCs w:val="21"/>
                      <w:u w:val="single"/>
                    </w:rPr>
                  </w:pPr>
                  <w:r w:rsidRPr="004D5DF9">
                    <w:rPr>
                      <w:rFonts w:eastAsiaTheme="minorEastAsia"/>
                      <w:b/>
                      <w:szCs w:val="21"/>
                      <w:u w:val="single"/>
                    </w:rPr>
                    <w:t>日期</w:t>
                  </w:r>
                </w:p>
              </w:tc>
              <w:tc>
                <w:tcPr>
                  <w:tcW w:w="1028" w:type="pct"/>
                  <w:vAlign w:val="center"/>
                </w:tcPr>
                <w:p w:rsidR="007733E8" w:rsidRPr="004D5DF9" w:rsidRDefault="007733E8" w:rsidP="00BB73DE">
                  <w:pPr>
                    <w:jc w:val="center"/>
                    <w:rPr>
                      <w:rFonts w:eastAsiaTheme="minorEastAsia"/>
                      <w:b/>
                      <w:szCs w:val="21"/>
                      <w:u w:val="single"/>
                    </w:rPr>
                  </w:pPr>
                  <w:r w:rsidRPr="004D5DF9">
                    <w:rPr>
                      <w:rFonts w:eastAsiaTheme="minorEastAsia"/>
                      <w:b/>
                      <w:szCs w:val="21"/>
                      <w:u w:val="single"/>
                    </w:rPr>
                    <w:t>天气</w:t>
                  </w:r>
                </w:p>
              </w:tc>
              <w:tc>
                <w:tcPr>
                  <w:tcW w:w="1233" w:type="pct"/>
                  <w:vAlign w:val="center"/>
                </w:tcPr>
                <w:p w:rsidR="007733E8" w:rsidRPr="004D5DF9" w:rsidRDefault="007733E8" w:rsidP="00BB73DE">
                  <w:pPr>
                    <w:jc w:val="center"/>
                    <w:rPr>
                      <w:rFonts w:eastAsiaTheme="minorEastAsia"/>
                      <w:b/>
                      <w:szCs w:val="21"/>
                      <w:u w:val="single"/>
                    </w:rPr>
                  </w:pPr>
                  <w:r w:rsidRPr="004D5DF9">
                    <w:rPr>
                      <w:rFonts w:eastAsiaTheme="minorEastAsia"/>
                      <w:b/>
                      <w:szCs w:val="21"/>
                      <w:u w:val="single"/>
                    </w:rPr>
                    <w:t>温度（</w:t>
                  </w:r>
                  <w:r w:rsidRPr="004D5DF9">
                    <w:rPr>
                      <w:rFonts w:ascii="宋体" w:hAnsi="宋体" w:cs="宋体" w:hint="eastAsia"/>
                      <w:b/>
                      <w:szCs w:val="21"/>
                      <w:u w:val="single"/>
                    </w:rPr>
                    <w:t>℃</w:t>
                  </w:r>
                  <w:r w:rsidRPr="004D5DF9">
                    <w:rPr>
                      <w:rFonts w:eastAsiaTheme="minorEastAsia"/>
                      <w:b/>
                      <w:szCs w:val="21"/>
                      <w:u w:val="single"/>
                    </w:rPr>
                    <w:t>）</w:t>
                  </w:r>
                </w:p>
              </w:tc>
              <w:tc>
                <w:tcPr>
                  <w:tcW w:w="1608" w:type="pct"/>
                  <w:vAlign w:val="center"/>
                </w:tcPr>
                <w:p w:rsidR="007733E8" w:rsidRPr="004D5DF9" w:rsidRDefault="007733E8" w:rsidP="00BB73DE">
                  <w:pPr>
                    <w:jc w:val="center"/>
                    <w:rPr>
                      <w:rFonts w:eastAsiaTheme="minorEastAsia"/>
                      <w:b/>
                      <w:szCs w:val="21"/>
                      <w:u w:val="single"/>
                    </w:rPr>
                  </w:pPr>
                  <w:r w:rsidRPr="004D5DF9">
                    <w:rPr>
                      <w:rFonts w:eastAsiaTheme="minorEastAsia"/>
                      <w:b/>
                      <w:szCs w:val="21"/>
                      <w:u w:val="single"/>
                    </w:rPr>
                    <w:t>相对湿度（</w:t>
                  </w:r>
                  <w:r w:rsidRPr="004D5DF9">
                    <w:rPr>
                      <w:rFonts w:eastAsiaTheme="minorEastAsia"/>
                      <w:b/>
                      <w:szCs w:val="21"/>
                      <w:u w:val="single"/>
                    </w:rPr>
                    <w:t>%</w:t>
                  </w:r>
                  <w:r w:rsidRPr="004D5DF9">
                    <w:rPr>
                      <w:rFonts w:eastAsiaTheme="minorEastAsia"/>
                      <w:b/>
                      <w:szCs w:val="21"/>
                      <w:u w:val="single"/>
                    </w:rPr>
                    <w:t>）</w:t>
                  </w:r>
                </w:p>
              </w:tc>
            </w:tr>
            <w:tr w:rsidR="007733E8" w:rsidRPr="004D5DF9" w:rsidTr="007733E8">
              <w:trPr>
                <w:trHeight w:val="397"/>
                <w:jc w:val="center"/>
              </w:trPr>
              <w:tc>
                <w:tcPr>
                  <w:tcW w:w="1131" w:type="pct"/>
                  <w:vAlign w:val="center"/>
                </w:tcPr>
                <w:p w:rsidR="007733E8" w:rsidRPr="004D5DF9" w:rsidRDefault="007733E8" w:rsidP="00BB73DE">
                  <w:pPr>
                    <w:jc w:val="center"/>
                    <w:rPr>
                      <w:rFonts w:eastAsiaTheme="minorEastAsia"/>
                      <w:b/>
                      <w:szCs w:val="21"/>
                      <w:u w:val="single"/>
                    </w:rPr>
                  </w:pPr>
                  <w:r w:rsidRPr="004D5DF9">
                    <w:rPr>
                      <w:rFonts w:eastAsiaTheme="minorEastAsia"/>
                      <w:b/>
                      <w:szCs w:val="21"/>
                      <w:u w:val="single"/>
                    </w:rPr>
                    <w:t>2017.</w:t>
                  </w:r>
                  <w:r w:rsidRPr="004D5DF9">
                    <w:rPr>
                      <w:rFonts w:eastAsiaTheme="minorEastAsia" w:hint="eastAsia"/>
                      <w:b/>
                      <w:szCs w:val="21"/>
                      <w:u w:val="single"/>
                    </w:rPr>
                    <w:t>12.16</w:t>
                  </w:r>
                </w:p>
              </w:tc>
              <w:tc>
                <w:tcPr>
                  <w:tcW w:w="1028" w:type="pct"/>
                  <w:vAlign w:val="center"/>
                </w:tcPr>
                <w:p w:rsidR="007733E8" w:rsidRPr="004D5DF9" w:rsidRDefault="007733E8" w:rsidP="00BB73DE">
                  <w:pPr>
                    <w:jc w:val="center"/>
                    <w:rPr>
                      <w:rFonts w:eastAsiaTheme="minorEastAsia"/>
                      <w:b/>
                      <w:szCs w:val="21"/>
                      <w:u w:val="single"/>
                    </w:rPr>
                  </w:pPr>
                  <w:r w:rsidRPr="004D5DF9">
                    <w:rPr>
                      <w:rFonts w:eastAsiaTheme="minorEastAsia"/>
                      <w:b/>
                      <w:szCs w:val="21"/>
                      <w:u w:val="single"/>
                    </w:rPr>
                    <w:t>晴</w:t>
                  </w:r>
                </w:p>
              </w:tc>
              <w:tc>
                <w:tcPr>
                  <w:tcW w:w="1233" w:type="pct"/>
                  <w:vAlign w:val="center"/>
                </w:tcPr>
                <w:p w:rsidR="007733E8" w:rsidRPr="004D5DF9" w:rsidRDefault="007733E8" w:rsidP="00BB73DE">
                  <w:pPr>
                    <w:jc w:val="center"/>
                    <w:rPr>
                      <w:rFonts w:eastAsiaTheme="minorEastAsia"/>
                      <w:b/>
                      <w:szCs w:val="21"/>
                      <w:u w:val="single"/>
                    </w:rPr>
                  </w:pPr>
                  <w:r w:rsidRPr="004D5DF9">
                    <w:rPr>
                      <w:rFonts w:eastAsiaTheme="minorEastAsia" w:hint="eastAsia"/>
                      <w:b/>
                      <w:szCs w:val="21"/>
                      <w:u w:val="single"/>
                    </w:rPr>
                    <w:t>-3</w:t>
                  </w:r>
                  <w:r w:rsidRPr="004D5DF9">
                    <w:rPr>
                      <w:rFonts w:eastAsiaTheme="minorEastAsia"/>
                      <w:b/>
                      <w:szCs w:val="21"/>
                      <w:u w:val="single"/>
                    </w:rPr>
                    <w:t>~</w:t>
                  </w:r>
                  <w:r w:rsidRPr="004D5DF9">
                    <w:rPr>
                      <w:rFonts w:eastAsiaTheme="minorEastAsia" w:hint="eastAsia"/>
                      <w:b/>
                      <w:szCs w:val="21"/>
                      <w:u w:val="single"/>
                    </w:rPr>
                    <w:t>6</w:t>
                  </w:r>
                </w:p>
              </w:tc>
              <w:tc>
                <w:tcPr>
                  <w:tcW w:w="1608" w:type="pct"/>
                  <w:vAlign w:val="center"/>
                </w:tcPr>
                <w:p w:rsidR="007733E8" w:rsidRPr="004D5DF9" w:rsidRDefault="007733E8" w:rsidP="00BB73DE">
                  <w:pPr>
                    <w:jc w:val="center"/>
                    <w:rPr>
                      <w:rFonts w:eastAsiaTheme="minorEastAsia"/>
                      <w:b/>
                      <w:szCs w:val="21"/>
                      <w:u w:val="single"/>
                    </w:rPr>
                  </w:pPr>
                  <w:r w:rsidRPr="004D5DF9">
                    <w:rPr>
                      <w:rFonts w:eastAsiaTheme="minorEastAsia" w:hint="eastAsia"/>
                      <w:b/>
                      <w:szCs w:val="21"/>
                      <w:u w:val="single"/>
                    </w:rPr>
                    <w:t>53</w:t>
                  </w:r>
                </w:p>
              </w:tc>
            </w:tr>
            <w:tr w:rsidR="007733E8" w:rsidRPr="004D5DF9" w:rsidTr="007733E8">
              <w:trPr>
                <w:trHeight w:val="397"/>
                <w:jc w:val="center"/>
              </w:trPr>
              <w:tc>
                <w:tcPr>
                  <w:tcW w:w="1131" w:type="pct"/>
                  <w:vAlign w:val="center"/>
                </w:tcPr>
                <w:p w:rsidR="007733E8" w:rsidRPr="004D5DF9" w:rsidRDefault="007733E8" w:rsidP="00BB73DE">
                  <w:pPr>
                    <w:jc w:val="center"/>
                    <w:rPr>
                      <w:rFonts w:eastAsiaTheme="minorEastAsia"/>
                      <w:b/>
                      <w:szCs w:val="21"/>
                      <w:u w:val="single"/>
                    </w:rPr>
                  </w:pPr>
                  <w:r w:rsidRPr="004D5DF9">
                    <w:rPr>
                      <w:rFonts w:eastAsiaTheme="minorEastAsia"/>
                      <w:b/>
                      <w:szCs w:val="21"/>
                      <w:u w:val="single"/>
                    </w:rPr>
                    <w:t>2017.</w:t>
                  </w:r>
                  <w:r w:rsidRPr="004D5DF9">
                    <w:rPr>
                      <w:rFonts w:eastAsiaTheme="minorEastAsia" w:hint="eastAsia"/>
                      <w:b/>
                      <w:szCs w:val="21"/>
                      <w:u w:val="single"/>
                    </w:rPr>
                    <w:t>12.17</w:t>
                  </w:r>
                </w:p>
              </w:tc>
              <w:tc>
                <w:tcPr>
                  <w:tcW w:w="1028" w:type="pct"/>
                  <w:vAlign w:val="center"/>
                </w:tcPr>
                <w:p w:rsidR="007733E8" w:rsidRPr="004D5DF9" w:rsidRDefault="007733E8" w:rsidP="00BB73DE">
                  <w:pPr>
                    <w:jc w:val="center"/>
                    <w:rPr>
                      <w:rFonts w:eastAsiaTheme="minorEastAsia"/>
                      <w:b/>
                      <w:szCs w:val="21"/>
                      <w:u w:val="single"/>
                    </w:rPr>
                  </w:pPr>
                  <w:r w:rsidRPr="004D5DF9">
                    <w:rPr>
                      <w:rFonts w:eastAsiaTheme="minorEastAsia"/>
                      <w:b/>
                      <w:szCs w:val="21"/>
                      <w:u w:val="single"/>
                    </w:rPr>
                    <w:t>晴</w:t>
                  </w:r>
                </w:p>
              </w:tc>
              <w:tc>
                <w:tcPr>
                  <w:tcW w:w="1233" w:type="pct"/>
                  <w:vAlign w:val="center"/>
                </w:tcPr>
                <w:p w:rsidR="007733E8" w:rsidRPr="004D5DF9" w:rsidRDefault="007733E8" w:rsidP="00BB73DE">
                  <w:pPr>
                    <w:jc w:val="center"/>
                    <w:rPr>
                      <w:rFonts w:eastAsiaTheme="minorEastAsia"/>
                      <w:b/>
                      <w:szCs w:val="21"/>
                      <w:u w:val="single"/>
                    </w:rPr>
                  </w:pPr>
                  <w:r w:rsidRPr="004D5DF9">
                    <w:rPr>
                      <w:rFonts w:eastAsiaTheme="minorEastAsia" w:hint="eastAsia"/>
                      <w:b/>
                      <w:szCs w:val="21"/>
                      <w:u w:val="single"/>
                    </w:rPr>
                    <w:t>-2</w:t>
                  </w:r>
                  <w:r w:rsidRPr="004D5DF9">
                    <w:rPr>
                      <w:rFonts w:eastAsiaTheme="minorEastAsia"/>
                      <w:b/>
                      <w:szCs w:val="21"/>
                      <w:u w:val="single"/>
                    </w:rPr>
                    <w:t>~</w:t>
                  </w:r>
                  <w:r w:rsidRPr="004D5DF9">
                    <w:rPr>
                      <w:rFonts w:eastAsiaTheme="minorEastAsia" w:hint="eastAsia"/>
                      <w:b/>
                      <w:szCs w:val="21"/>
                      <w:u w:val="single"/>
                    </w:rPr>
                    <w:t>9</w:t>
                  </w:r>
                </w:p>
              </w:tc>
              <w:tc>
                <w:tcPr>
                  <w:tcW w:w="1608" w:type="pct"/>
                  <w:vAlign w:val="center"/>
                </w:tcPr>
                <w:p w:rsidR="007733E8" w:rsidRPr="004D5DF9" w:rsidRDefault="007733E8" w:rsidP="00BB73DE">
                  <w:pPr>
                    <w:jc w:val="center"/>
                    <w:rPr>
                      <w:rFonts w:eastAsiaTheme="minorEastAsia"/>
                      <w:b/>
                      <w:szCs w:val="21"/>
                      <w:u w:val="single"/>
                    </w:rPr>
                  </w:pPr>
                  <w:r w:rsidRPr="004D5DF9">
                    <w:rPr>
                      <w:rFonts w:eastAsiaTheme="minorEastAsia" w:hint="eastAsia"/>
                      <w:b/>
                      <w:szCs w:val="21"/>
                      <w:u w:val="single"/>
                    </w:rPr>
                    <w:t>54</w:t>
                  </w:r>
                </w:p>
              </w:tc>
            </w:tr>
          </w:tbl>
          <w:p w:rsidR="00535811" w:rsidRDefault="00535811" w:rsidP="00612C98">
            <w:pPr>
              <w:spacing w:line="360" w:lineRule="auto"/>
              <w:ind w:firstLineChars="200" w:firstLine="480"/>
              <w:rPr>
                <w:rFonts w:eastAsiaTheme="minorEastAsia"/>
                <w:sz w:val="24"/>
              </w:rPr>
            </w:pPr>
            <w:r w:rsidRPr="009E5509">
              <w:rPr>
                <w:rFonts w:eastAsiaTheme="minorEastAsia" w:hint="eastAsia"/>
                <w:sz w:val="24"/>
              </w:rPr>
              <w:t>（</w:t>
            </w:r>
            <w:r w:rsidRPr="009E5509">
              <w:rPr>
                <w:rFonts w:eastAsiaTheme="minorEastAsia" w:hint="eastAsia"/>
                <w:sz w:val="24"/>
              </w:rPr>
              <w:t>6</w:t>
            </w:r>
            <w:r w:rsidRPr="009E5509">
              <w:rPr>
                <w:rFonts w:eastAsiaTheme="minorEastAsia" w:hint="eastAsia"/>
                <w:sz w:val="24"/>
              </w:rPr>
              <w:t>）</w:t>
            </w:r>
            <w:r w:rsidR="00805B8B">
              <w:rPr>
                <w:rFonts w:eastAsiaTheme="minorEastAsia" w:hint="eastAsia"/>
                <w:sz w:val="24"/>
              </w:rPr>
              <w:t>监测</w:t>
            </w:r>
            <w:r w:rsidRPr="009E5509">
              <w:rPr>
                <w:rFonts w:eastAsiaTheme="minorEastAsia" w:hint="eastAsia"/>
                <w:sz w:val="24"/>
              </w:rPr>
              <w:t>点位</w:t>
            </w:r>
          </w:p>
          <w:p w:rsidR="00805B8B" w:rsidRDefault="00805B8B" w:rsidP="00612C98">
            <w:pPr>
              <w:spacing w:line="360" w:lineRule="auto"/>
              <w:ind w:firstLineChars="200" w:firstLine="480"/>
              <w:rPr>
                <w:rFonts w:eastAsiaTheme="minorEastAsia"/>
                <w:sz w:val="24"/>
              </w:rPr>
            </w:pPr>
          </w:p>
          <w:p w:rsidR="00D35403" w:rsidRDefault="00D35403" w:rsidP="00612C98">
            <w:pPr>
              <w:spacing w:line="360" w:lineRule="auto"/>
              <w:ind w:firstLineChars="200" w:firstLine="480"/>
              <w:rPr>
                <w:rFonts w:eastAsiaTheme="minorEastAsia"/>
                <w:sz w:val="24"/>
              </w:rPr>
            </w:pPr>
          </w:p>
          <w:p w:rsidR="008F36A0" w:rsidRDefault="008F36A0" w:rsidP="00612C98">
            <w:pPr>
              <w:spacing w:line="360" w:lineRule="auto"/>
              <w:ind w:firstLineChars="200" w:firstLine="480"/>
              <w:rPr>
                <w:rFonts w:eastAsiaTheme="minorEastAsia"/>
                <w:sz w:val="24"/>
              </w:rPr>
            </w:pPr>
          </w:p>
          <w:p w:rsidR="002B7C90" w:rsidRDefault="00432E85" w:rsidP="00805B8B">
            <w:pPr>
              <w:spacing w:line="360" w:lineRule="auto"/>
              <w:jc w:val="center"/>
              <w:rPr>
                <w:rFonts w:eastAsiaTheme="minorEastAsia"/>
                <w:sz w:val="24"/>
              </w:rPr>
            </w:pPr>
            <w:r>
              <w:rPr>
                <w:noProof/>
              </w:rPr>
              <w:lastRenderedPageBreak/>
              <w:drawing>
                <wp:inline distT="0" distB="0" distL="0" distR="0" wp14:anchorId="5FB5B99A" wp14:editId="599E3B5C">
                  <wp:extent cx="4761905" cy="4123809"/>
                  <wp:effectExtent l="19050" t="19050" r="19685" b="101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61905" cy="4123809"/>
                          </a:xfrm>
                          <a:prstGeom prst="rect">
                            <a:avLst/>
                          </a:prstGeom>
                          <a:ln w="6350">
                            <a:solidFill>
                              <a:schemeClr val="tx1"/>
                            </a:solidFill>
                          </a:ln>
                        </pic:spPr>
                      </pic:pic>
                    </a:graphicData>
                  </a:graphic>
                </wp:inline>
              </w:drawing>
            </w:r>
          </w:p>
          <w:p w:rsidR="00DC1681" w:rsidRPr="004D5DF9" w:rsidRDefault="00DC1681" w:rsidP="00805B8B">
            <w:pPr>
              <w:spacing w:line="360" w:lineRule="auto"/>
              <w:jc w:val="center"/>
              <w:rPr>
                <w:rFonts w:ascii="黑体" w:eastAsia="黑体" w:hAnsi="黑体"/>
                <w:sz w:val="24"/>
                <w:u w:val="single"/>
              </w:rPr>
            </w:pPr>
            <w:r w:rsidRPr="004D5DF9">
              <w:rPr>
                <w:rFonts w:ascii="黑体" w:eastAsia="黑体" w:hAnsi="黑体" w:hint="eastAsia"/>
                <w:sz w:val="24"/>
                <w:u w:val="single"/>
              </w:rPr>
              <w:t>图</w:t>
            </w:r>
            <w:r w:rsidR="00255FC5" w:rsidRPr="004D5DF9">
              <w:rPr>
                <w:rFonts w:eastAsia="黑体"/>
                <w:sz w:val="24"/>
                <w:u w:val="single"/>
              </w:rPr>
              <w:t>4-1</w:t>
            </w:r>
            <w:r w:rsidR="00255FC5" w:rsidRPr="004D5DF9">
              <w:rPr>
                <w:rFonts w:ascii="黑体" w:eastAsia="黑体" w:hAnsi="黑体" w:hint="eastAsia"/>
                <w:sz w:val="24"/>
                <w:u w:val="single"/>
              </w:rPr>
              <w:t xml:space="preserve"> </w:t>
            </w:r>
            <w:r w:rsidR="00805B8B" w:rsidRPr="004D5DF9">
              <w:rPr>
                <w:rFonts w:ascii="黑体" w:eastAsia="黑体" w:hAnsi="黑体" w:hint="eastAsia"/>
                <w:sz w:val="24"/>
                <w:u w:val="single"/>
              </w:rPr>
              <w:t xml:space="preserve"> </w:t>
            </w:r>
            <w:r w:rsidR="0021609F" w:rsidRPr="004D5DF9">
              <w:rPr>
                <w:rFonts w:ascii="黑体" w:eastAsia="黑体" w:hAnsi="黑体" w:hint="eastAsia"/>
                <w:sz w:val="24"/>
                <w:u w:val="single"/>
              </w:rPr>
              <w:t>本项目</w:t>
            </w:r>
            <w:r w:rsidR="00255FC5" w:rsidRPr="004D5DF9">
              <w:rPr>
                <w:rFonts w:ascii="黑体" w:eastAsia="黑体" w:hAnsi="黑体" w:hint="eastAsia"/>
                <w:sz w:val="24"/>
                <w:u w:val="single"/>
              </w:rPr>
              <w:t>监测布点图</w:t>
            </w:r>
          </w:p>
          <w:p w:rsidR="0084140B" w:rsidRPr="009E5509" w:rsidRDefault="0084140B" w:rsidP="00612C98">
            <w:pPr>
              <w:spacing w:line="360" w:lineRule="auto"/>
              <w:ind w:firstLineChars="200" w:firstLine="480"/>
              <w:rPr>
                <w:rFonts w:eastAsiaTheme="minorEastAsia"/>
                <w:sz w:val="24"/>
              </w:rPr>
            </w:pPr>
            <w:r w:rsidRPr="009E5509">
              <w:rPr>
                <w:rFonts w:eastAsiaTheme="minorEastAsia" w:hint="eastAsia"/>
                <w:sz w:val="24"/>
              </w:rPr>
              <w:t>（</w:t>
            </w:r>
            <w:r w:rsidRPr="009E5509">
              <w:rPr>
                <w:rFonts w:eastAsiaTheme="minorEastAsia" w:hint="eastAsia"/>
                <w:sz w:val="24"/>
              </w:rPr>
              <w:t>7</w:t>
            </w:r>
            <w:r w:rsidRPr="009E5509">
              <w:rPr>
                <w:rFonts w:eastAsiaTheme="minorEastAsia" w:hint="eastAsia"/>
                <w:sz w:val="24"/>
              </w:rPr>
              <w:t>）</w:t>
            </w:r>
            <w:r w:rsidR="0021609F">
              <w:rPr>
                <w:rFonts w:eastAsiaTheme="minorEastAsia" w:hint="eastAsia"/>
                <w:sz w:val="24"/>
              </w:rPr>
              <w:t>监测</w:t>
            </w:r>
            <w:r w:rsidRPr="009E5509">
              <w:rPr>
                <w:rFonts w:eastAsiaTheme="minorEastAsia" w:hint="eastAsia"/>
                <w:sz w:val="24"/>
              </w:rPr>
              <w:t>结果及分析</w:t>
            </w:r>
          </w:p>
          <w:p w:rsidR="0084140B" w:rsidRPr="0021609F" w:rsidRDefault="0084140B" w:rsidP="00612C98">
            <w:pPr>
              <w:spacing w:line="360" w:lineRule="auto"/>
              <w:ind w:firstLineChars="200" w:firstLine="480"/>
              <w:rPr>
                <w:sz w:val="24"/>
              </w:rPr>
            </w:pPr>
            <w:r w:rsidRPr="009E5509">
              <w:rPr>
                <w:rFonts w:ascii="宋体" w:cs="宋体" w:hint="eastAsia"/>
                <w:sz w:val="24"/>
              </w:rPr>
              <w:t>根据监测布点要求，对项目所在区域工频电磁场进行了监测，监测结果见</w:t>
            </w:r>
            <w:r w:rsidRPr="0021609F">
              <w:rPr>
                <w:sz w:val="24"/>
              </w:rPr>
              <w:t>表</w:t>
            </w:r>
            <w:r w:rsidRPr="0021609F">
              <w:rPr>
                <w:sz w:val="24"/>
              </w:rPr>
              <w:t>4-3</w:t>
            </w:r>
            <w:r w:rsidRPr="0021609F">
              <w:rPr>
                <w:sz w:val="24"/>
              </w:rPr>
              <w:t>。</w:t>
            </w:r>
          </w:p>
          <w:p w:rsidR="0084140B" w:rsidRPr="004D5DF9" w:rsidRDefault="0084140B" w:rsidP="0021609F">
            <w:pPr>
              <w:spacing w:line="360" w:lineRule="auto"/>
              <w:ind w:firstLineChars="200" w:firstLine="480"/>
              <w:rPr>
                <w:rFonts w:eastAsia="黑体"/>
                <w:sz w:val="24"/>
                <w:u w:val="single"/>
              </w:rPr>
            </w:pPr>
            <w:r w:rsidRPr="004D5DF9">
              <w:rPr>
                <w:rFonts w:eastAsia="黑体"/>
                <w:sz w:val="24"/>
                <w:u w:val="single"/>
              </w:rPr>
              <w:t>表</w:t>
            </w:r>
            <w:r w:rsidRPr="004D5DF9">
              <w:rPr>
                <w:rFonts w:eastAsia="黑体"/>
                <w:sz w:val="24"/>
                <w:u w:val="single"/>
              </w:rPr>
              <w:t xml:space="preserve">4-3 </w:t>
            </w:r>
            <w:r w:rsidR="0021609F" w:rsidRPr="004D5DF9">
              <w:rPr>
                <w:rFonts w:eastAsia="黑体" w:hint="eastAsia"/>
                <w:sz w:val="24"/>
                <w:u w:val="single"/>
              </w:rPr>
              <w:t xml:space="preserve">      </w:t>
            </w:r>
            <w:r w:rsidR="0021609F" w:rsidRPr="004D5DF9">
              <w:rPr>
                <w:rFonts w:eastAsia="黑体"/>
                <w:sz w:val="24"/>
                <w:u w:val="single"/>
              </w:rPr>
              <w:t xml:space="preserve"> </w:t>
            </w:r>
            <w:r w:rsidRPr="004D5DF9">
              <w:rPr>
                <w:rFonts w:eastAsia="黑体"/>
                <w:sz w:val="24"/>
                <w:u w:val="single"/>
              </w:rPr>
              <w:t>工频电场强度、工频磁感应强度的</w:t>
            </w:r>
            <w:r w:rsidR="0021609F" w:rsidRPr="004D5DF9">
              <w:rPr>
                <w:rFonts w:eastAsia="黑体" w:hint="eastAsia"/>
                <w:sz w:val="24"/>
                <w:u w:val="single"/>
              </w:rPr>
              <w:t>监测</w:t>
            </w:r>
            <w:r w:rsidRPr="004D5DF9">
              <w:rPr>
                <w:rFonts w:eastAsia="黑体"/>
                <w:sz w:val="24"/>
                <w:u w:val="single"/>
              </w:rPr>
              <w:t>结果</w:t>
            </w:r>
          </w:p>
          <w:tbl>
            <w:tblPr>
              <w:tblStyle w:val="a3"/>
              <w:tblW w:w="5000" w:type="pct"/>
              <w:jc w:val="center"/>
              <w:tblBorders>
                <w:insideH w:val="single" w:sz="6" w:space="0" w:color="auto"/>
                <w:insideV w:val="single" w:sz="6" w:space="0" w:color="auto"/>
              </w:tblBorders>
              <w:tblLook w:val="04A0" w:firstRow="1" w:lastRow="0" w:firstColumn="1" w:lastColumn="0" w:noHBand="0" w:noVBand="1"/>
            </w:tblPr>
            <w:tblGrid>
              <w:gridCol w:w="2948"/>
              <w:gridCol w:w="1582"/>
              <w:gridCol w:w="2385"/>
              <w:gridCol w:w="2145"/>
            </w:tblGrid>
            <w:tr w:rsidR="0021609F" w:rsidRPr="004D5DF9" w:rsidTr="00007B40">
              <w:trPr>
                <w:trHeight w:val="340"/>
                <w:jc w:val="center"/>
              </w:trPr>
              <w:tc>
                <w:tcPr>
                  <w:tcW w:w="1627" w:type="pct"/>
                  <w:vAlign w:val="center"/>
                </w:tcPr>
                <w:p w:rsidR="0021609F" w:rsidRPr="004D5DF9" w:rsidRDefault="0021609F" w:rsidP="00A404D8">
                  <w:pPr>
                    <w:jc w:val="center"/>
                    <w:rPr>
                      <w:b/>
                      <w:szCs w:val="21"/>
                      <w:u w:val="single"/>
                    </w:rPr>
                  </w:pPr>
                  <w:r w:rsidRPr="004D5DF9">
                    <w:rPr>
                      <w:b/>
                      <w:szCs w:val="21"/>
                      <w:u w:val="single"/>
                    </w:rPr>
                    <w:t>监测点位</w:t>
                  </w:r>
                </w:p>
              </w:tc>
              <w:tc>
                <w:tcPr>
                  <w:tcW w:w="873" w:type="pct"/>
                  <w:vAlign w:val="center"/>
                </w:tcPr>
                <w:p w:rsidR="0021609F" w:rsidRPr="004D5DF9" w:rsidRDefault="0021609F" w:rsidP="00A404D8">
                  <w:pPr>
                    <w:jc w:val="center"/>
                    <w:rPr>
                      <w:b/>
                      <w:szCs w:val="21"/>
                      <w:u w:val="single"/>
                    </w:rPr>
                  </w:pPr>
                  <w:r w:rsidRPr="004D5DF9">
                    <w:rPr>
                      <w:rFonts w:hint="eastAsia"/>
                      <w:b/>
                      <w:szCs w:val="21"/>
                      <w:u w:val="single"/>
                    </w:rPr>
                    <w:t>监测高度（</w:t>
                  </w:r>
                  <w:r w:rsidRPr="004D5DF9">
                    <w:rPr>
                      <w:rFonts w:hint="eastAsia"/>
                      <w:b/>
                      <w:szCs w:val="21"/>
                      <w:u w:val="single"/>
                    </w:rPr>
                    <w:t>m</w:t>
                  </w:r>
                  <w:r w:rsidRPr="004D5DF9">
                    <w:rPr>
                      <w:rFonts w:hint="eastAsia"/>
                      <w:b/>
                      <w:szCs w:val="21"/>
                      <w:u w:val="single"/>
                    </w:rPr>
                    <w:t>）</w:t>
                  </w:r>
                </w:p>
              </w:tc>
              <w:tc>
                <w:tcPr>
                  <w:tcW w:w="1316" w:type="pct"/>
                  <w:vAlign w:val="center"/>
                </w:tcPr>
                <w:p w:rsidR="0021609F" w:rsidRPr="004D5DF9" w:rsidRDefault="0021609F" w:rsidP="00A404D8">
                  <w:pPr>
                    <w:jc w:val="center"/>
                    <w:rPr>
                      <w:b/>
                      <w:szCs w:val="21"/>
                      <w:u w:val="single"/>
                    </w:rPr>
                  </w:pPr>
                  <w:r w:rsidRPr="004D5DF9">
                    <w:rPr>
                      <w:rFonts w:hint="eastAsia"/>
                      <w:b/>
                      <w:szCs w:val="21"/>
                      <w:u w:val="single"/>
                    </w:rPr>
                    <w:t>工频</w:t>
                  </w:r>
                  <w:r w:rsidRPr="004D5DF9">
                    <w:rPr>
                      <w:b/>
                      <w:szCs w:val="21"/>
                      <w:u w:val="single"/>
                    </w:rPr>
                    <w:t>电场</w:t>
                  </w:r>
                  <w:r w:rsidRPr="004D5DF9">
                    <w:rPr>
                      <w:rFonts w:hint="eastAsia"/>
                      <w:b/>
                      <w:szCs w:val="21"/>
                      <w:u w:val="single"/>
                    </w:rPr>
                    <w:t>强度</w:t>
                  </w:r>
                  <w:r w:rsidRPr="004D5DF9">
                    <w:rPr>
                      <w:b/>
                      <w:szCs w:val="21"/>
                      <w:u w:val="single"/>
                    </w:rPr>
                    <w:t>（</w:t>
                  </w:r>
                  <w:r w:rsidRPr="004D5DF9">
                    <w:rPr>
                      <w:b/>
                      <w:szCs w:val="21"/>
                      <w:u w:val="single"/>
                    </w:rPr>
                    <w:t>V/m</w:t>
                  </w:r>
                  <w:r w:rsidRPr="004D5DF9">
                    <w:rPr>
                      <w:b/>
                      <w:szCs w:val="21"/>
                      <w:u w:val="single"/>
                    </w:rPr>
                    <w:t>）</w:t>
                  </w:r>
                </w:p>
              </w:tc>
              <w:tc>
                <w:tcPr>
                  <w:tcW w:w="1184" w:type="pct"/>
                  <w:vAlign w:val="center"/>
                </w:tcPr>
                <w:p w:rsidR="0021609F" w:rsidRPr="004D5DF9" w:rsidRDefault="0021609F" w:rsidP="00A404D8">
                  <w:pPr>
                    <w:jc w:val="center"/>
                    <w:rPr>
                      <w:b/>
                      <w:szCs w:val="21"/>
                      <w:u w:val="single"/>
                    </w:rPr>
                  </w:pPr>
                  <w:r w:rsidRPr="004D5DF9">
                    <w:rPr>
                      <w:rFonts w:hint="eastAsia"/>
                      <w:b/>
                      <w:szCs w:val="21"/>
                      <w:u w:val="single"/>
                    </w:rPr>
                    <w:t>工频</w:t>
                  </w:r>
                  <w:r w:rsidRPr="004D5DF9">
                    <w:rPr>
                      <w:b/>
                      <w:szCs w:val="21"/>
                      <w:u w:val="single"/>
                    </w:rPr>
                    <w:t>磁感应强度（</w:t>
                  </w:r>
                  <w:r w:rsidRPr="004D5DF9">
                    <w:rPr>
                      <w:b/>
                      <w:szCs w:val="21"/>
                      <w:u w:val="single"/>
                    </w:rPr>
                    <w:t>μT</w:t>
                  </w:r>
                  <w:r w:rsidRPr="004D5DF9">
                    <w:rPr>
                      <w:b/>
                      <w:szCs w:val="21"/>
                      <w:u w:val="single"/>
                    </w:rPr>
                    <w:t>）</w:t>
                  </w:r>
                </w:p>
              </w:tc>
            </w:tr>
            <w:tr w:rsidR="00A404D8" w:rsidRPr="004D5DF9" w:rsidTr="00007B40">
              <w:trPr>
                <w:trHeight w:val="340"/>
                <w:jc w:val="center"/>
              </w:trPr>
              <w:tc>
                <w:tcPr>
                  <w:tcW w:w="1627" w:type="pct"/>
                  <w:vAlign w:val="center"/>
                </w:tcPr>
                <w:p w:rsidR="00A404D8" w:rsidRPr="004D5DF9" w:rsidRDefault="00A404D8" w:rsidP="00A404D8">
                  <w:pPr>
                    <w:jc w:val="center"/>
                    <w:rPr>
                      <w:b/>
                      <w:szCs w:val="21"/>
                      <w:u w:val="single"/>
                    </w:rPr>
                  </w:pPr>
                  <w:r w:rsidRPr="004D5DF9">
                    <w:rPr>
                      <w:rFonts w:hint="eastAsia"/>
                      <w:b/>
                      <w:szCs w:val="21"/>
                      <w:u w:val="single"/>
                    </w:rPr>
                    <w:t>变电站拟建</w:t>
                  </w:r>
                  <w:proofErr w:type="gramStart"/>
                  <w:r w:rsidRPr="004D5DF9">
                    <w:rPr>
                      <w:rFonts w:hint="eastAsia"/>
                      <w:b/>
                      <w:szCs w:val="21"/>
                      <w:u w:val="single"/>
                    </w:rPr>
                    <w:t>址</w:t>
                  </w:r>
                  <w:proofErr w:type="gramEnd"/>
                  <w:r w:rsidRPr="004D5DF9">
                    <w:rPr>
                      <w:rFonts w:hint="eastAsia"/>
                      <w:b/>
                      <w:szCs w:val="21"/>
                      <w:u w:val="single"/>
                    </w:rPr>
                    <w:t>东侧</w:t>
                  </w:r>
                </w:p>
              </w:tc>
              <w:tc>
                <w:tcPr>
                  <w:tcW w:w="873" w:type="pct"/>
                  <w:vAlign w:val="center"/>
                </w:tcPr>
                <w:p w:rsidR="00A404D8" w:rsidRPr="004D5DF9" w:rsidRDefault="00A404D8" w:rsidP="00A404D8">
                  <w:pPr>
                    <w:jc w:val="center"/>
                    <w:rPr>
                      <w:b/>
                      <w:szCs w:val="21"/>
                      <w:u w:val="single"/>
                    </w:rPr>
                  </w:pPr>
                  <w:r w:rsidRPr="004D5DF9">
                    <w:rPr>
                      <w:rFonts w:hint="eastAsia"/>
                      <w:b/>
                      <w:szCs w:val="21"/>
                      <w:u w:val="single"/>
                    </w:rPr>
                    <w:t>1.5</w:t>
                  </w:r>
                </w:p>
              </w:tc>
              <w:tc>
                <w:tcPr>
                  <w:tcW w:w="1316" w:type="pct"/>
                  <w:vAlign w:val="center"/>
                </w:tcPr>
                <w:p w:rsidR="00A404D8" w:rsidRPr="004D5DF9" w:rsidRDefault="00A404D8" w:rsidP="00A404D8">
                  <w:pPr>
                    <w:jc w:val="center"/>
                    <w:rPr>
                      <w:b/>
                      <w:szCs w:val="21"/>
                      <w:u w:val="single"/>
                    </w:rPr>
                  </w:pPr>
                  <w:r w:rsidRPr="004D5DF9">
                    <w:rPr>
                      <w:b/>
                      <w:szCs w:val="21"/>
                      <w:u w:val="single"/>
                    </w:rPr>
                    <w:t>98.21</w:t>
                  </w:r>
                </w:p>
              </w:tc>
              <w:tc>
                <w:tcPr>
                  <w:tcW w:w="1184" w:type="pct"/>
                  <w:vAlign w:val="center"/>
                </w:tcPr>
                <w:p w:rsidR="00A404D8" w:rsidRPr="004D5DF9" w:rsidRDefault="00A404D8" w:rsidP="00A404D8">
                  <w:pPr>
                    <w:jc w:val="center"/>
                    <w:rPr>
                      <w:b/>
                      <w:szCs w:val="21"/>
                      <w:u w:val="single"/>
                    </w:rPr>
                  </w:pPr>
                  <w:r w:rsidRPr="004D5DF9">
                    <w:rPr>
                      <w:b/>
                      <w:szCs w:val="21"/>
                      <w:u w:val="single"/>
                    </w:rPr>
                    <w:t>1.12</w:t>
                  </w:r>
                </w:p>
              </w:tc>
            </w:tr>
            <w:tr w:rsidR="00A404D8" w:rsidRPr="004D5DF9" w:rsidTr="00007B40">
              <w:trPr>
                <w:trHeight w:val="340"/>
                <w:jc w:val="center"/>
              </w:trPr>
              <w:tc>
                <w:tcPr>
                  <w:tcW w:w="1627" w:type="pct"/>
                  <w:vAlign w:val="center"/>
                </w:tcPr>
                <w:p w:rsidR="00A404D8" w:rsidRPr="004D5DF9" w:rsidRDefault="00A404D8" w:rsidP="00A404D8">
                  <w:pPr>
                    <w:jc w:val="center"/>
                    <w:rPr>
                      <w:b/>
                      <w:szCs w:val="21"/>
                      <w:u w:val="single"/>
                    </w:rPr>
                  </w:pPr>
                  <w:r w:rsidRPr="004D5DF9">
                    <w:rPr>
                      <w:rFonts w:hint="eastAsia"/>
                      <w:b/>
                      <w:szCs w:val="21"/>
                      <w:u w:val="single"/>
                    </w:rPr>
                    <w:t>变电站拟建</w:t>
                  </w:r>
                  <w:proofErr w:type="gramStart"/>
                  <w:r w:rsidRPr="004D5DF9">
                    <w:rPr>
                      <w:rFonts w:hint="eastAsia"/>
                      <w:b/>
                      <w:szCs w:val="21"/>
                      <w:u w:val="single"/>
                    </w:rPr>
                    <w:t>址</w:t>
                  </w:r>
                  <w:proofErr w:type="gramEnd"/>
                  <w:r w:rsidRPr="004D5DF9">
                    <w:rPr>
                      <w:rFonts w:hint="eastAsia"/>
                      <w:b/>
                      <w:szCs w:val="21"/>
                      <w:u w:val="single"/>
                    </w:rPr>
                    <w:t>南侧</w:t>
                  </w:r>
                </w:p>
              </w:tc>
              <w:tc>
                <w:tcPr>
                  <w:tcW w:w="873" w:type="pct"/>
                  <w:vAlign w:val="center"/>
                </w:tcPr>
                <w:p w:rsidR="00A404D8" w:rsidRPr="004D5DF9" w:rsidRDefault="00A404D8" w:rsidP="00A404D8">
                  <w:pPr>
                    <w:jc w:val="center"/>
                    <w:rPr>
                      <w:b/>
                      <w:szCs w:val="21"/>
                      <w:u w:val="single"/>
                    </w:rPr>
                  </w:pPr>
                  <w:r w:rsidRPr="004D5DF9">
                    <w:rPr>
                      <w:rFonts w:hint="eastAsia"/>
                      <w:b/>
                      <w:szCs w:val="21"/>
                      <w:u w:val="single"/>
                    </w:rPr>
                    <w:t>1.5</w:t>
                  </w:r>
                </w:p>
              </w:tc>
              <w:tc>
                <w:tcPr>
                  <w:tcW w:w="1316" w:type="pct"/>
                  <w:vAlign w:val="center"/>
                </w:tcPr>
                <w:p w:rsidR="00A404D8" w:rsidRPr="004D5DF9" w:rsidRDefault="00A404D8" w:rsidP="00A404D8">
                  <w:pPr>
                    <w:jc w:val="center"/>
                    <w:rPr>
                      <w:b/>
                      <w:szCs w:val="21"/>
                      <w:u w:val="single"/>
                    </w:rPr>
                  </w:pPr>
                  <w:r w:rsidRPr="004D5DF9">
                    <w:rPr>
                      <w:b/>
                      <w:szCs w:val="21"/>
                      <w:u w:val="single"/>
                    </w:rPr>
                    <w:t>86.23</w:t>
                  </w:r>
                </w:p>
              </w:tc>
              <w:tc>
                <w:tcPr>
                  <w:tcW w:w="1184" w:type="pct"/>
                  <w:vAlign w:val="center"/>
                </w:tcPr>
                <w:p w:rsidR="00A404D8" w:rsidRPr="004D5DF9" w:rsidRDefault="00A404D8" w:rsidP="00A404D8">
                  <w:pPr>
                    <w:jc w:val="center"/>
                    <w:rPr>
                      <w:b/>
                      <w:szCs w:val="21"/>
                      <w:u w:val="single"/>
                    </w:rPr>
                  </w:pPr>
                  <w:r w:rsidRPr="004D5DF9">
                    <w:rPr>
                      <w:b/>
                      <w:szCs w:val="21"/>
                      <w:u w:val="single"/>
                    </w:rPr>
                    <w:t>1.87</w:t>
                  </w:r>
                </w:p>
              </w:tc>
            </w:tr>
            <w:tr w:rsidR="00A404D8" w:rsidRPr="004D5DF9" w:rsidTr="00007B40">
              <w:trPr>
                <w:trHeight w:val="340"/>
                <w:jc w:val="center"/>
              </w:trPr>
              <w:tc>
                <w:tcPr>
                  <w:tcW w:w="1627" w:type="pct"/>
                  <w:vAlign w:val="center"/>
                </w:tcPr>
                <w:p w:rsidR="00A404D8" w:rsidRPr="004D5DF9" w:rsidRDefault="00A404D8" w:rsidP="00A404D8">
                  <w:pPr>
                    <w:jc w:val="center"/>
                    <w:rPr>
                      <w:b/>
                      <w:szCs w:val="21"/>
                      <w:u w:val="single"/>
                    </w:rPr>
                  </w:pPr>
                  <w:r w:rsidRPr="004D5DF9">
                    <w:rPr>
                      <w:rFonts w:hint="eastAsia"/>
                      <w:b/>
                      <w:szCs w:val="21"/>
                      <w:u w:val="single"/>
                    </w:rPr>
                    <w:t>变电站拟建</w:t>
                  </w:r>
                  <w:proofErr w:type="gramStart"/>
                  <w:r w:rsidRPr="004D5DF9">
                    <w:rPr>
                      <w:rFonts w:hint="eastAsia"/>
                      <w:b/>
                      <w:szCs w:val="21"/>
                      <w:u w:val="single"/>
                    </w:rPr>
                    <w:t>址</w:t>
                  </w:r>
                  <w:proofErr w:type="gramEnd"/>
                  <w:r w:rsidRPr="004D5DF9">
                    <w:rPr>
                      <w:rFonts w:hint="eastAsia"/>
                      <w:b/>
                      <w:szCs w:val="21"/>
                      <w:u w:val="single"/>
                    </w:rPr>
                    <w:t>西侧</w:t>
                  </w:r>
                </w:p>
              </w:tc>
              <w:tc>
                <w:tcPr>
                  <w:tcW w:w="873" w:type="pct"/>
                  <w:vAlign w:val="center"/>
                </w:tcPr>
                <w:p w:rsidR="00A404D8" w:rsidRPr="004D5DF9" w:rsidRDefault="00A404D8" w:rsidP="00A404D8">
                  <w:pPr>
                    <w:jc w:val="center"/>
                    <w:rPr>
                      <w:b/>
                      <w:szCs w:val="21"/>
                      <w:u w:val="single"/>
                    </w:rPr>
                  </w:pPr>
                  <w:r w:rsidRPr="004D5DF9">
                    <w:rPr>
                      <w:rFonts w:hint="eastAsia"/>
                      <w:b/>
                      <w:szCs w:val="21"/>
                      <w:u w:val="single"/>
                    </w:rPr>
                    <w:t>1.5</w:t>
                  </w:r>
                </w:p>
              </w:tc>
              <w:tc>
                <w:tcPr>
                  <w:tcW w:w="1316" w:type="pct"/>
                  <w:vAlign w:val="center"/>
                </w:tcPr>
                <w:p w:rsidR="00A404D8" w:rsidRPr="004D5DF9" w:rsidRDefault="00A404D8" w:rsidP="00A404D8">
                  <w:pPr>
                    <w:jc w:val="center"/>
                    <w:rPr>
                      <w:b/>
                      <w:szCs w:val="21"/>
                      <w:u w:val="single"/>
                    </w:rPr>
                  </w:pPr>
                  <w:r w:rsidRPr="004D5DF9">
                    <w:rPr>
                      <w:b/>
                      <w:szCs w:val="21"/>
                      <w:u w:val="single"/>
                    </w:rPr>
                    <w:t>61.64</w:t>
                  </w:r>
                </w:p>
              </w:tc>
              <w:tc>
                <w:tcPr>
                  <w:tcW w:w="1184" w:type="pct"/>
                  <w:vAlign w:val="center"/>
                </w:tcPr>
                <w:p w:rsidR="00A404D8" w:rsidRPr="004D5DF9" w:rsidRDefault="00A404D8" w:rsidP="00A404D8">
                  <w:pPr>
                    <w:jc w:val="center"/>
                    <w:rPr>
                      <w:b/>
                      <w:szCs w:val="21"/>
                      <w:u w:val="single"/>
                    </w:rPr>
                  </w:pPr>
                  <w:r w:rsidRPr="004D5DF9">
                    <w:rPr>
                      <w:b/>
                      <w:szCs w:val="21"/>
                      <w:u w:val="single"/>
                    </w:rPr>
                    <w:t>2.58</w:t>
                  </w:r>
                </w:p>
              </w:tc>
            </w:tr>
            <w:tr w:rsidR="00A404D8" w:rsidRPr="004D5DF9" w:rsidTr="00007B40">
              <w:trPr>
                <w:trHeight w:val="340"/>
                <w:jc w:val="center"/>
              </w:trPr>
              <w:tc>
                <w:tcPr>
                  <w:tcW w:w="1627" w:type="pct"/>
                  <w:vAlign w:val="center"/>
                </w:tcPr>
                <w:p w:rsidR="00A404D8" w:rsidRPr="004D5DF9" w:rsidRDefault="00A404D8" w:rsidP="00A404D8">
                  <w:pPr>
                    <w:jc w:val="center"/>
                    <w:rPr>
                      <w:b/>
                      <w:szCs w:val="21"/>
                      <w:u w:val="single"/>
                    </w:rPr>
                  </w:pPr>
                  <w:r w:rsidRPr="004D5DF9">
                    <w:rPr>
                      <w:rFonts w:hint="eastAsia"/>
                      <w:b/>
                      <w:szCs w:val="21"/>
                      <w:u w:val="single"/>
                    </w:rPr>
                    <w:t>变电站拟建</w:t>
                  </w:r>
                  <w:proofErr w:type="gramStart"/>
                  <w:r w:rsidRPr="004D5DF9">
                    <w:rPr>
                      <w:rFonts w:hint="eastAsia"/>
                      <w:b/>
                      <w:szCs w:val="21"/>
                      <w:u w:val="single"/>
                    </w:rPr>
                    <w:t>址</w:t>
                  </w:r>
                  <w:proofErr w:type="gramEnd"/>
                  <w:r w:rsidRPr="004D5DF9">
                    <w:rPr>
                      <w:rFonts w:hint="eastAsia"/>
                      <w:b/>
                      <w:szCs w:val="21"/>
                      <w:u w:val="single"/>
                    </w:rPr>
                    <w:t>北侧</w:t>
                  </w:r>
                </w:p>
              </w:tc>
              <w:tc>
                <w:tcPr>
                  <w:tcW w:w="873" w:type="pct"/>
                  <w:vAlign w:val="center"/>
                </w:tcPr>
                <w:p w:rsidR="00A404D8" w:rsidRPr="004D5DF9" w:rsidRDefault="00A404D8" w:rsidP="00A404D8">
                  <w:pPr>
                    <w:jc w:val="center"/>
                    <w:rPr>
                      <w:b/>
                      <w:szCs w:val="21"/>
                      <w:u w:val="single"/>
                    </w:rPr>
                  </w:pPr>
                  <w:r w:rsidRPr="004D5DF9">
                    <w:rPr>
                      <w:rFonts w:hint="eastAsia"/>
                      <w:b/>
                      <w:szCs w:val="21"/>
                      <w:u w:val="single"/>
                    </w:rPr>
                    <w:t>1.5</w:t>
                  </w:r>
                </w:p>
              </w:tc>
              <w:tc>
                <w:tcPr>
                  <w:tcW w:w="1316" w:type="pct"/>
                  <w:vAlign w:val="center"/>
                </w:tcPr>
                <w:p w:rsidR="00A404D8" w:rsidRPr="004D5DF9" w:rsidRDefault="00A404D8" w:rsidP="00A404D8">
                  <w:pPr>
                    <w:jc w:val="center"/>
                    <w:rPr>
                      <w:b/>
                      <w:szCs w:val="21"/>
                      <w:u w:val="single"/>
                    </w:rPr>
                  </w:pPr>
                  <w:r w:rsidRPr="004D5DF9">
                    <w:rPr>
                      <w:b/>
                      <w:szCs w:val="21"/>
                      <w:u w:val="single"/>
                    </w:rPr>
                    <w:t>92.36</w:t>
                  </w:r>
                </w:p>
              </w:tc>
              <w:tc>
                <w:tcPr>
                  <w:tcW w:w="1184" w:type="pct"/>
                  <w:vAlign w:val="center"/>
                </w:tcPr>
                <w:p w:rsidR="00A404D8" w:rsidRPr="004D5DF9" w:rsidRDefault="00A404D8" w:rsidP="00A404D8">
                  <w:pPr>
                    <w:jc w:val="center"/>
                    <w:rPr>
                      <w:b/>
                      <w:szCs w:val="21"/>
                      <w:u w:val="single"/>
                    </w:rPr>
                  </w:pPr>
                  <w:r w:rsidRPr="004D5DF9">
                    <w:rPr>
                      <w:b/>
                      <w:szCs w:val="21"/>
                      <w:u w:val="single"/>
                    </w:rPr>
                    <w:t>1.42</w:t>
                  </w:r>
                </w:p>
              </w:tc>
            </w:tr>
            <w:tr w:rsidR="00A404D8" w:rsidRPr="004D5DF9" w:rsidTr="00007B40">
              <w:trPr>
                <w:trHeight w:val="340"/>
                <w:jc w:val="center"/>
              </w:trPr>
              <w:tc>
                <w:tcPr>
                  <w:tcW w:w="1627" w:type="pct"/>
                  <w:vAlign w:val="center"/>
                </w:tcPr>
                <w:p w:rsidR="00A404D8" w:rsidRPr="004D5DF9" w:rsidRDefault="00A404D8" w:rsidP="00A404D8">
                  <w:pPr>
                    <w:jc w:val="center"/>
                    <w:rPr>
                      <w:b/>
                      <w:szCs w:val="21"/>
                      <w:u w:val="single"/>
                    </w:rPr>
                  </w:pPr>
                  <w:r w:rsidRPr="004D5DF9">
                    <w:rPr>
                      <w:rFonts w:hint="eastAsia"/>
                      <w:b/>
                      <w:szCs w:val="21"/>
                      <w:u w:val="single"/>
                    </w:rPr>
                    <w:t>杜英街断面东</w:t>
                  </w:r>
                  <w:r w:rsidRPr="004D5DF9">
                    <w:rPr>
                      <w:rFonts w:hint="eastAsia"/>
                      <w:b/>
                      <w:szCs w:val="21"/>
                      <w:u w:val="single"/>
                    </w:rPr>
                    <w:t>0m</w:t>
                  </w:r>
                  <w:r w:rsidRPr="004D5DF9">
                    <w:rPr>
                      <w:rFonts w:hint="eastAsia"/>
                      <w:b/>
                      <w:szCs w:val="21"/>
                      <w:u w:val="single"/>
                    </w:rPr>
                    <w:t>处</w:t>
                  </w:r>
                </w:p>
              </w:tc>
              <w:tc>
                <w:tcPr>
                  <w:tcW w:w="873" w:type="pct"/>
                  <w:vAlign w:val="center"/>
                </w:tcPr>
                <w:p w:rsidR="00A404D8" w:rsidRPr="004D5DF9" w:rsidRDefault="00A404D8" w:rsidP="00A404D8">
                  <w:pPr>
                    <w:jc w:val="center"/>
                    <w:rPr>
                      <w:b/>
                      <w:szCs w:val="21"/>
                      <w:u w:val="single"/>
                    </w:rPr>
                  </w:pPr>
                  <w:r w:rsidRPr="004D5DF9">
                    <w:rPr>
                      <w:rFonts w:hint="eastAsia"/>
                      <w:b/>
                      <w:szCs w:val="21"/>
                      <w:u w:val="single"/>
                    </w:rPr>
                    <w:t>1.5</w:t>
                  </w:r>
                </w:p>
              </w:tc>
              <w:tc>
                <w:tcPr>
                  <w:tcW w:w="1316" w:type="pct"/>
                  <w:vAlign w:val="center"/>
                </w:tcPr>
                <w:p w:rsidR="00A404D8" w:rsidRPr="004D5DF9" w:rsidRDefault="00A404D8" w:rsidP="00A404D8">
                  <w:pPr>
                    <w:jc w:val="center"/>
                    <w:rPr>
                      <w:b/>
                      <w:szCs w:val="21"/>
                      <w:u w:val="single"/>
                    </w:rPr>
                  </w:pPr>
                  <w:r w:rsidRPr="004D5DF9">
                    <w:rPr>
                      <w:rFonts w:hint="eastAsia"/>
                      <w:b/>
                      <w:szCs w:val="21"/>
                      <w:u w:val="single"/>
                    </w:rPr>
                    <w:t>72.28</w:t>
                  </w:r>
                </w:p>
              </w:tc>
              <w:tc>
                <w:tcPr>
                  <w:tcW w:w="1184" w:type="pct"/>
                  <w:vAlign w:val="center"/>
                </w:tcPr>
                <w:p w:rsidR="00A404D8" w:rsidRPr="004D5DF9" w:rsidRDefault="00A404D8" w:rsidP="00A404D8">
                  <w:pPr>
                    <w:jc w:val="center"/>
                    <w:rPr>
                      <w:b/>
                      <w:szCs w:val="21"/>
                      <w:u w:val="single"/>
                    </w:rPr>
                  </w:pPr>
                  <w:r w:rsidRPr="004D5DF9">
                    <w:rPr>
                      <w:rFonts w:hint="eastAsia"/>
                      <w:b/>
                      <w:szCs w:val="21"/>
                      <w:u w:val="single"/>
                    </w:rPr>
                    <w:t>0.56</w:t>
                  </w:r>
                </w:p>
              </w:tc>
            </w:tr>
            <w:tr w:rsidR="00A404D8" w:rsidRPr="004D5DF9" w:rsidTr="00007B40">
              <w:trPr>
                <w:trHeight w:val="340"/>
                <w:jc w:val="center"/>
              </w:trPr>
              <w:tc>
                <w:tcPr>
                  <w:tcW w:w="1627" w:type="pct"/>
                  <w:vAlign w:val="center"/>
                </w:tcPr>
                <w:p w:rsidR="00A404D8" w:rsidRPr="004D5DF9" w:rsidRDefault="00A404D8" w:rsidP="00A404D8">
                  <w:pPr>
                    <w:jc w:val="center"/>
                    <w:rPr>
                      <w:b/>
                      <w:szCs w:val="21"/>
                      <w:u w:val="single"/>
                    </w:rPr>
                  </w:pPr>
                  <w:r w:rsidRPr="004D5DF9">
                    <w:rPr>
                      <w:rFonts w:hint="eastAsia"/>
                      <w:b/>
                      <w:szCs w:val="21"/>
                      <w:u w:val="single"/>
                    </w:rPr>
                    <w:t>杜英街断面东</w:t>
                  </w:r>
                  <w:r w:rsidRPr="004D5DF9">
                    <w:rPr>
                      <w:rFonts w:hint="eastAsia"/>
                      <w:b/>
                      <w:szCs w:val="21"/>
                      <w:u w:val="single"/>
                    </w:rPr>
                    <w:t>1m</w:t>
                  </w:r>
                  <w:r w:rsidRPr="004D5DF9">
                    <w:rPr>
                      <w:rFonts w:hint="eastAsia"/>
                      <w:b/>
                      <w:szCs w:val="21"/>
                      <w:u w:val="single"/>
                    </w:rPr>
                    <w:t>处</w:t>
                  </w:r>
                </w:p>
              </w:tc>
              <w:tc>
                <w:tcPr>
                  <w:tcW w:w="873" w:type="pct"/>
                  <w:vAlign w:val="center"/>
                </w:tcPr>
                <w:p w:rsidR="00A404D8" w:rsidRPr="004D5DF9" w:rsidRDefault="00A404D8" w:rsidP="00A404D8">
                  <w:pPr>
                    <w:jc w:val="center"/>
                    <w:rPr>
                      <w:b/>
                      <w:szCs w:val="21"/>
                      <w:u w:val="single"/>
                    </w:rPr>
                  </w:pPr>
                  <w:r w:rsidRPr="004D5DF9">
                    <w:rPr>
                      <w:rFonts w:hint="eastAsia"/>
                      <w:b/>
                      <w:szCs w:val="21"/>
                      <w:u w:val="single"/>
                    </w:rPr>
                    <w:t>1.5</w:t>
                  </w:r>
                </w:p>
              </w:tc>
              <w:tc>
                <w:tcPr>
                  <w:tcW w:w="1316" w:type="pct"/>
                  <w:vAlign w:val="center"/>
                </w:tcPr>
                <w:p w:rsidR="00A404D8" w:rsidRPr="004D5DF9" w:rsidRDefault="00A404D8" w:rsidP="00A404D8">
                  <w:pPr>
                    <w:jc w:val="center"/>
                    <w:rPr>
                      <w:b/>
                      <w:szCs w:val="21"/>
                      <w:u w:val="single"/>
                    </w:rPr>
                  </w:pPr>
                  <w:r w:rsidRPr="004D5DF9">
                    <w:rPr>
                      <w:rFonts w:hint="eastAsia"/>
                      <w:b/>
                      <w:szCs w:val="21"/>
                      <w:u w:val="single"/>
                    </w:rPr>
                    <w:t>58.44</w:t>
                  </w:r>
                </w:p>
              </w:tc>
              <w:tc>
                <w:tcPr>
                  <w:tcW w:w="1184" w:type="pct"/>
                  <w:vAlign w:val="center"/>
                </w:tcPr>
                <w:p w:rsidR="00A404D8" w:rsidRPr="004D5DF9" w:rsidRDefault="00A404D8" w:rsidP="00A404D8">
                  <w:pPr>
                    <w:jc w:val="center"/>
                    <w:rPr>
                      <w:b/>
                      <w:szCs w:val="21"/>
                      <w:u w:val="single"/>
                    </w:rPr>
                  </w:pPr>
                  <w:r w:rsidRPr="004D5DF9">
                    <w:rPr>
                      <w:rFonts w:hint="eastAsia"/>
                      <w:b/>
                      <w:szCs w:val="21"/>
                      <w:u w:val="single"/>
                    </w:rPr>
                    <w:t>0.92</w:t>
                  </w:r>
                </w:p>
              </w:tc>
            </w:tr>
            <w:tr w:rsidR="00A404D8" w:rsidRPr="004D5DF9" w:rsidTr="00007B40">
              <w:trPr>
                <w:trHeight w:val="340"/>
                <w:jc w:val="center"/>
              </w:trPr>
              <w:tc>
                <w:tcPr>
                  <w:tcW w:w="1627" w:type="pct"/>
                  <w:vAlign w:val="center"/>
                </w:tcPr>
                <w:p w:rsidR="00A404D8" w:rsidRPr="004D5DF9" w:rsidRDefault="00A404D8" w:rsidP="00A404D8">
                  <w:pPr>
                    <w:jc w:val="center"/>
                    <w:rPr>
                      <w:b/>
                      <w:szCs w:val="21"/>
                      <w:u w:val="single"/>
                    </w:rPr>
                  </w:pPr>
                  <w:r w:rsidRPr="004D5DF9">
                    <w:rPr>
                      <w:rFonts w:hint="eastAsia"/>
                      <w:b/>
                      <w:szCs w:val="21"/>
                      <w:u w:val="single"/>
                    </w:rPr>
                    <w:t>杜英街断面东</w:t>
                  </w:r>
                  <w:r w:rsidRPr="004D5DF9">
                    <w:rPr>
                      <w:rFonts w:hint="eastAsia"/>
                      <w:b/>
                      <w:szCs w:val="21"/>
                      <w:u w:val="single"/>
                    </w:rPr>
                    <w:t>2m</w:t>
                  </w:r>
                  <w:r w:rsidRPr="004D5DF9">
                    <w:rPr>
                      <w:rFonts w:hint="eastAsia"/>
                      <w:b/>
                      <w:szCs w:val="21"/>
                      <w:u w:val="single"/>
                    </w:rPr>
                    <w:t>处</w:t>
                  </w:r>
                </w:p>
              </w:tc>
              <w:tc>
                <w:tcPr>
                  <w:tcW w:w="873" w:type="pct"/>
                  <w:vAlign w:val="center"/>
                </w:tcPr>
                <w:p w:rsidR="00A404D8" w:rsidRPr="004D5DF9" w:rsidRDefault="00A404D8" w:rsidP="00A404D8">
                  <w:pPr>
                    <w:jc w:val="center"/>
                    <w:rPr>
                      <w:b/>
                      <w:szCs w:val="21"/>
                      <w:u w:val="single"/>
                    </w:rPr>
                  </w:pPr>
                  <w:r w:rsidRPr="004D5DF9">
                    <w:rPr>
                      <w:rFonts w:hint="eastAsia"/>
                      <w:b/>
                      <w:szCs w:val="21"/>
                      <w:u w:val="single"/>
                    </w:rPr>
                    <w:t>1.5</w:t>
                  </w:r>
                </w:p>
              </w:tc>
              <w:tc>
                <w:tcPr>
                  <w:tcW w:w="1316" w:type="pct"/>
                  <w:vAlign w:val="center"/>
                </w:tcPr>
                <w:p w:rsidR="00A404D8" w:rsidRPr="004D5DF9" w:rsidRDefault="00A404D8" w:rsidP="00A404D8">
                  <w:pPr>
                    <w:jc w:val="center"/>
                    <w:rPr>
                      <w:b/>
                      <w:szCs w:val="21"/>
                      <w:u w:val="single"/>
                    </w:rPr>
                  </w:pPr>
                  <w:r w:rsidRPr="004D5DF9">
                    <w:rPr>
                      <w:rFonts w:hint="eastAsia"/>
                      <w:b/>
                      <w:szCs w:val="21"/>
                      <w:u w:val="single"/>
                    </w:rPr>
                    <w:t>92.15</w:t>
                  </w:r>
                </w:p>
              </w:tc>
              <w:tc>
                <w:tcPr>
                  <w:tcW w:w="1184" w:type="pct"/>
                  <w:vAlign w:val="center"/>
                </w:tcPr>
                <w:p w:rsidR="00A404D8" w:rsidRPr="004D5DF9" w:rsidRDefault="00A404D8" w:rsidP="00A404D8">
                  <w:pPr>
                    <w:jc w:val="center"/>
                    <w:rPr>
                      <w:b/>
                      <w:szCs w:val="21"/>
                      <w:u w:val="single"/>
                    </w:rPr>
                  </w:pPr>
                  <w:r w:rsidRPr="004D5DF9">
                    <w:rPr>
                      <w:rFonts w:hint="eastAsia"/>
                      <w:b/>
                      <w:szCs w:val="21"/>
                      <w:u w:val="single"/>
                    </w:rPr>
                    <w:t>0.64</w:t>
                  </w:r>
                </w:p>
              </w:tc>
            </w:tr>
            <w:tr w:rsidR="00A404D8" w:rsidRPr="004D5DF9" w:rsidTr="00007B40">
              <w:trPr>
                <w:trHeight w:val="340"/>
                <w:jc w:val="center"/>
              </w:trPr>
              <w:tc>
                <w:tcPr>
                  <w:tcW w:w="1627" w:type="pct"/>
                  <w:vAlign w:val="center"/>
                </w:tcPr>
                <w:p w:rsidR="00A404D8" w:rsidRPr="004D5DF9" w:rsidRDefault="00A404D8" w:rsidP="00A404D8">
                  <w:pPr>
                    <w:jc w:val="center"/>
                    <w:rPr>
                      <w:b/>
                      <w:szCs w:val="21"/>
                      <w:u w:val="single"/>
                    </w:rPr>
                  </w:pPr>
                  <w:r w:rsidRPr="004D5DF9">
                    <w:rPr>
                      <w:rFonts w:hint="eastAsia"/>
                      <w:b/>
                      <w:szCs w:val="21"/>
                      <w:u w:val="single"/>
                    </w:rPr>
                    <w:t>杜英街断面东</w:t>
                  </w:r>
                  <w:r w:rsidRPr="004D5DF9">
                    <w:rPr>
                      <w:rFonts w:hint="eastAsia"/>
                      <w:b/>
                      <w:szCs w:val="21"/>
                      <w:u w:val="single"/>
                    </w:rPr>
                    <w:t>3m</w:t>
                  </w:r>
                  <w:r w:rsidRPr="004D5DF9">
                    <w:rPr>
                      <w:rFonts w:hint="eastAsia"/>
                      <w:b/>
                      <w:szCs w:val="21"/>
                      <w:u w:val="single"/>
                    </w:rPr>
                    <w:t>处</w:t>
                  </w:r>
                </w:p>
              </w:tc>
              <w:tc>
                <w:tcPr>
                  <w:tcW w:w="873" w:type="pct"/>
                  <w:vAlign w:val="center"/>
                </w:tcPr>
                <w:p w:rsidR="00A404D8" w:rsidRPr="004D5DF9" w:rsidRDefault="00A404D8" w:rsidP="00A404D8">
                  <w:pPr>
                    <w:jc w:val="center"/>
                    <w:rPr>
                      <w:b/>
                      <w:szCs w:val="21"/>
                      <w:u w:val="single"/>
                    </w:rPr>
                  </w:pPr>
                  <w:r w:rsidRPr="004D5DF9">
                    <w:rPr>
                      <w:rFonts w:hint="eastAsia"/>
                      <w:b/>
                      <w:szCs w:val="21"/>
                      <w:u w:val="single"/>
                    </w:rPr>
                    <w:t>1.5</w:t>
                  </w:r>
                </w:p>
              </w:tc>
              <w:tc>
                <w:tcPr>
                  <w:tcW w:w="1316" w:type="pct"/>
                  <w:vAlign w:val="center"/>
                </w:tcPr>
                <w:p w:rsidR="00A404D8" w:rsidRPr="004D5DF9" w:rsidRDefault="00A404D8" w:rsidP="00A404D8">
                  <w:pPr>
                    <w:jc w:val="center"/>
                    <w:rPr>
                      <w:b/>
                      <w:szCs w:val="21"/>
                      <w:u w:val="single"/>
                    </w:rPr>
                  </w:pPr>
                  <w:r w:rsidRPr="004D5DF9">
                    <w:rPr>
                      <w:rFonts w:hint="eastAsia"/>
                      <w:b/>
                      <w:szCs w:val="21"/>
                      <w:u w:val="single"/>
                    </w:rPr>
                    <w:t>75.31</w:t>
                  </w:r>
                </w:p>
              </w:tc>
              <w:tc>
                <w:tcPr>
                  <w:tcW w:w="1184" w:type="pct"/>
                  <w:vAlign w:val="center"/>
                </w:tcPr>
                <w:p w:rsidR="00A404D8" w:rsidRPr="004D5DF9" w:rsidRDefault="00A404D8" w:rsidP="00A404D8">
                  <w:pPr>
                    <w:jc w:val="center"/>
                    <w:rPr>
                      <w:b/>
                      <w:szCs w:val="21"/>
                      <w:u w:val="single"/>
                    </w:rPr>
                  </w:pPr>
                  <w:r w:rsidRPr="004D5DF9">
                    <w:rPr>
                      <w:rFonts w:hint="eastAsia"/>
                      <w:b/>
                      <w:szCs w:val="21"/>
                      <w:u w:val="single"/>
                    </w:rPr>
                    <w:t>0.38</w:t>
                  </w:r>
                </w:p>
              </w:tc>
            </w:tr>
            <w:tr w:rsidR="00A404D8" w:rsidRPr="004D5DF9" w:rsidTr="00007B40">
              <w:trPr>
                <w:trHeight w:val="340"/>
                <w:jc w:val="center"/>
              </w:trPr>
              <w:tc>
                <w:tcPr>
                  <w:tcW w:w="1627" w:type="pct"/>
                  <w:vAlign w:val="center"/>
                </w:tcPr>
                <w:p w:rsidR="00A404D8" w:rsidRPr="004D5DF9" w:rsidRDefault="00A404D8" w:rsidP="00A404D8">
                  <w:pPr>
                    <w:jc w:val="center"/>
                    <w:rPr>
                      <w:b/>
                      <w:szCs w:val="21"/>
                      <w:u w:val="single"/>
                    </w:rPr>
                  </w:pPr>
                  <w:r w:rsidRPr="004D5DF9">
                    <w:rPr>
                      <w:rFonts w:hint="eastAsia"/>
                      <w:b/>
                      <w:szCs w:val="21"/>
                      <w:u w:val="single"/>
                    </w:rPr>
                    <w:t>杜英街断面东</w:t>
                  </w:r>
                  <w:r w:rsidRPr="004D5DF9">
                    <w:rPr>
                      <w:rFonts w:hint="eastAsia"/>
                      <w:b/>
                      <w:szCs w:val="21"/>
                      <w:u w:val="single"/>
                    </w:rPr>
                    <w:t>4m</w:t>
                  </w:r>
                  <w:r w:rsidRPr="004D5DF9">
                    <w:rPr>
                      <w:rFonts w:hint="eastAsia"/>
                      <w:b/>
                      <w:szCs w:val="21"/>
                      <w:u w:val="single"/>
                    </w:rPr>
                    <w:t>处</w:t>
                  </w:r>
                </w:p>
              </w:tc>
              <w:tc>
                <w:tcPr>
                  <w:tcW w:w="873" w:type="pct"/>
                  <w:vAlign w:val="center"/>
                </w:tcPr>
                <w:p w:rsidR="00A404D8" w:rsidRPr="004D5DF9" w:rsidRDefault="00A404D8" w:rsidP="00A404D8">
                  <w:pPr>
                    <w:jc w:val="center"/>
                    <w:rPr>
                      <w:b/>
                      <w:szCs w:val="21"/>
                      <w:u w:val="single"/>
                    </w:rPr>
                  </w:pPr>
                  <w:r w:rsidRPr="004D5DF9">
                    <w:rPr>
                      <w:rFonts w:hint="eastAsia"/>
                      <w:b/>
                      <w:szCs w:val="21"/>
                      <w:u w:val="single"/>
                    </w:rPr>
                    <w:t>1.5</w:t>
                  </w:r>
                </w:p>
              </w:tc>
              <w:tc>
                <w:tcPr>
                  <w:tcW w:w="1316" w:type="pct"/>
                  <w:vAlign w:val="center"/>
                </w:tcPr>
                <w:p w:rsidR="00A404D8" w:rsidRPr="004D5DF9" w:rsidRDefault="00A404D8" w:rsidP="00A404D8">
                  <w:pPr>
                    <w:jc w:val="center"/>
                    <w:rPr>
                      <w:b/>
                      <w:szCs w:val="21"/>
                      <w:u w:val="single"/>
                    </w:rPr>
                  </w:pPr>
                  <w:r w:rsidRPr="004D5DF9">
                    <w:rPr>
                      <w:rFonts w:hint="eastAsia"/>
                      <w:b/>
                      <w:szCs w:val="21"/>
                      <w:u w:val="single"/>
                    </w:rPr>
                    <w:t>78.14</w:t>
                  </w:r>
                </w:p>
              </w:tc>
              <w:tc>
                <w:tcPr>
                  <w:tcW w:w="1184" w:type="pct"/>
                  <w:vAlign w:val="center"/>
                </w:tcPr>
                <w:p w:rsidR="00A404D8" w:rsidRPr="004D5DF9" w:rsidRDefault="00A404D8" w:rsidP="00A404D8">
                  <w:pPr>
                    <w:jc w:val="center"/>
                    <w:rPr>
                      <w:b/>
                      <w:szCs w:val="21"/>
                      <w:u w:val="single"/>
                    </w:rPr>
                  </w:pPr>
                  <w:r w:rsidRPr="004D5DF9">
                    <w:rPr>
                      <w:rFonts w:hint="eastAsia"/>
                      <w:b/>
                      <w:szCs w:val="21"/>
                      <w:u w:val="single"/>
                    </w:rPr>
                    <w:t>0.26</w:t>
                  </w:r>
                </w:p>
              </w:tc>
            </w:tr>
            <w:tr w:rsidR="00A404D8" w:rsidRPr="004D5DF9" w:rsidTr="00007B40">
              <w:trPr>
                <w:trHeight w:val="340"/>
                <w:jc w:val="center"/>
              </w:trPr>
              <w:tc>
                <w:tcPr>
                  <w:tcW w:w="1627" w:type="pct"/>
                  <w:vAlign w:val="center"/>
                </w:tcPr>
                <w:p w:rsidR="00A404D8" w:rsidRPr="004D5DF9" w:rsidRDefault="00A404D8" w:rsidP="00A404D8">
                  <w:pPr>
                    <w:jc w:val="center"/>
                    <w:rPr>
                      <w:b/>
                      <w:szCs w:val="21"/>
                      <w:u w:val="single"/>
                    </w:rPr>
                  </w:pPr>
                  <w:r w:rsidRPr="004D5DF9">
                    <w:rPr>
                      <w:rFonts w:hint="eastAsia"/>
                      <w:b/>
                      <w:szCs w:val="21"/>
                      <w:u w:val="single"/>
                    </w:rPr>
                    <w:t>杜英街断面东</w:t>
                  </w:r>
                  <w:r w:rsidRPr="004D5DF9">
                    <w:rPr>
                      <w:rFonts w:hint="eastAsia"/>
                      <w:b/>
                      <w:szCs w:val="21"/>
                      <w:u w:val="single"/>
                    </w:rPr>
                    <w:t>5m</w:t>
                  </w:r>
                  <w:r w:rsidRPr="004D5DF9">
                    <w:rPr>
                      <w:rFonts w:hint="eastAsia"/>
                      <w:b/>
                      <w:szCs w:val="21"/>
                      <w:u w:val="single"/>
                    </w:rPr>
                    <w:t>处</w:t>
                  </w:r>
                </w:p>
              </w:tc>
              <w:tc>
                <w:tcPr>
                  <w:tcW w:w="873" w:type="pct"/>
                  <w:vAlign w:val="center"/>
                </w:tcPr>
                <w:p w:rsidR="00A404D8" w:rsidRPr="004D5DF9" w:rsidRDefault="00A404D8" w:rsidP="00A404D8">
                  <w:pPr>
                    <w:jc w:val="center"/>
                    <w:rPr>
                      <w:b/>
                      <w:szCs w:val="21"/>
                      <w:u w:val="single"/>
                    </w:rPr>
                  </w:pPr>
                  <w:r w:rsidRPr="004D5DF9">
                    <w:rPr>
                      <w:rFonts w:hint="eastAsia"/>
                      <w:b/>
                      <w:szCs w:val="21"/>
                      <w:u w:val="single"/>
                    </w:rPr>
                    <w:t>1.5</w:t>
                  </w:r>
                </w:p>
              </w:tc>
              <w:tc>
                <w:tcPr>
                  <w:tcW w:w="1316" w:type="pct"/>
                  <w:vAlign w:val="center"/>
                </w:tcPr>
                <w:p w:rsidR="00A404D8" w:rsidRPr="004D5DF9" w:rsidRDefault="00A404D8" w:rsidP="00A404D8">
                  <w:pPr>
                    <w:jc w:val="center"/>
                    <w:rPr>
                      <w:b/>
                      <w:szCs w:val="21"/>
                      <w:u w:val="single"/>
                    </w:rPr>
                  </w:pPr>
                  <w:r w:rsidRPr="004D5DF9">
                    <w:rPr>
                      <w:rFonts w:hint="eastAsia"/>
                      <w:b/>
                      <w:szCs w:val="21"/>
                      <w:u w:val="single"/>
                    </w:rPr>
                    <w:t>82.61</w:t>
                  </w:r>
                </w:p>
              </w:tc>
              <w:tc>
                <w:tcPr>
                  <w:tcW w:w="1184" w:type="pct"/>
                  <w:vAlign w:val="center"/>
                </w:tcPr>
                <w:p w:rsidR="00A404D8" w:rsidRPr="004D5DF9" w:rsidRDefault="00A404D8" w:rsidP="00A404D8">
                  <w:pPr>
                    <w:jc w:val="center"/>
                    <w:rPr>
                      <w:b/>
                      <w:szCs w:val="21"/>
                      <w:u w:val="single"/>
                    </w:rPr>
                  </w:pPr>
                  <w:r w:rsidRPr="004D5DF9">
                    <w:rPr>
                      <w:rFonts w:hint="eastAsia"/>
                      <w:b/>
                      <w:szCs w:val="21"/>
                      <w:u w:val="single"/>
                    </w:rPr>
                    <w:t>0.14</w:t>
                  </w:r>
                </w:p>
              </w:tc>
            </w:tr>
            <w:tr w:rsidR="00E5468C" w:rsidRPr="004D5DF9" w:rsidTr="00007B40">
              <w:trPr>
                <w:trHeight w:val="340"/>
                <w:jc w:val="center"/>
              </w:trPr>
              <w:tc>
                <w:tcPr>
                  <w:tcW w:w="2500" w:type="pct"/>
                  <w:gridSpan w:val="2"/>
                  <w:vAlign w:val="center"/>
                </w:tcPr>
                <w:p w:rsidR="00E5468C" w:rsidRPr="004D5DF9" w:rsidRDefault="00E5468C" w:rsidP="00A404D8">
                  <w:pPr>
                    <w:widowControl/>
                    <w:jc w:val="center"/>
                    <w:rPr>
                      <w:b/>
                      <w:kern w:val="0"/>
                      <w:szCs w:val="21"/>
                      <w:u w:val="single"/>
                    </w:rPr>
                  </w:pPr>
                  <w:r w:rsidRPr="004D5DF9">
                    <w:rPr>
                      <w:b/>
                      <w:szCs w:val="21"/>
                      <w:u w:val="single"/>
                    </w:rPr>
                    <w:t>GB8702-2014</w:t>
                  </w:r>
                </w:p>
              </w:tc>
              <w:tc>
                <w:tcPr>
                  <w:tcW w:w="1316" w:type="pct"/>
                  <w:vAlign w:val="center"/>
                </w:tcPr>
                <w:p w:rsidR="00E5468C" w:rsidRPr="004D5DF9" w:rsidRDefault="00E5468C" w:rsidP="00A404D8">
                  <w:pPr>
                    <w:jc w:val="center"/>
                    <w:rPr>
                      <w:b/>
                      <w:szCs w:val="21"/>
                      <w:u w:val="single"/>
                    </w:rPr>
                  </w:pPr>
                  <w:r w:rsidRPr="004D5DF9">
                    <w:rPr>
                      <w:b/>
                      <w:szCs w:val="21"/>
                      <w:u w:val="single"/>
                    </w:rPr>
                    <w:t>4000</w:t>
                  </w:r>
                </w:p>
              </w:tc>
              <w:tc>
                <w:tcPr>
                  <w:tcW w:w="1184" w:type="pct"/>
                  <w:vAlign w:val="center"/>
                </w:tcPr>
                <w:p w:rsidR="00E5468C" w:rsidRPr="004D5DF9" w:rsidRDefault="00E5468C" w:rsidP="00A404D8">
                  <w:pPr>
                    <w:jc w:val="center"/>
                    <w:rPr>
                      <w:b/>
                      <w:szCs w:val="21"/>
                      <w:u w:val="single"/>
                    </w:rPr>
                  </w:pPr>
                  <w:r w:rsidRPr="004D5DF9">
                    <w:rPr>
                      <w:rFonts w:hint="eastAsia"/>
                      <w:b/>
                      <w:szCs w:val="21"/>
                      <w:u w:val="single"/>
                    </w:rPr>
                    <w:t>100</w:t>
                  </w:r>
                </w:p>
              </w:tc>
            </w:tr>
            <w:tr w:rsidR="00E5468C" w:rsidRPr="004D5DF9" w:rsidTr="00007B40">
              <w:trPr>
                <w:trHeight w:val="340"/>
                <w:jc w:val="center"/>
              </w:trPr>
              <w:tc>
                <w:tcPr>
                  <w:tcW w:w="2500" w:type="pct"/>
                  <w:gridSpan w:val="2"/>
                  <w:vAlign w:val="center"/>
                </w:tcPr>
                <w:p w:rsidR="00E5468C" w:rsidRPr="004D5DF9" w:rsidRDefault="00E5468C" w:rsidP="00A404D8">
                  <w:pPr>
                    <w:jc w:val="center"/>
                    <w:rPr>
                      <w:b/>
                      <w:szCs w:val="21"/>
                      <w:u w:val="single"/>
                    </w:rPr>
                  </w:pPr>
                  <w:r w:rsidRPr="004D5DF9">
                    <w:rPr>
                      <w:rFonts w:hint="eastAsia"/>
                      <w:b/>
                      <w:szCs w:val="21"/>
                      <w:u w:val="single"/>
                    </w:rPr>
                    <w:t>达标分析</w:t>
                  </w:r>
                </w:p>
              </w:tc>
              <w:tc>
                <w:tcPr>
                  <w:tcW w:w="1316" w:type="pct"/>
                  <w:vAlign w:val="center"/>
                </w:tcPr>
                <w:p w:rsidR="00E5468C" w:rsidRPr="004D5DF9" w:rsidRDefault="00E5468C" w:rsidP="00A404D8">
                  <w:pPr>
                    <w:jc w:val="center"/>
                    <w:rPr>
                      <w:b/>
                      <w:szCs w:val="21"/>
                      <w:u w:val="single"/>
                    </w:rPr>
                  </w:pPr>
                  <w:r w:rsidRPr="004D5DF9">
                    <w:rPr>
                      <w:rFonts w:hint="eastAsia"/>
                      <w:b/>
                      <w:szCs w:val="21"/>
                      <w:u w:val="single"/>
                    </w:rPr>
                    <w:t>达标</w:t>
                  </w:r>
                </w:p>
              </w:tc>
              <w:tc>
                <w:tcPr>
                  <w:tcW w:w="1184" w:type="pct"/>
                  <w:vAlign w:val="center"/>
                </w:tcPr>
                <w:p w:rsidR="00E5468C" w:rsidRPr="004D5DF9" w:rsidRDefault="00E5468C" w:rsidP="00A404D8">
                  <w:pPr>
                    <w:jc w:val="center"/>
                    <w:rPr>
                      <w:b/>
                      <w:szCs w:val="21"/>
                      <w:u w:val="single"/>
                    </w:rPr>
                  </w:pPr>
                  <w:r w:rsidRPr="004D5DF9">
                    <w:rPr>
                      <w:rFonts w:hint="eastAsia"/>
                      <w:b/>
                      <w:szCs w:val="21"/>
                      <w:u w:val="single"/>
                    </w:rPr>
                    <w:t>达标</w:t>
                  </w:r>
                </w:p>
              </w:tc>
            </w:tr>
          </w:tbl>
          <w:p w:rsidR="0084140B" w:rsidRPr="004D5DF9" w:rsidRDefault="00AB5458" w:rsidP="00861E4C">
            <w:pPr>
              <w:spacing w:line="360" w:lineRule="auto"/>
              <w:ind w:firstLineChars="200" w:firstLine="482"/>
              <w:rPr>
                <w:b/>
                <w:color w:val="000000" w:themeColor="text1"/>
                <w:sz w:val="24"/>
                <w:u w:val="single"/>
              </w:rPr>
            </w:pPr>
            <w:r w:rsidRPr="004D5DF9">
              <w:rPr>
                <w:b/>
                <w:color w:val="000000" w:themeColor="text1"/>
                <w:sz w:val="24"/>
                <w:u w:val="single"/>
              </w:rPr>
              <w:t>本工程所有监测点位处工频电场强度</w:t>
            </w:r>
            <w:r w:rsidR="00D7107F" w:rsidRPr="004D5DF9">
              <w:rPr>
                <w:b/>
                <w:color w:val="000000" w:themeColor="text1"/>
                <w:sz w:val="24"/>
                <w:u w:val="single"/>
              </w:rPr>
              <w:t>为</w:t>
            </w:r>
            <w:r w:rsidR="003A1C8B" w:rsidRPr="004D5DF9">
              <w:rPr>
                <w:rFonts w:eastAsiaTheme="minorEastAsia" w:hint="eastAsia"/>
                <w:b/>
                <w:sz w:val="24"/>
                <w:u w:val="single"/>
              </w:rPr>
              <w:t>（</w:t>
            </w:r>
            <w:r w:rsidR="00A404D8" w:rsidRPr="004D5DF9">
              <w:rPr>
                <w:rFonts w:eastAsiaTheme="minorEastAsia" w:hint="eastAsia"/>
                <w:b/>
                <w:sz w:val="24"/>
                <w:u w:val="single"/>
              </w:rPr>
              <w:t>58.44</w:t>
            </w:r>
            <w:r w:rsidR="003A1C8B" w:rsidRPr="004D5DF9">
              <w:rPr>
                <w:rFonts w:hint="eastAsia"/>
                <w:b/>
                <w:color w:val="000000" w:themeColor="text1"/>
                <w:sz w:val="24"/>
                <w:u w:val="single"/>
              </w:rPr>
              <w:t>~</w:t>
            </w:r>
            <w:r w:rsidR="00A404D8" w:rsidRPr="004D5DF9">
              <w:rPr>
                <w:rFonts w:hint="eastAsia"/>
                <w:b/>
                <w:color w:val="000000" w:themeColor="text1"/>
                <w:sz w:val="24"/>
                <w:u w:val="single"/>
              </w:rPr>
              <w:t>98.21</w:t>
            </w:r>
            <w:r w:rsidR="003A1C8B" w:rsidRPr="004D5DF9">
              <w:rPr>
                <w:rFonts w:eastAsiaTheme="minorEastAsia" w:hint="eastAsia"/>
                <w:b/>
                <w:sz w:val="24"/>
                <w:u w:val="single"/>
              </w:rPr>
              <w:t>）</w:t>
            </w:r>
            <w:r w:rsidR="00354230" w:rsidRPr="004D5DF9">
              <w:rPr>
                <w:b/>
                <w:color w:val="000000" w:themeColor="text1"/>
                <w:sz w:val="24"/>
                <w:u w:val="single"/>
              </w:rPr>
              <w:t>V/m</w:t>
            </w:r>
            <w:r w:rsidR="00354230" w:rsidRPr="004D5DF9">
              <w:rPr>
                <w:b/>
                <w:color w:val="000000" w:themeColor="text1"/>
                <w:sz w:val="24"/>
                <w:u w:val="single"/>
              </w:rPr>
              <w:t>、工频磁感应强度</w:t>
            </w:r>
            <w:r w:rsidR="00D7107F" w:rsidRPr="004D5DF9">
              <w:rPr>
                <w:b/>
                <w:color w:val="000000" w:themeColor="text1"/>
                <w:sz w:val="24"/>
                <w:u w:val="single"/>
              </w:rPr>
              <w:t>为</w:t>
            </w:r>
            <w:r w:rsidR="003A1C8B" w:rsidRPr="004D5DF9">
              <w:rPr>
                <w:rFonts w:eastAsiaTheme="minorEastAsia" w:hint="eastAsia"/>
                <w:b/>
                <w:sz w:val="24"/>
                <w:u w:val="single"/>
              </w:rPr>
              <w:lastRenderedPageBreak/>
              <w:t>（</w:t>
            </w:r>
            <w:r w:rsidR="003A1C8B" w:rsidRPr="004D5DF9">
              <w:rPr>
                <w:b/>
                <w:color w:val="000000" w:themeColor="text1"/>
                <w:sz w:val="24"/>
                <w:u w:val="single"/>
              </w:rPr>
              <w:t>0.</w:t>
            </w:r>
            <w:r w:rsidR="00A404D8" w:rsidRPr="004D5DF9">
              <w:rPr>
                <w:rFonts w:hint="eastAsia"/>
                <w:b/>
                <w:color w:val="000000" w:themeColor="text1"/>
                <w:sz w:val="24"/>
                <w:u w:val="single"/>
              </w:rPr>
              <w:t>14</w:t>
            </w:r>
            <w:r w:rsidR="003A1C8B" w:rsidRPr="004D5DF9">
              <w:rPr>
                <w:rFonts w:hint="eastAsia"/>
                <w:b/>
                <w:color w:val="000000" w:themeColor="text1"/>
                <w:sz w:val="24"/>
                <w:u w:val="single"/>
              </w:rPr>
              <w:t>~</w:t>
            </w:r>
            <w:r w:rsidR="00A404D8" w:rsidRPr="004D5DF9">
              <w:rPr>
                <w:rFonts w:hint="eastAsia"/>
                <w:b/>
                <w:color w:val="000000" w:themeColor="text1"/>
                <w:sz w:val="24"/>
                <w:u w:val="single"/>
              </w:rPr>
              <w:t>2.58</w:t>
            </w:r>
            <w:r w:rsidR="003A1C8B" w:rsidRPr="004D5DF9">
              <w:rPr>
                <w:rFonts w:eastAsiaTheme="minorEastAsia" w:hint="eastAsia"/>
                <w:b/>
                <w:sz w:val="24"/>
                <w:u w:val="single"/>
              </w:rPr>
              <w:t>）</w:t>
            </w:r>
            <w:r w:rsidR="00354230" w:rsidRPr="004D5DF9">
              <w:rPr>
                <w:b/>
                <w:color w:val="000000" w:themeColor="text1"/>
                <w:sz w:val="24"/>
                <w:u w:val="single"/>
              </w:rPr>
              <w:t>μT</w:t>
            </w:r>
            <w:r w:rsidR="00354230" w:rsidRPr="004D5DF9">
              <w:rPr>
                <w:b/>
                <w:color w:val="000000" w:themeColor="text1"/>
                <w:sz w:val="24"/>
                <w:u w:val="single"/>
              </w:rPr>
              <w:t>，均</w:t>
            </w:r>
            <w:r w:rsidR="00D7107F" w:rsidRPr="004D5DF9">
              <w:rPr>
                <w:rFonts w:hint="eastAsia"/>
                <w:b/>
                <w:color w:val="000000" w:themeColor="text1"/>
                <w:sz w:val="24"/>
                <w:u w:val="single"/>
              </w:rPr>
              <w:t>满足</w:t>
            </w:r>
            <w:r w:rsidR="00354230" w:rsidRPr="004D5DF9">
              <w:rPr>
                <w:b/>
                <w:color w:val="000000" w:themeColor="text1"/>
                <w:sz w:val="24"/>
                <w:u w:val="single"/>
              </w:rPr>
              <w:t>《电磁环境控制限值》（</w:t>
            </w:r>
            <w:r w:rsidR="00354230" w:rsidRPr="004D5DF9">
              <w:rPr>
                <w:b/>
                <w:color w:val="000000" w:themeColor="text1"/>
                <w:sz w:val="24"/>
                <w:u w:val="single"/>
              </w:rPr>
              <w:t>GB8702-2014</w:t>
            </w:r>
            <w:r w:rsidR="00354230" w:rsidRPr="004D5DF9">
              <w:rPr>
                <w:b/>
                <w:color w:val="000000" w:themeColor="text1"/>
                <w:sz w:val="24"/>
                <w:u w:val="single"/>
              </w:rPr>
              <w:t>）</w:t>
            </w:r>
            <w:r w:rsidR="00523E7B">
              <w:rPr>
                <w:rFonts w:hint="eastAsia"/>
                <w:b/>
                <w:color w:val="000000" w:themeColor="text1"/>
                <w:sz w:val="24"/>
                <w:u w:val="single"/>
              </w:rPr>
              <w:t>中</w:t>
            </w:r>
            <w:r w:rsidR="00354230" w:rsidRPr="004D5DF9">
              <w:rPr>
                <w:b/>
                <w:color w:val="000000" w:themeColor="text1"/>
                <w:sz w:val="24"/>
                <w:u w:val="single"/>
              </w:rPr>
              <w:t>的</w:t>
            </w:r>
            <w:r w:rsidR="00354230" w:rsidRPr="004D5DF9">
              <w:rPr>
                <w:b/>
                <w:color w:val="000000" w:themeColor="text1"/>
                <w:sz w:val="24"/>
                <w:u w:val="single"/>
              </w:rPr>
              <w:t>4kV/m</w:t>
            </w:r>
            <w:r w:rsidR="00354230" w:rsidRPr="004D5DF9">
              <w:rPr>
                <w:b/>
                <w:color w:val="000000" w:themeColor="text1"/>
                <w:sz w:val="24"/>
                <w:u w:val="single"/>
              </w:rPr>
              <w:t>及</w:t>
            </w:r>
            <w:r w:rsidR="00354230" w:rsidRPr="004D5DF9">
              <w:rPr>
                <w:b/>
                <w:color w:val="000000" w:themeColor="text1"/>
                <w:sz w:val="24"/>
                <w:u w:val="single"/>
              </w:rPr>
              <w:t>100μT</w:t>
            </w:r>
            <w:r w:rsidR="00354230" w:rsidRPr="004D5DF9">
              <w:rPr>
                <w:b/>
                <w:color w:val="000000" w:themeColor="text1"/>
                <w:sz w:val="24"/>
                <w:u w:val="single"/>
              </w:rPr>
              <w:t>公众曝露</w:t>
            </w:r>
            <w:r w:rsidR="00D7107F" w:rsidRPr="004D5DF9">
              <w:rPr>
                <w:b/>
                <w:color w:val="000000" w:themeColor="text1"/>
                <w:sz w:val="24"/>
                <w:u w:val="single"/>
              </w:rPr>
              <w:t>控制</w:t>
            </w:r>
            <w:r w:rsidR="00354230" w:rsidRPr="004D5DF9">
              <w:rPr>
                <w:b/>
                <w:color w:val="000000" w:themeColor="text1"/>
                <w:sz w:val="24"/>
                <w:u w:val="single"/>
              </w:rPr>
              <w:t>限值要求。</w:t>
            </w:r>
            <w:r w:rsidR="00861E4C" w:rsidRPr="00861E4C">
              <w:rPr>
                <w:rFonts w:hint="eastAsia"/>
                <w:b/>
                <w:color w:val="000000" w:themeColor="text1"/>
                <w:sz w:val="24"/>
                <w:u w:val="single"/>
              </w:rPr>
              <w:t>由于</w:t>
            </w:r>
            <w:r w:rsidR="00861E4C">
              <w:rPr>
                <w:rFonts w:hint="eastAsia"/>
                <w:b/>
                <w:color w:val="000000" w:themeColor="text1"/>
                <w:sz w:val="24"/>
                <w:u w:val="single"/>
              </w:rPr>
              <w:t>拟建变电站</w:t>
            </w:r>
            <w:r w:rsidR="00861E4C" w:rsidRPr="00861E4C">
              <w:rPr>
                <w:rFonts w:hint="eastAsia"/>
                <w:b/>
                <w:color w:val="000000" w:themeColor="text1"/>
                <w:sz w:val="24"/>
                <w:u w:val="single"/>
              </w:rPr>
              <w:t>站址</w:t>
            </w:r>
            <w:r w:rsidR="00861E4C">
              <w:rPr>
                <w:rFonts w:hint="eastAsia"/>
                <w:b/>
                <w:color w:val="000000" w:themeColor="text1"/>
                <w:sz w:val="24"/>
                <w:u w:val="single"/>
              </w:rPr>
              <w:t>南侧存在</w:t>
            </w:r>
            <w:r w:rsidR="00590E87">
              <w:rPr>
                <w:rFonts w:hint="eastAsia"/>
                <w:b/>
                <w:color w:val="000000" w:themeColor="text1"/>
                <w:sz w:val="24"/>
                <w:u w:val="single"/>
              </w:rPr>
              <w:t>运行中的</w:t>
            </w:r>
            <w:r w:rsidR="00861E4C">
              <w:rPr>
                <w:rFonts w:hint="eastAsia"/>
                <w:b/>
                <w:color w:val="000000" w:themeColor="text1"/>
                <w:sz w:val="24"/>
                <w:u w:val="single"/>
              </w:rPr>
              <w:t>架空</w:t>
            </w:r>
            <w:r w:rsidR="00590E87">
              <w:rPr>
                <w:rFonts w:hint="eastAsia"/>
                <w:b/>
                <w:color w:val="000000" w:themeColor="text1"/>
                <w:sz w:val="24"/>
                <w:u w:val="single"/>
              </w:rPr>
              <w:t>输电</w:t>
            </w:r>
            <w:r w:rsidR="00861E4C">
              <w:rPr>
                <w:rFonts w:hint="eastAsia"/>
                <w:b/>
                <w:color w:val="000000" w:themeColor="text1"/>
                <w:sz w:val="24"/>
                <w:u w:val="single"/>
              </w:rPr>
              <w:t>线路，</w:t>
            </w:r>
            <w:r w:rsidR="00523E7B">
              <w:rPr>
                <w:rFonts w:hint="eastAsia"/>
                <w:b/>
                <w:color w:val="000000" w:themeColor="text1"/>
                <w:sz w:val="24"/>
                <w:u w:val="single"/>
              </w:rPr>
              <w:t>使</w:t>
            </w:r>
            <w:r w:rsidR="00523E7B">
              <w:rPr>
                <w:b/>
                <w:color w:val="000000" w:themeColor="text1"/>
                <w:sz w:val="24"/>
                <w:u w:val="single"/>
              </w:rPr>
              <w:t>本</w:t>
            </w:r>
            <w:r w:rsidR="008E6A21" w:rsidRPr="008E6A21">
              <w:rPr>
                <w:rFonts w:hint="eastAsia"/>
                <w:b/>
                <w:color w:val="000000" w:themeColor="text1"/>
                <w:sz w:val="24"/>
                <w:u w:val="single"/>
              </w:rPr>
              <w:t>项目所在区域</w:t>
            </w:r>
            <w:r w:rsidR="007B1C2F">
              <w:rPr>
                <w:rFonts w:hint="eastAsia"/>
                <w:b/>
                <w:color w:val="000000" w:themeColor="text1"/>
                <w:sz w:val="24"/>
                <w:u w:val="single"/>
              </w:rPr>
              <w:t>的工频电场强度、</w:t>
            </w:r>
            <w:r w:rsidR="007B1C2F" w:rsidRPr="004D5DF9">
              <w:rPr>
                <w:b/>
                <w:color w:val="000000" w:themeColor="text1"/>
                <w:sz w:val="24"/>
                <w:u w:val="single"/>
              </w:rPr>
              <w:t>工频磁感应强度</w:t>
            </w:r>
            <w:r w:rsidR="008E6A21">
              <w:rPr>
                <w:b/>
                <w:color w:val="000000" w:themeColor="text1"/>
                <w:sz w:val="24"/>
                <w:u w:val="single"/>
              </w:rPr>
              <w:t>背景监测值大于</w:t>
            </w:r>
            <w:r w:rsidR="00590E87">
              <w:rPr>
                <w:b/>
                <w:color w:val="000000" w:themeColor="text1"/>
                <w:sz w:val="24"/>
                <w:u w:val="single"/>
              </w:rPr>
              <w:t>其他区域的背景值</w:t>
            </w:r>
            <w:r w:rsidR="00523E7B">
              <w:rPr>
                <w:rFonts w:hint="eastAsia"/>
                <w:b/>
                <w:color w:val="000000" w:themeColor="text1"/>
                <w:sz w:val="24"/>
                <w:u w:val="single"/>
              </w:rPr>
              <w:t>，但</w:t>
            </w:r>
            <w:r w:rsidR="00523E7B">
              <w:rPr>
                <w:b/>
                <w:color w:val="000000" w:themeColor="text1"/>
                <w:sz w:val="24"/>
                <w:u w:val="single"/>
              </w:rPr>
              <w:t>仍远小于</w:t>
            </w:r>
            <w:r w:rsidR="00523E7B" w:rsidRPr="004D5DF9">
              <w:rPr>
                <w:b/>
                <w:color w:val="000000" w:themeColor="text1"/>
                <w:sz w:val="24"/>
                <w:u w:val="single"/>
              </w:rPr>
              <w:t>《电磁环境控制限值》（</w:t>
            </w:r>
            <w:r w:rsidR="00523E7B" w:rsidRPr="004D5DF9">
              <w:rPr>
                <w:b/>
                <w:color w:val="000000" w:themeColor="text1"/>
                <w:sz w:val="24"/>
                <w:u w:val="single"/>
              </w:rPr>
              <w:t>GB8702-2014</w:t>
            </w:r>
            <w:r w:rsidR="00523E7B" w:rsidRPr="004D5DF9">
              <w:rPr>
                <w:b/>
                <w:color w:val="000000" w:themeColor="text1"/>
                <w:sz w:val="24"/>
                <w:u w:val="single"/>
              </w:rPr>
              <w:t>）</w:t>
            </w:r>
            <w:r w:rsidR="00523E7B">
              <w:rPr>
                <w:rFonts w:hint="eastAsia"/>
                <w:b/>
                <w:color w:val="000000" w:themeColor="text1"/>
                <w:sz w:val="24"/>
                <w:u w:val="single"/>
              </w:rPr>
              <w:t>中</w:t>
            </w:r>
            <w:r w:rsidR="00523E7B" w:rsidRPr="004D5DF9">
              <w:rPr>
                <w:b/>
                <w:color w:val="000000" w:themeColor="text1"/>
                <w:sz w:val="24"/>
                <w:u w:val="single"/>
              </w:rPr>
              <w:t>的</w:t>
            </w:r>
            <w:r w:rsidR="00523E7B" w:rsidRPr="004D5DF9">
              <w:rPr>
                <w:b/>
                <w:color w:val="000000" w:themeColor="text1"/>
                <w:sz w:val="24"/>
                <w:u w:val="single"/>
              </w:rPr>
              <w:t>4kV/m</w:t>
            </w:r>
            <w:r w:rsidR="00523E7B" w:rsidRPr="004D5DF9">
              <w:rPr>
                <w:b/>
                <w:color w:val="000000" w:themeColor="text1"/>
                <w:sz w:val="24"/>
                <w:u w:val="single"/>
              </w:rPr>
              <w:t>及</w:t>
            </w:r>
            <w:r w:rsidR="00523E7B" w:rsidRPr="004D5DF9">
              <w:rPr>
                <w:b/>
                <w:color w:val="000000" w:themeColor="text1"/>
                <w:sz w:val="24"/>
                <w:u w:val="single"/>
              </w:rPr>
              <w:t>100μT</w:t>
            </w:r>
            <w:r w:rsidR="00523E7B" w:rsidRPr="004D5DF9">
              <w:rPr>
                <w:b/>
                <w:color w:val="000000" w:themeColor="text1"/>
                <w:sz w:val="24"/>
                <w:u w:val="single"/>
              </w:rPr>
              <w:t>公众曝露控制</w:t>
            </w:r>
            <w:r w:rsidR="00523E7B">
              <w:rPr>
                <w:b/>
                <w:color w:val="000000" w:themeColor="text1"/>
                <w:sz w:val="24"/>
                <w:u w:val="single"/>
              </w:rPr>
              <w:t>限值</w:t>
            </w:r>
            <w:r w:rsidR="00523E7B">
              <w:rPr>
                <w:rFonts w:hint="eastAsia"/>
                <w:b/>
                <w:color w:val="000000" w:themeColor="text1"/>
                <w:sz w:val="24"/>
                <w:u w:val="single"/>
              </w:rPr>
              <w:t>，</w:t>
            </w:r>
            <w:r w:rsidR="00523E7B">
              <w:rPr>
                <w:b/>
                <w:color w:val="000000" w:themeColor="text1"/>
                <w:sz w:val="24"/>
                <w:u w:val="single"/>
              </w:rPr>
              <w:t>说明本</w:t>
            </w:r>
            <w:r w:rsidR="00523E7B" w:rsidRPr="008E6A21">
              <w:rPr>
                <w:rFonts w:hint="eastAsia"/>
                <w:b/>
                <w:color w:val="000000" w:themeColor="text1"/>
                <w:sz w:val="24"/>
                <w:u w:val="single"/>
              </w:rPr>
              <w:t>项目所在区域</w:t>
            </w:r>
            <w:r w:rsidR="00523E7B">
              <w:rPr>
                <w:rFonts w:hint="eastAsia"/>
                <w:b/>
                <w:color w:val="000000" w:themeColor="text1"/>
                <w:sz w:val="24"/>
                <w:u w:val="single"/>
              </w:rPr>
              <w:t>的电磁环境质量较好</w:t>
            </w:r>
            <w:r w:rsidR="00523E7B" w:rsidRPr="00861E4C">
              <w:rPr>
                <w:rFonts w:hint="eastAsia"/>
                <w:b/>
                <w:color w:val="000000" w:themeColor="text1"/>
                <w:sz w:val="24"/>
                <w:u w:val="single"/>
              </w:rPr>
              <w:t>。</w:t>
            </w:r>
          </w:p>
          <w:p w:rsidR="00354230" w:rsidRPr="0036591B" w:rsidRDefault="009F32C7" w:rsidP="00612C98">
            <w:pPr>
              <w:pStyle w:val="ad"/>
              <w:numPr>
                <w:ilvl w:val="0"/>
                <w:numId w:val="6"/>
              </w:numPr>
              <w:spacing w:line="360" w:lineRule="auto"/>
              <w:ind w:left="0" w:firstLineChars="0"/>
              <w:rPr>
                <w:rFonts w:eastAsiaTheme="minorEastAsia"/>
                <w:b/>
                <w:sz w:val="28"/>
                <w:szCs w:val="28"/>
              </w:rPr>
            </w:pPr>
            <w:r w:rsidRPr="0036591B">
              <w:rPr>
                <w:rFonts w:eastAsiaTheme="minorEastAsia" w:hint="eastAsia"/>
                <w:b/>
                <w:sz w:val="28"/>
                <w:szCs w:val="28"/>
              </w:rPr>
              <w:t>2</w:t>
            </w:r>
            <w:r w:rsidRPr="0036591B">
              <w:rPr>
                <w:rFonts w:eastAsiaTheme="minorEastAsia" w:hint="eastAsia"/>
                <w:b/>
                <w:sz w:val="28"/>
                <w:szCs w:val="28"/>
              </w:rPr>
              <w:t>、</w:t>
            </w:r>
            <w:r w:rsidR="00354230" w:rsidRPr="0036591B">
              <w:rPr>
                <w:rFonts w:eastAsiaTheme="minorEastAsia" w:hint="eastAsia"/>
                <w:b/>
                <w:sz w:val="28"/>
                <w:szCs w:val="28"/>
              </w:rPr>
              <w:t>声环境质量</w:t>
            </w:r>
          </w:p>
          <w:p w:rsidR="00354230" w:rsidRPr="009E5509" w:rsidRDefault="00354230" w:rsidP="00612C98">
            <w:pPr>
              <w:spacing w:line="360" w:lineRule="auto"/>
              <w:ind w:firstLineChars="200" w:firstLine="480"/>
              <w:rPr>
                <w:rFonts w:eastAsiaTheme="minorEastAsia"/>
                <w:sz w:val="24"/>
              </w:rPr>
            </w:pPr>
            <w:r w:rsidRPr="009E5509">
              <w:rPr>
                <w:rFonts w:eastAsiaTheme="minorEastAsia" w:hint="eastAsia"/>
                <w:sz w:val="24"/>
              </w:rPr>
              <w:t>（</w:t>
            </w:r>
            <w:r w:rsidRPr="009E5509">
              <w:rPr>
                <w:rFonts w:eastAsiaTheme="minorEastAsia"/>
                <w:sz w:val="24"/>
              </w:rPr>
              <w:t>1</w:t>
            </w:r>
            <w:r w:rsidRPr="009E5509">
              <w:rPr>
                <w:rFonts w:eastAsiaTheme="minorEastAsia" w:hint="eastAsia"/>
                <w:sz w:val="24"/>
              </w:rPr>
              <w:t>）监测因子</w:t>
            </w:r>
          </w:p>
          <w:p w:rsidR="00354230" w:rsidRPr="009E5509" w:rsidRDefault="00354230" w:rsidP="00612C98">
            <w:pPr>
              <w:spacing w:line="360" w:lineRule="auto"/>
              <w:ind w:firstLineChars="200" w:firstLine="480"/>
              <w:rPr>
                <w:rFonts w:eastAsiaTheme="minorEastAsia"/>
                <w:sz w:val="24"/>
              </w:rPr>
            </w:pPr>
            <w:r w:rsidRPr="009E5509">
              <w:rPr>
                <w:rFonts w:eastAsiaTheme="minorEastAsia" w:hint="eastAsia"/>
                <w:sz w:val="24"/>
              </w:rPr>
              <w:t>噪声（等效连续</w:t>
            </w:r>
            <w:r w:rsidRPr="009E5509">
              <w:rPr>
                <w:rFonts w:eastAsiaTheme="minorEastAsia"/>
                <w:sz w:val="24"/>
              </w:rPr>
              <w:t>A</w:t>
            </w:r>
            <w:r w:rsidRPr="009E5509">
              <w:rPr>
                <w:rFonts w:eastAsiaTheme="minorEastAsia" w:hint="eastAsia"/>
                <w:sz w:val="24"/>
              </w:rPr>
              <w:t>声级）</w:t>
            </w:r>
          </w:p>
          <w:p w:rsidR="00354230" w:rsidRPr="009E5509" w:rsidRDefault="00354230" w:rsidP="00612C98">
            <w:pPr>
              <w:spacing w:line="360" w:lineRule="auto"/>
              <w:ind w:firstLineChars="200" w:firstLine="480"/>
              <w:rPr>
                <w:rFonts w:eastAsiaTheme="minorEastAsia"/>
                <w:sz w:val="24"/>
              </w:rPr>
            </w:pPr>
            <w:r w:rsidRPr="009E5509">
              <w:rPr>
                <w:rFonts w:eastAsiaTheme="minorEastAsia" w:hint="eastAsia"/>
                <w:sz w:val="24"/>
              </w:rPr>
              <w:t>（</w:t>
            </w:r>
            <w:r w:rsidRPr="009E5509">
              <w:rPr>
                <w:rFonts w:eastAsiaTheme="minorEastAsia"/>
                <w:sz w:val="24"/>
              </w:rPr>
              <w:t>2</w:t>
            </w:r>
            <w:r w:rsidRPr="009E5509">
              <w:rPr>
                <w:rFonts w:eastAsiaTheme="minorEastAsia" w:hint="eastAsia"/>
                <w:sz w:val="24"/>
              </w:rPr>
              <w:t>）监测点位</w:t>
            </w:r>
          </w:p>
          <w:p w:rsidR="00354230" w:rsidRPr="009E5509" w:rsidRDefault="00354230" w:rsidP="00612C98">
            <w:pPr>
              <w:spacing w:line="360" w:lineRule="auto"/>
              <w:ind w:firstLineChars="200" w:firstLine="480"/>
              <w:rPr>
                <w:rFonts w:eastAsiaTheme="minorEastAsia"/>
                <w:sz w:val="24"/>
              </w:rPr>
            </w:pPr>
            <w:r w:rsidRPr="009E5509">
              <w:rPr>
                <w:rFonts w:eastAsiaTheme="minorEastAsia" w:hint="eastAsia"/>
                <w:sz w:val="24"/>
              </w:rPr>
              <w:t>监测点位见图</w:t>
            </w:r>
            <w:r w:rsidRPr="009E5509">
              <w:rPr>
                <w:rFonts w:eastAsiaTheme="minorEastAsia"/>
                <w:sz w:val="24"/>
              </w:rPr>
              <w:t>4-</w:t>
            </w:r>
            <w:r w:rsidRPr="009E5509">
              <w:rPr>
                <w:rFonts w:eastAsiaTheme="minorEastAsia" w:hint="eastAsia"/>
                <w:sz w:val="24"/>
              </w:rPr>
              <w:t>1</w:t>
            </w:r>
            <w:r w:rsidRPr="009E5509">
              <w:rPr>
                <w:rFonts w:eastAsiaTheme="minorEastAsia" w:hint="eastAsia"/>
                <w:sz w:val="24"/>
              </w:rPr>
              <w:t>。</w:t>
            </w:r>
          </w:p>
          <w:p w:rsidR="00354230" w:rsidRPr="009E5509" w:rsidRDefault="00354230" w:rsidP="00612C98">
            <w:pPr>
              <w:spacing w:line="360" w:lineRule="auto"/>
              <w:ind w:firstLineChars="200" w:firstLine="480"/>
              <w:rPr>
                <w:rFonts w:eastAsiaTheme="minorEastAsia"/>
                <w:sz w:val="24"/>
              </w:rPr>
            </w:pPr>
            <w:r w:rsidRPr="009E5509">
              <w:rPr>
                <w:rFonts w:eastAsiaTheme="minorEastAsia" w:hint="eastAsia"/>
                <w:sz w:val="24"/>
              </w:rPr>
              <w:t>（</w:t>
            </w:r>
            <w:r w:rsidRPr="009E5509">
              <w:rPr>
                <w:rFonts w:eastAsiaTheme="minorEastAsia"/>
                <w:sz w:val="24"/>
              </w:rPr>
              <w:t>3</w:t>
            </w:r>
            <w:r w:rsidRPr="009E5509">
              <w:rPr>
                <w:rFonts w:eastAsiaTheme="minorEastAsia" w:hint="eastAsia"/>
                <w:sz w:val="24"/>
              </w:rPr>
              <w:t>）监测方法</w:t>
            </w:r>
          </w:p>
          <w:p w:rsidR="00354230" w:rsidRPr="009E5509" w:rsidRDefault="00354230" w:rsidP="00612C98">
            <w:pPr>
              <w:spacing w:line="360" w:lineRule="auto"/>
              <w:ind w:firstLineChars="200" w:firstLine="480"/>
              <w:rPr>
                <w:rFonts w:eastAsiaTheme="minorEastAsia"/>
                <w:sz w:val="24"/>
              </w:rPr>
            </w:pPr>
            <w:r w:rsidRPr="009E5509">
              <w:rPr>
                <w:rFonts w:eastAsiaTheme="minorEastAsia" w:hint="eastAsia"/>
                <w:sz w:val="24"/>
              </w:rPr>
              <w:t>《声环境质量标准》（</w:t>
            </w:r>
            <w:r w:rsidRPr="009E5509">
              <w:rPr>
                <w:rFonts w:eastAsiaTheme="minorEastAsia"/>
                <w:sz w:val="24"/>
              </w:rPr>
              <w:t>GB3096-2008</w:t>
            </w:r>
            <w:r w:rsidRPr="009E5509">
              <w:rPr>
                <w:rFonts w:eastAsiaTheme="minorEastAsia" w:hint="eastAsia"/>
                <w:sz w:val="24"/>
              </w:rPr>
              <w:t>）</w:t>
            </w:r>
          </w:p>
          <w:p w:rsidR="00354230" w:rsidRDefault="00354230" w:rsidP="00612C98">
            <w:pPr>
              <w:spacing w:line="360" w:lineRule="auto"/>
              <w:ind w:firstLineChars="200" w:firstLine="480"/>
              <w:rPr>
                <w:rFonts w:eastAsiaTheme="minorEastAsia"/>
                <w:sz w:val="24"/>
              </w:rPr>
            </w:pPr>
            <w:r w:rsidRPr="009E5509">
              <w:rPr>
                <w:rFonts w:eastAsiaTheme="minorEastAsia" w:hint="eastAsia"/>
                <w:sz w:val="24"/>
              </w:rPr>
              <w:t>（</w:t>
            </w:r>
            <w:r w:rsidRPr="009E5509">
              <w:rPr>
                <w:rFonts w:eastAsiaTheme="minorEastAsia"/>
                <w:sz w:val="24"/>
              </w:rPr>
              <w:t>4</w:t>
            </w:r>
            <w:r w:rsidRPr="009E5509">
              <w:rPr>
                <w:rFonts w:eastAsiaTheme="minorEastAsia" w:hint="eastAsia"/>
                <w:sz w:val="24"/>
              </w:rPr>
              <w:t>）监测仪器</w:t>
            </w:r>
          </w:p>
          <w:p w:rsidR="009F32C7" w:rsidRPr="004D5DF9" w:rsidRDefault="009F32C7" w:rsidP="009F32C7">
            <w:pPr>
              <w:spacing w:line="360" w:lineRule="auto"/>
              <w:ind w:firstLineChars="200" w:firstLine="480"/>
              <w:rPr>
                <w:rFonts w:eastAsia="黑体"/>
                <w:sz w:val="24"/>
                <w:u w:val="single"/>
              </w:rPr>
            </w:pPr>
            <w:r w:rsidRPr="004D5DF9">
              <w:rPr>
                <w:rFonts w:eastAsia="黑体"/>
                <w:sz w:val="24"/>
                <w:u w:val="single"/>
              </w:rPr>
              <w:t>表</w:t>
            </w:r>
            <w:r w:rsidRPr="004D5DF9">
              <w:rPr>
                <w:rFonts w:eastAsia="黑体"/>
                <w:sz w:val="24"/>
                <w:u w:val="single"/>
              </w:rPr>
              <w:t>4-</w:t>
            </w:r>
            <w:r w:rsidRPr="004D5DF9">
              <w:rPr>
                <w:rFonts w:eastAsia="黑体" w:hint="eastAsia"/>
                <w:sz w:val="24"/>
                <w:u w:val="single"/>
              </w:rPr>
              <w:t>4</w:t>
            </w:r>
            <w:r w:rsidRPr="004D5DF9">
              <w:rPr>
                <w:rFonts w:eastAsia="黑体"/>
                <w:sz w:val="24"/>
                <w:u w:val="single"/>
              </w:rPr>
              <w:t xml:space="preserve"> </w:t>
            </w:r>
            <w:r w:rsidRPr="004D5DF9">
              <w:rPr>
                <w:rFonts w:eastAsia="黑体" w:hint="eastAsia"/>
                <w:sz w:val="24"/>
                <w:u w:val="single"/>
              </w:rPr>
              <w:t xml:space="preserve">                 </w:t>
            </w:r>
            <w:r w:rsidRPr="004D5DF9">
              <w:rPr>
                <w:rFonts w:eastAsia="黑体" w:hint="eastAsia"/>
                <w:sz w:val="24"/>
                <w:u w:val="single"/>
              </w:rPr>
              <w:t>监测</w:t>
            </w:r>
            <w:r w:rsidRPr="004D5DF9">
              <w:rPr>
                <w:rFonts w:eastAsia="黑体"/>
                <w:sz w:val="24"/>
                <w:u w:val="single"/>
              </w:rPr>
              <w:t>仪器情况一览表</w:t>
            </w:r>
          </w:p>
          <w:tbl>
            <w:tblPr>
              <w:tblStyle w:val="a3"/>
              <w:tblW w:w="5000" w:type="pct"/>
              <w:jc w:val="center"/>
              <w:tblBorders>
                <w:insideH w:val="single" w:sz="6" w:space="0" w:color="auto"/>
                <w:insideV w:val="single" w:sz="6" w:space="0" w:color="auto"/>
              </w:tblBorders>
              <w:tblLook w:val="04A0" w:firstRow="1" w:lastRow="0" w:firstColumn="1" w:lastColumn="0" w:noHBand="0" w:noVBand="1"/>
            </w:tblPr>
            <w:tblGrid>
              <w:gridCol w:w="662"/>
              <w:gridCol w:w="1535"/>
              <w:gridCol w:w="1183"/>
              <w:gridCol w:w="2100"/>
              <w:gridCol w:w="1317"/>
              <w:gridCol w:w="2263"/>
            </w:tblGrid>
            <w:tr w:rsidR="009F32C7" w:rsidRPr="004D5DF9" w:rsidTr="00ED4458">
              <w:trPr>
                <w:trHeight w:val="454"/>
                <w:jc w:val="center"/>
              </w:trPr>
              <w:tc>
                <w:tcPr>
                  <w:tcW w:w="365" w:type="pct"/>
                  <w:vAlign w:val="center"/>
                </w:tcPr>
                <w:p w:rsidR="009F32C7" w:rsidRPr="004D5DF9" w:rsidRDefault="009F32C7" w:rsidP="00804633">
                  <w:pPr>
                    <w:jc w:val="center"/>
                    <w:rPr>
                      <w:rFonts w:eastAsiaTheme="minorEastAsia"/>
                      <w:b/>
                      <w:szCs w:val="21"/>
                      <w:u w:val="single"/>
                    </w:rPr>
                  </w:pPr>
                  <w:r w:rsidRPr="004D5DF9">
                    <w:rPr>
                      <w:rFonts w:eastAsiaTheme="minorEastAsia"/>
                      <w:b/>
                      <w:szCs w:val="21"/>
                      <w:u w:val="single"/>
                    </w:rPr>
                    <w:t>序号</w:t>
                  </w:r>
                </w:p>
              </w:tc>
              <w:tc>
                <w:tcPr>
                  <w:tcW w:w="847" w:type="pct"/>
                  <w:vAlign w:val="center"/>
                </w:tcPr>
                <w:p w:rsidR="009F32C7" w:rsidRPr="004D5DF9" w:rsidRDefault="009F32C7" w:rsidP="00804633">
                  <w:pPr>
                    <w:jc w:val="center"/>
                    <w:rPr>
                      <w:rFonts w:eastAsiaTheme="minorEastAsia"/>
                      <w:b/>
                      <w:szCs w:val="21"/>
                      <w:u w:val="single"/>
                    </w:rPr>
                  </w:pPr>
                  <w:r w:rsidRPr="004D5DF9">
                    <w:rPr>
                      <w:rFonts w:eastAsiaTheme="minorEastAsia"/>
                      <w:b/>
                      <w:szCs w:val="21"/>
                      <w:u w:val="single"/>
                    </w:rPr>
                    <w:t>仪器设备名称</w:t>
                  </w:r>
                </w:p>
              </w:tc>
              <w:tc>
                <w:tcPr>
                  <w:tcW w:w="653" w:type="pct"/>
                  <w:vAlign w:val="center"/>
                </w:tcPr>
                <w:p w:rsidR="009F32C7" w:rsidRPr="004D5DF9" w:rsidRDefault="009F32C7" w:rsidP="00804633">
                  <w:pPr>
                    <w:jc w:val="center"/>
                    <w:rPr>
                      <w:rFonts w:eastAsiaTheme="minorEastAsia"/>
                      <w:b/>
                      <w:szCs w:val="21"/>
                      <w:u w:val="single"/>
                    </w:rPr>
                  </w:pPr>
                  <w:r w:rsidRPr="004D5DF9">
                    <w:rPr>
                      <w:rFonts w:eastAsiaTheme="minorEastAsia"/>
                      <w:b/>
                      <w:szCs w:val="21"/>
                      <w:u w:val="single"/>
                    </w:rPr>
                    <w:t>设备型号</w:t>
                  </w:r>
                </w:p>
              </w:tc>
              <w:tc>
                <w:tcPr>
                  <w:tcW w:w="1159" w:type="pct"/>
                  <w:vAlign w:val="center"/>
                </w:tcPr>
                <w:p w:rsidR="009F32C7" w:rsidRPr="004D5DF9" w:rsidRDefault="009F32C7" w:rsidP="00804633">
                  <w:pPr>
                    <w:jc w:val="center"/>
                    <w:rPr>
                      <w:rFonts w:eastAsiaTheme="minorEastAsia"/>
                      <w:b/>
                      <w:szCs w:val="21"/>
                      <w:u w:val="single"/>
                    </w:rPr>
                  </w:pPr>
                  <w:r w:rsidRPr="004D5DF9">
                    <w:rPr>
                      <w:rFonts w:eastAsiaTheme="minorEastAsia"/>
                      <w:b/>
                      <w:szCs w:val="21"/>
                      <w:u w:val="single"/>
                    </w:rPr>
                    <w:t>校准证书编号</w:t>
                  </w:r>
                </w:p>
              </w:tc>
              <w:tc>
                <w:tcPr>
                  <w:tcW w:w="727" w:type="pct"/>
                  <w:vAlign w:val="center"/>
                </w:tcPr>
                <w:p w:rsidR="009F32C7" w:rsidRPr="004D5DF9" w:rsidRDefault="009F32C7" w:rsidP="00804633">
                  <w:pPr>
                    <w:jc w:val="center"/>
                    <w:rPr>
                      <w:rFonts w:eastAsiaTheme="minorEastAsia"/>
                      <w:b/>
                      <w:szCs w:val="21"/>
                      <w:u w:val="single"/>
                    </w:rPr>
                  </w:pPr>
                  <w:r w:rsidRPr="004D5DF9">
                    <w:rPr>
                      <w:rFonts w:eastAsiaTheme="minorEastAsia"/>
                      <w:b/>
                      <w:szCs w:val="21"/>
                      <w:u w:val="single"/>
                    </w:rPr>
                    <w:t>校准单位</w:t>
                  </w:r>
                </w:p>
              </w:tc>
              <w:tc>
                <w:tcPr>
                  <w:tcW w:w="1249" w:type="pct"/>
                  <w:vAlign w:val="center"/>
                </w:tcPr>
                <w:p w:rsidR="009F32C7" w:rsidRPr="004D5DF9" w:rsidRDefault="009F32C7" w:rsidP="00804633">
                  <w:pPr>
                    <w:jc w:val="center"/>
                    <w:rPr>
                      <w:rFonts w:eastAsiaTheme="minorEastAsia"/>
                      <w:b/>
                      <w:szCs w:val="21"/>
                      <w:u w:val="single"/>
                    </w:rPr>
                  </w:pPr>
                  <w:r w:rsidRPr="004D5DF9">
                    <w:rPr>
                      <w:rFonts w:eastAsiaTheme="minorEastAsia"/>
                      <w:b/>
                      <w:szCs w:val="21"/>
                      <w:u w:val="single"/>
                    </w:rPr>
                    <w:t>有效期</w:t>
                  </w:r>
                </w:p>
              </w:tc>
            </w:tr>
            <w:tr w:rsidR="009F32C7" w:rsidRPr="004D5DF9" w:rsidTr="00ED4458">
              <w:trPr>
                <w:trHeight w:val="454"/>
                <w:jc w:val="center"/>
              </w:trPr>
              <w:tc>
                <w:tcPr>
                  <w:tcW w:w="365" w:type="pct"/>
                  <w:vAlign w:val="center"/>
                </w:tcPr>
                <w:p w:rsidR="009F32C7" w:rsidRPr="004D5DF9" w:rsidRDefault="009F32C7" w:rsidP="00804633">
                  <w:pPr>
                    <w:jc w:val="center"/>
                    <w:rPr>
                      <w:rFonts w:eastAsiaTheme="minorEastAsia"/>
                      <w:b/>
                      <w:szCs w:val="21"/>
                      <w:u w:val="single"/>
                    </w:rPr>
                  </w:pPr>
                  <w:r w:rsidRPr="004D5DF9">
                    <w:rPr>
                      <w:rFonts w:eastAsiaTheme="minorEastAsia"/>
                      <w:b/>
                      <w:szCs w:val="21"/>
                      <w:u w:val="single"/>
                    </w:rPr>
                    <w:t>1</w:t>
                  </w:r>
                </w:p>
              </w:tc>
              <w:tc>
                <w:tcPr>
                  <w:tcW w:w="847" w:type="pct"/>
                  <w:vAlign w:val="center"/>
                </w:tcPr>
                <w:p w:rsidR="009F32C7" w:rsidRPr="004D5DF9" w:rsidRDefault="009F32C7" w:rsidP="009F32C7">
                  <w:pPr>
                    <w:jc w:val="center"/>
                    <w:rPr>
                      <w:rFonts w:eastAsiaTheme="minorEastAsia"/>
                      <w:b/>
                      <w:szCs w:val="21"/>
                      <w:u w:val="single"/>
                    </w:rPr>
                  </w:pPr>
                  <w:r w:rsidRPr="004D5DF9">
                    <w:rPr>
                      <w:rStyle w:val="font31"/>
                      <w:b/>
                      <w:sz w:val="21"/>
                      <w:szCs w:val="21"/>
                      <w:u w:val="single"/>
                      <w:lang w:bidi="ar"/>
                    </w:rPr>
                    <w:t>多功能声级计</w:t>
                  </w:r>
                  <w:r w:rsidRPr="004D5DF9">
                    <w:rPr>
                      <w:b/>
                      <w:kern w:val="0"/>
                      <w:szCs w:val="21"/>
                      <w:u w:val="single"/>
                      <w:lang w:bidi="ar"/>
                    </w:rPr>
                    <w:t xml:space="preserve"> </w:t>
                  </w:r>
                </w:p>
              </w:tc>
              <w:tc>
                <w:tcPr>
                  <w:tcW w:w="653" w:type="pct"/>
                  <w:vAlign w:val="center"/>
                </w:tcPr>
                <w:p w:rsidR="009F32C7" w:rsidRPr="004D5DF9" w:rsidRDefault="009F32C7" w:rsidP="00804633">
                  <w:pPr>
                    <w:jc w:val="center"/>
                    <w:rPr>
                      <w:rFonts w:eastAsiaTheme="minorEastAsia"/>
                      <w:b/>
                      <w:szCs w:val="21"/>
                      <w:u w:val="single"/>
                    </w:rPr>
                  </w:pPr>
                  <w:r w:rsidRPr="004D5DF9">
                    <w:rPr>
                      <w:b/>
                      <w:kern w:val="0"/>
                      <w:szCs w:val="21"/>
                      <w:u w:val="single"/>
                      <w:lang w:bidi="ar"/>
                    </w:rPr>
                    <w:t>AWA</w:t>
                  </w:r>
                  <w:r w:rsidRPr="004D5DF9">
                    <w:rPr>
                      <w:rFonts w:hint="eastAsia"/>
                      <w:b/>
                      <w:kern w:val="0"/>
                      <w:szCs w:val="21"/>
                      <w:u w:val="single"/>
                      <w:lang w:bidi="ar"/>
                    </w:rPr>
                    <w:t>5688</w:t>
                  </w:r>
                </w:p>
              </w:tc>
              <w:tc>
                <w:tcPr>
                  <w:tcW w:w="1159" w:type="pct"/>
                  <w:vAlign w:val="center"/>
                </w:tcPr>
                <w:p w:rsidR="009F32C7" w:rsidRPr="004D5DF9" w:rsidRDefault="009F32C7" w:rsidP="00A404D8">
                  <w:pPr>
                    <w:jc w:val="center"/>
                    <w:rPr>
                      <w:rFonts w:eastAsiaTheme="minorEastAsia"/>
                      <w:b/>
                      <w:szCs w:val="21"/>
                      <w:u w:val="single"/>
                    </w:rPr>
                  </w:pPr>
                  <w:r w:rsidRPr="004D5DF9">
                    <w:rPr>
                      <w:rFonts w:eastAsiaTheme="minorEastAsia" w:hint="eastAsia"/>
                      <w:b/>
                      <w:szCs w:val="21"/>
                      <w:u w:val="single"/>
                    </w:rPr>
                    <w:t>声字</w:t>
                  </w:r>
                  <w:r w:rsidRPr="004D5DF9">
                    <w:rPr>
                      <w:rFonts w:eastAsiaTheme="minorEastAsia" w:hint="eastAsia"/>
                      <w:b/>
                      <w:szCs w:val="21"/>
                      <w:u w:val="single"/>
                    </w:rPr>
                    <w:t>2017</w:t>
                  </w:r>
                  <w:r w:rsidR="00A404D8" w:rsidRPr="004D5DF9">
                    <w:rPr>
                      <w:rFonts w:eastAsiaTheme="minorEastAsia" w:hint="eastAsia"/>
                      <w:b/>
                      <w:szCs w:val="21"/>
                      <w:u w:val="single"/>
                    </w:rPr>
                    <w:t>06</w:t>
                  </w:r>
                  <w:r w:rsidRPr="004D5DF9">
                    <w:rPr>
                      <w:rFonts w:eastAsiaTheme="minorEastAsia" w:hint="eastAsia"/>
                      <w:b/>
                      <w:szCs w:val="21"/>
                      <w:u w:val="single"/>
                    </w:rPr>
                    <w:t>01-0</w:t>
                  </w:r>
                  <w:r w:rsidR="00A404D8" w:rsidRPr="004D5DF9">
                    <w:rPr>
                      <w:rFonts w:eastAsiaTheme="minorEastAsia" w:hint="eastAsia"/>
                      <w:b/>
                      <w:szCs w:val="21"/>
                      <w:u w:val="single"/>
                    </w:rPr>
                    <w:t>797</w:t>
                  </w:r>
                </w:p>
              </w:tc>
              <w:tc>
                <w:tcPr>
                  <w:tcW w:w="727" w:type="pct"/>
                  <w:vAlign w:val="center"/>
                </w:tcPr>
                <w:p w:rsidR="00ED4458" w:rsidRPr="004D5DF9" w:rsidRDefault="009F32C7" w:rsidP="00804633">
                  <w:pPr>
                    <w:jc w:val="center"/>
                    <w:rPr>
                      <w:rFonts w:asciiTheme="minorEastAsia" w:eastAsiaTheme="minorEastAsia" w:hAnsiTheme="minorEastAsia"/>
                      <w:b/>
                      <w:szCs w:val="21"/>
                      <w:u w:val="single"/>
                    </w:rPr>
                  </w:pPr>
                  <w:r w:rsidRPr="004D5DF9">
                    <w:rPr>
                      <w:rFonts w:asciiTheme="minorEastAsia" w:eastAsiaTheme="minorEastAsia" w:hAnsiTheme="minorEastAsia" w:hint="eastAsia"/>
                      <w:b/>
                      <w:szCs w:val="21"/>
                      <w:u w:val="single"/>
                    </w:rPr>
                    <w:t>河南省计量</w:t>
                  </w:r>
                </w:p>
                <w:p w:rsidR="009F32C7" w:rsidRPr="004D5DF9" w:rsidRDefault="009F32C7" w:rsidP="00804633">
                  <w:pPr>
                    <w:jc w:val="center"/>
                    <w:rPr>
                      <w:rFonts w:eastAsiaTheme="minorEastAsia"/>
                      <w:b/>
                      <w:szCs w:val="21"/>
                      <w:u w:val="single"/>
                    </w:rPr>
                  </w:pPr>
                  <w:r w:rsidRPr="004D5DF9">
                    <w:rPr>
                      <w:rFonts w:asciiTheme="minorEastAsia" w:eastAsiaTheme="minorEastAsia" w:hAnsiTheme="minorEastAsia" w:hint="eastAsia"/>
                      <w:b/>
                      <w:szCs w:val="21"/>
                      <w:u w:val="single"/>
                    </w:rPr>
                    <w:t>科学研究院</w:t>
                  </w:r>
                </w:p>
              </w:tc>
              <w:tc>
                <w:tcPr>
                  <w:tcW w:w="1249" w:type="pct"/>
                  <w:vAlign w:val="center"/>
                </w:tcPr>
                <w:p w:rsidR="009F32C7" w:rsidRPr="004D5DF9" w:rsidRDefault="00ED4458" w:rsidP="009F32C7">
                  <w:pPr>
                    <w:jc w:val="center"/>
                    <w:rPr>
                      <w:rFonts w:eastAsiaTheme="minorEastAsia"/>
                      <w:b/>
                      <w:szCs w:val="21"/>
                      <w:u w:val="single"/>
                    </w:rPr>
                  </w:pPr>
                  <w:r w:rsidRPr="004D5DF9">
                    <w:rPr>
                      <w:rFonts w:eastAsiaTheme="minorEastAsia"/>
                      <w:b/>
                      <w:szCs w:val="21"/>
                      <w:u w:val="single"/>
                    </w:rPr>
                    <w:t>2017.06.26-2018.06.25</w:t>
                  </w:r>
                </w:p>
              </w:tc>
            </w:tr>
          </w:tbl>
          <w:p w:rsidR="009F32C7" w:rsidRPr="009E5509" w:rsidRDefault="009F32C7" w:rsidP="009F32C7">
            <w:pPr>
              <w:spacing w:line="360" w:lineRule="auto"/>
              <w:ind w:firstLineChars="200" w:firstLine="480"/>
              <w:rPr>
                <w:rFonts w:eastAsiaTheme="minorEastAsia"/>
                <w:sz w:val="24"/>
              </w:rPr>
            </w:pPr>
            <w:r w:rsidRPr="009E5509">
              <w:rPr>
                <w:rFonts w:eastAsiaTheme="minorEastAsia" w:hint="eastAsia"/>
                <w:sz w:val="24"/>
              </w:rPr>
              <w:t>（</w:t>
            </w:r>
            <w:r w:rsidRPr="009E5509">
              <w:rPr>
                <w:rFonts w:eastAsiaTheme="minorEastAsia"/>
                <w:sz w:val="24"/>
              </w:rPr>
              <w:t>5</w:t>
            </w:r>
            <w:r w:rsidRPr="009E5509">
              <w:rPr>
                <w:rFonts w:eastAsiaTheme="minorEastAsia" w:hint="eastAsia"/>
                <w:sz w:val="24"/>
              </w:rPr>
              <w:t>）监测时间及监测条件</w:t>
            </w:r>
          </w:p>
          <w:p w:rsidR="009F32C7" w:rsidRPr="004D5DF9" w:rsidRDefault="009F32C7" w:rsidP="009F32C7">
            <w:pPr>
              <w:spacing w:line="360" w:lineRule="auto"/>
              <w:ind w:firstLineChars="200" w:firstLine="480"/>
              <w:rPr>
                <w:rFonts w:eastAsia="黑体"/>
                <w:sz w:val="24"/>
                <w:u w:val="single"/>
              </w:rPr>
            </w:pPr>
            <w:r w:rsidRPr="004D5DF9">
              <w:rPr>
                <w:rFonts w:eastAsia="黑体"/>
                <w:sz w:val="24"/>
                <w:u w:val="single"/>
              </w:rPr>
              <w:t>表</w:t>
            </w:r>
            <w:r w:rsidRPr="004D5DF9">
              <w:rPr>
                <w:rFonts w:eastAsia="黑体"/>
                <w:sz w:val="24"/>
                <w:u w:val="single"/>
              </w:rPr>
              <w:t>4-</w:t>
            </w:r>
            <w:r w:rsidRPr="004D5DF9">
              <w:rPr>
                <w:rFonts w:eastAsia="黑体" w:hint="eastAsia"/>
                <w:sz w:val="24"/>
                <w:u w:val="single"/>
              </w:rPr>
              <w:t>5</w:t>
            </w:r>
            <w:r w:rsidRPr="004D5DF9">
              <w:rPr>
                <w:rFonts w:eastAsia="黑体"/>
                <w:sz w:val="24"/>
                <w:u w:val="single"/>
              </w:rPr>
              <w:t xml:space="preserve"> </w:t>
            </w:r>
            <w:r w:rsidRPr="004D5DF9">
              <w:rPr>
                <w:rFonts w:eastAsia="黑体" w:hint="eastAsia"/>
                <w:sz w:val="24"/>
                <w:u w:val="single"/>
              </w:rPr>
              <w:t xml:space="preserve">            </w:t>
            </w:r>
            <w:r w:rsidR="006D292A" w:rsidRPr="004D5DF9">
              <w:rPr>
                <w:rFonts w:eastAsia="黑体" w:hint="eastAsia"/>
                <w:sz w:val="24"/>
                <w:u w:val="single"/>
              </w:rPr>
              <w:t xml:space="preserve">  </w:t>
            </w:r>
            <w:r w:rsidRPr="004D5DF9">
              <w:rPr>
                <w:rFonts w:eastAsia="黑体" w:hint="eastAsia"/>
                <w:sz w:val="24"/>
                <w:u w:val="single"/>
              </w:rPr>
              <w:t xml:space="preserve">      </w:t>
            </w:r>
            <w:r w:rsidRPr="004D5DF9">
              <w:rPr>
                <w:rFonts w:eastAsia="黑体" w:hint="eastAsia"/>
                <w:sz w:val="24"/>
                <w:u w:val="single"/>
              </w:rPr>
              <w:t>监测环境条件</w:t>
            </w:r>
          </w:p>
          <w:tbl>
            <w:tblPr>
              <w:tblStyle w:val="a3"/>
              <w:tblW w:w="5000" w:type="pct"/>
              <w:jc w:val="center"/>
              <w:tblBorders>
                <w:insideH w:val="single" w:sz="6" w:space="0" w:color="auto"/>
                <w:insideV w:val="single" w:sz="6" w:space="0" w:color="auto"/>
              </w:tblBorders>
              <w:tblLook w:val="04A0" w:firstRow="1" w:lastRow="0" w:firstColumn="1" w:lastColumn="0" w:noHBand="0" w:noVBand="1"/>
            </w:tblPr>
            <w:tblGrid>
              <w:gridCol w:w="2049"/>
              <w:gridCol w:w="1863"/>
              <w:gridCol w:w="2234"/>
              <w:gridCol w:w="2914"/>
            </w:tblGrid>
            <w:tr w:rsidR="007733E8" w:rsidRPr="004D5DF9" w:rsidTr="007733E8">
              <w:trPr>
                <w:trHeight w:val="340"/>
                <w:jc w:val="center"/>
              </w:trPr>
              <w:tc>
                <w:tcPr>
                  <w:tcW w:w="1131" w:type="pct"/>
                  <w:vAlign w:val="center"/>
                </w:tcPr>
                <w:p w:rsidR="007733E8" w:rsidRPr="004D5DF9" w:rsidRDefault="007733E8" w:rsidP="00BB73DE">
                  <w:pPr>
                    <w:jc w:val="center"/>
                    <w:rPr>
                      <w:rFonts w:eastAsiaTheme="minorEastAsia"/>
                      <w:b/>
                      <w:szCs w:val="21"/>
                      <w:u w:val="single"/>
                    </w:rPr>
                  </w:pPr>
                  <w:r w:rsidRPr="004D5DF9">
                    <w:rPr>
                      <w:rFonts w:eastAsiaTheme="minorEastAsia"/>
                      <w:b/>
                      <w:szCs w:val="21"/>
                      <w:u w:val="single"/>
                    </w:rPr>
                    <w:t>日期</w:t>
                  </w:r>
                </w:p>
              </w:tc>
              <w:tc>
                <w:tcPr>
                  <w:tcW w:w="1028" w:type="pct"/>
                  <w:vAlign w:val="center"/>
                </w:tcPr>
                <w:p w:rsidR="007733E8" w:rsidRPr="004D5DF9" w:rsidRDefault="007733E8" w:rsidP="00BB73DE">
                  <w:pPr>
                    <w:jc w:val="center"/>
                    <w:rPr>
                      <w:rFonts w:eastAsiaTheme="minorEastAsia"/>
                      <w:b/>
                      <w:szCs w:val="21"/>
                      <w:u w:val="single"/>
                    </w:rPr>
                  </w:pPr>
                  <w:r w:rsidRPr="004D5DF9">
                    <w:rPr>
                      <w:rFonts w:eastAsiaTheme="minorEastAsia"/>
                      <w:b/>
                      <w:szCs w:val="21"/>
                      <w:u w:val="single"/>
                    </w:rPr>
                    <w:t>天气</w:t>
                  </w:r>
                </w:p>
              </w:tc>
              <w:tc>
                <w:tcPr>
                  <w:tcW w:w="1233" w:type="pct"/>
                  <w:vAlign w:val="center"/>
                </w:tcPr>
                <w:p w:rsidR="007733E8" w:rsidRPr="004D5DF9" w:rsidRDefault="007733E8" w:rsidP="00BB73DE">
                  <w:pPr>
                    <w:jc w:val="center"/>
                    <w:rPr>
                      <w:rFonts w:eastAsiaTheme="minorEastAsia"/>
                      <w:b/>
                      <w:szCs w:val="21"/>
                      <w:u w:val="single"/>
                    </w:rPr>
                  </w:pPr>
                  <w:r w:rsidRPr="004D5DF9">
                    <w:rPr>
                      <w:rFonts w:eastAsiaTheme="minorEastAsia"/>
                      <w:b/>
                      <w:szCs w:val="21"/>
                      <w:u w:val="single"/>
                    </w:rPr>
                    <w:t>温度（</w:t>
                  </w:r>
                  <w:r w:rsidRPr="004D5DF9">
                    <w:rPr>
                      <w:rFonts w:ascii="宋体" w:hAnsi="宋体" w:cs="宋体" w:hint="eastAsia"/>
                      <w:b/>
                      <w:szCs w:val="21"/>
                      <w:u w:val="single"/>
                    </w:rPr>
                    <w:t>℃</w:t>
                  </w:r>
                  <w:r w:rsidRPr="004D5DF9">
                    <w:rPr>
                      <w:rFonts w:eastAsiaTheme="minorEastAsia"/>
                      <w:b/>
                      <w:szCs w:val="21"/>
                      <w:u w:val="single"/>
                    </w:rPr>
                    <w:t>）</w:t>
                  </w:r>
                </w:p>
              </w:tc>
              <w:tc>
                <w:tcPr>
                  <w:tcW w:w="1608" w:type="pct"/>
                  <w:vAlign w:val="center"/>
                </w:tcPr>
                <w:p w:rsidR="007733E8" w:rsidRPr="004D5DF9" w:rsidRDefault="007733E8" w:rsidP="00BB73DE">
                  <w:pPr>
                    <w:jc w:val="center"/>
                    <w:rPr>
                      <w:rFonts w:eastAsiaTheme="minorEastAsia"/>
                      <w:b/>
                      <w:szCs w:val="21"/>
                      <w:u w:val="single"/>
                    </w:rPr>
                  </w:pPr>
                  <w:r w:rsidRPr="004D5DF9">
                    <w:rPr>
                      <w:rFonts w:eastAsiaTheme="minorEastAsia"/>
                      <w:b/>
                      <w:szCs w:val="21"/>
                      <w:u w:val="single"/>
                    </w:rPr>
                    <w:t>相对湿度（</w:t>
                  </w:r>
                  <w:r w:rsidRPr="004D5DF9">
                    <w:rPr>
                      <w:rFonts w:eastAsiaTheme="minorEastAsia"/>
                      <w:b/>
                      <w:szCs w:val="21"/>
                      <w:u w:val="single"/>
                    </w:rPr>
                    <w:t>%</w:t>
                  </w:r>
                  <w:r w:rsidRPr="004D5DF9">
                    <w:rPr>
                      <w:rFonts w:eastAsiaTheme="minorEastAsia"/>
                      <w:b/>
                      <w:szCs w:val="21"/>
                      <w:u w:val="single"/>
                    </w:rPr>
                    <w:t>）</w:t>
                  </w:r>
                </w:p>
              </w:tc>
            </w:tr>
            <w:tr w:rsidR="007733E8" w:rsidRPr="004D5DF9" w:rsidTr="007733E8">
              <w:trPr>
                <w:trHeight w:val="340"/>
                <w:jc w:val="center"/>
              </w:trPr>
              <w:tc>
                <w:tcPr>
                  <w:tcW w:w="1131" w:type="pct"/>
                  <w:vAlign w:val="center"/>
                </w:tcPr>
                <w:p w:rsidR="007733E8" w:rsidRPr="004D5DF9" w:rsidRDefault="007733E8" w:rsidP="00BB73DE">
                  <w:pPr>
                    <w:jc w:val="center"/>
                    <w:rPr>
                      <w:rFonts w:eastAsiaTheme="minorEastAsia"/>
                      <w:b/>
                      <w:szCs w:val="21"/>
                      <w:u w:val="single"/>
                    </w:rPr>
                  </w:pPr>
                  <w:r w:rsidRPr="004D5DF9">
                    <w:rPr>
                      <w:rFonts w:eastAsiaTheme="minorEastAsia"/>
                      <w:b/>
                      <w:szCs w:val="21"/>
                      <w:u w:val="single"/>
                    </w:rPr>
                    <w:t>2017.</w:t>
                  </w:r>
                  <w:r w:rsidRPr="004D5DF9">
                    <w:rPr>
                      <w:rFonts w:eastAsiaTheme="minorEastAsia" w:hint="eastAsia"/>
                      <w:b/>
                      <w:szCs w:val="21"/>
                      <w:u w:val="single"/>
                    </w:rPr>
                    <w:t>12.16</w:t>
                  </w:r>
                </w:p>
              </w:tc>
              <w:tc>
                <w:tcPr>
                  <w:tcW w:w="1028" w:type="pct"/>
                  <w:vAlign w:val="center"/>
                </w:tcPr>
                <w:p w:rsidR="007733E8" w:rsidRPr="004D5DF9" w:rsidRDefault="007733E8" w:rsidP="00BB73DE">
                  <w:pPr>
                    <w:jc w:val="center"/>
                    <w:rPr>
                      <w:rFonts w:eastAsiaTheme="minorEastAsia"/>
                      <w:b/>
                      <w:szCs w:val="21"/>
                      <w:u w:val="single"/>
                    </w:rPr>
                  </w:pPr>
                  <w:r w:rsidRPr="004D5DF9">
                    <w:rPr>
                      <w:rFonts w:eastAsiaTheme="minorEastAsia"/>
                      <w:b/>
                      <w:szCs w:val="21"/>
                      <w:u w:val="single"/>
                    </w:rPr>
                    <w:t>晴</w:t>
                  </w:r>
                </w:p>
              </w:tc>
              <w:tc>
                <w:tcPr>
                  <w:tcW w:w="1233" w:type="pct"/>
                  <w:vAlign w:val="center"/>
                </w:tcPr>
                <w:p w:rsidR="007733E8" w:rsidRPr="004D5DF9" w:rsidRDefault="007733E8" w:rsidP="00BB73DE">
                  <w:pPr>
                    <w:jc w:val="center"/>
                    <w:rPr>
                      <w:rFonts w:eastAsiaTheme="minorEastAsia"/>
                      <w:b/>
                      <w:szCs w:val="21"/>
                      <w:u w:val="single"/>
                    </w:rPr>
                  </w:pPr>
                  <w:r w:rsidRPr="004D5DF9">
                    <w:rPr>
                      <w:rFonts w:eastAsiaTheme="minorEastAsia" w:hint="eastAsia"/>
                      <w:b/>
                      <w:szCs w:val="21"/>
                      <w:u w:val="single"/>
                    </w:rPr>
                    <w:t>-3</w:t>
                  </w:r>
                  <w:r w:rsidRPr="004D5DF9">
                    <w:rPr>
                      <w:rFonts w:eastAsiaTheme="minorEastAsia"/>
                      <w:b/>
                      <w:szCs w:val="21"/>
                      <w:u w:val="single"/>
                    </w:rPr>
                    <w:t>~</w:t>
                  </w:r>
                  <w:r w:rsidRPr="004D5DF9">
                    <w:rPr>
                      <w:rFonts w:eastAsiaTheme="minorEastAsia" w:hint="eastAsia"/>
                      <w:b/>
                      <w:szCs w:val="21"/>
                      <w:u w:val="single"/>
                    </w:rPr>
                    <w:t>6</w:t>
                  </w:r>
                </w:p>
              </w:tc>
              <w:tc>
                <w:tcPr>
                  <w:tcW w:w="1608" w:type="pct"/>
                  <w:vAlign w:val="center"/>
                </w:tcPr>
                <w:p w:rsidR="007733E8" w:rsidRPr="004D5DF9" w:rsidRDefault="007733E8" w:rsidP="00BB73DE">
                  <w:pPr>
                    <w:jc w:val="center"/>
                    <w:rPr>
                      <w:rFonts w:eastAsiaTheme="minorEastAsia"/>
                      <w:b/>
                      <w:szCs w:val="21"/>
                      <w:u w:val="single"/>
                    </w:rPr>
                  </w:pPr>
                  <w:r w:rsidRPr="004D5DF9">
                    <w:rPr>
                      <w:rFonts w:eastAsiaTheme="minorEastAsia" w:hint="eastAsia"/>
                      <w:b/>
                      <w:szCs w:val="21"/>
                      <w:u w:val="single"/>
                    </w:rPr>
                    <w:t>53</w:t>
                  </w:r>
                </w:p>
              </w:tc>
            </w:tr>
            <w:tr w:rsidR="007733E8" w:rsidRPr="004D5DF9" w:rsidTr="007733E8">
              <w:trPr>
                <w:trHeight w:val="340"/>
                <w:jc w:val="center"/>
              </w:trPr>
              <w:tc>
                <w:tcPr>
                  <w:tcW w:w="1131" w:type="pct"/>
                  <w:vAlign w:val="center"/>
                </w:tcPr>
                <w:p w:rsidR="007733E8" w:rsidRPr="004D5DF9" w:rsidRDefault="007733E8" w:rsidP="00BB73DE">
                  <w:pPr>
                    <w:jc w:val="center"/>
                    <w:rPr>
                      <w:rFonts w:eastAsiaTheme="minorEastAsia"/>
                      <w:b/>
                      <w:szCs w:val="21"/>
                      <w:u w:val="single"/>
                    </w:rPr>
                  </w:pPr>
                  <w:r w:rsidRPr="004D5DF9">
                    <w:rPr>
                      <w:rFonts w:eastAsiaTheme="minorEastAsia"/>
                      <w:b/>
                      <w:szCs w:val="21"/>
                      <w:u w:val="single"/>
                    </w:rPr>
                    <w:t>2017.</w:t>
                  </w:r>
                  <w:r w:rsidRPr="004D5DF9">
                    <w:rPr>
                      <w:rFonts w:eastAsiaTheme="minorEastAsia" w:hint="eastAsia"/>
                      <w:b/>
                      <w:szCs w:val="21"/>
                      <w:u w:val="single"/>
                    </w:rPr>
                    <w:t>12.17</w:t>
                  </w:r>
                </w:p>
              </w:tc>
              <w:tc>
                <w:tcPr>
                  <w:tcW w:w="1028" w:type="pct"/>
                  <w:vAlign w:val="center"/>
                </w:tcPr>
                <w:p w:rsidR="007733E8" w:rsidRPr="004D5DF9" w:rsidRDefault="007733E8" w:rsidP="00BB73DE">
                  <w:pPr>
                    <w:jc w:val="center"/>
                    <w:rPr>
                      <w:rFonts w:eastAsiaTheme="minorEastAsia"/>
                      <w:b/>
                      <w:szCs w:val="21"/>
                      <w:u w:val="single"/>
                    </w:rPr>
                  </w:pPr>
                  <w:r w:rsidRPr="004D5DF9">
                    <w:rPr>
                      <w:rFonts w:eastAsiaTheme="minorEastAsia"/>
                      <w:b/>
                      <w:szCs w:val="21"/>
                      <w:u w:val="single"/>
                    </w:rPr>
                    <w:t>晴</w:t>
                  </w:r>
                </w:p>
              </w:tc>
              <w:tc>
                <w:tcPr>
                  <w:tcW w:w="1233" w:type="pct"/>
                  <w:vAlign w:val="center"/>
                </w:tcPr>
                <w:p w:rsidR="007733E8" w:rsidRPr="004D5DF9" w:rsidRDefault="007733E8" w:rsidP="007733E8">
                  <w:pPr>
                    <w:jc w:val="center"/>
                    <w:rPr>
                      <w:rFonts w:eastAsiaTheme="minorEastAsia"/>
                      <w:b/>
                      <w:szCs w:val="21"/>
                      <w:u w:val="single"/>
                    </w:rPr>
                  </w:pPr>
                  <w:r w:rsidRPr="004D5DF9">
                    <w:rPr>
                      <w:rFonts w:eastAsiaTheme="minorEastAsia" w:hint="eastAsia"/>
                      <w:b/>
                      <w:szCs w:val="21"/>
                      <w:u w:val="single"/>
                    </w:rPr>
                    <w:t>-2</w:t>
                  </w:r>
                  <w:r w:rsidRPr="004D5DF9">
                    <w:rPr>
                      <w:rFonts w:eastAsiaTheme="minorEastAsia"/>
                      <w:b/>
                      <w:szCs w:val="21"/>
                      <w:u w:val="single"/>
                    </w:rPr>
                    <w:t>~</w:t>
                  </w:r>
                  <w:r w:rsidRPr="004D5DF9">
                    <w:rPr>
                      <w:rFonts w:eastAsiaTheme="minorEastAsia" w:hint="eastAsia"/>
                      <w:b/>
                      <w:szCs w:val="21"/>
                      <w:u w:val="single"/>
                    </w:rPr>
                    <w:t>9</w:t>
                  </w:r>
                </w:p>
              </w:tc>
              <w:tc>
                <w:tcPr>
                  <w:tcW w:w="1608" w:type="pct"/>
                  <w:vAlign w:val="center"/>
                </w:tcPr>
                <w:p w:rsidR="007733E8" w:rsidRPr="004D5DF9" w:rsidRDefault="007733E8" w:rsidP="007733E8">
                  <w:pPr>
                    <w:jc w:val="center"/>
                    <w:rPr>
                      <w:rFonts w:eastAsiaTheme="minorEastAsia"/>
                      <w:b/>
                      <w:szCs w:val="21"/>
                      <w:u w:val="single"/>
                    </w:rPr>
                  </w:pPr>
                  <w:r w:rsidRPr="004D5DF9">
                    <w:rPr>
                      <w:rFonts w:eastAsiaTheme="minorEastAsia" w:hint="eastAsia"/>
                      <w:b/>
                      <w:szCs w:val="21"/>
                      <w:u w:val="single"/>
                    </w:rPr>
                    <w:t>54</w:t>
                  </w:r>
                </w:p>
              </w:tc>
            </w:tr>
          </w:tbl>
          <w:p w:rsidR="00354230" w:rsidRDefault="00354230" w:rsidP="00612C98">
            <w:pPr>
              <w:spacing w:line="360" w:lineRule="auto"/>
              <w:ind w:firstLineChars="200" w:firstLine="480"/>
              <w:rPr>
                <w:rFonts w:eastAsiaTheme="minorEastAsia"/>
                <w:sz w:val="24"/>
              </w:rPr>
            </w:pPr>
            <w:r w:rsidRPr="009E5509">
              <w:rPr>
                <w:rFonts w:eastAsiaTheme="minorEastAsia" w:hint="eastAsia"/>
                <w:sz w:val="24"/>
              </w:rPr>
              <w:t>（</w:t>
            </w:r>
            <w:r w:rsidR="009F32C7">
              <w:rPr>
                <w:rFonts w:eastAsiaTheme="minorEastAsia" w:hint="eastAsia"/>
                <w:sz w:val="24"/>
              </w:rPr>
              <w:t>6</w:t>
            </w:r>
            <w:r w:rsidRPr="009E5509">
              <w:rPr>
                <w:rFonts w:eastAsiaTheme="minorEastAsia" w:hint="eastAsia"/>
                <w:sz w:val="24"/>
              </w:rPr>
              <w:t>）监测结果</w:t>
            </w:r>
          </w:p>
          <w:p w:rsidR="009F32C7" w:rsidRPr="004D5DF9" w:rsidRDefault="009F32C7" w:rsidP="009F32C7">
            <w:pPr>
              <w:spacing w:line="360" w:lineRule="auto"/>
              <w:ind w:firstLineChars="200" w:firstLine="480"/>
              <w:rPr>
                <w:rFonts w:eastAsia="黑体"/>
                <w:sz w:val="24"/>
                <w:u w:val="single"/>
              </w:rPr>
            </w:pPr>
            <w:r w:rsidRPr="004D5DF9">
              <w:rPr>
                <w:rFonts w:eastAsia="黑体"/>
                <w:sz w:val="24"/>
                <w:u w:val="single"/>
              </w:rPr>
              <w:t>表</w:t>
            </w:r>
            <w:r w:rsidRPr="004D5DF9">
              <w:rPr>
                <w:rFonts w:eastAsia="黑体"/>
                <w:sz w:val="24"/>
                <w:u w:val="single"/>
              </w:rPr>
              <w:t>4-</w:t>
            </w:r>
            <w:r w:rsidRPr="004D5DF9">
              <w:rPr>
                <w:rFonts w:eastAsia="黑体" w:hint="eastAsia"/>
                <w:sz w:val="24"/>
                <w:u w:val="single"/>
              </w:rPr>
              <w:t>6</w:t>
            </w:r>
            <w:r w:rsidRPr="004D5DF9">
              <w:rPr>
                <w:rFonts w:eastAsia="黑体"/>
                <w:sz w:val="24"/>
                <w:u w:val="single"/>
              </w:rPr>
              <w:t xml:space="preserve"> </w:t>
            </w:r>
            <w:r w:rsidRPr="004D5DF9">
              <w:rPr>
                <w:rFonts w:eastAsia="黑体" w:hint="eastAsia"/>
                <w:sz w:val="24"/>
                <w:u w:val="single"/>
              </w:rPr>
              <w:t xml:space="preserve">                 </w:t>
            </w:r>
            <w:r w:rsidRPr="004D5DF9">
              <w:rPr>
                <w:rFonts w:eastAsia="黑体"/>
                <w:sz w:val="24"/>
                <w:u w:val="single"/>
              </w:rPr>
              <w:t xml:space="preserve"> </w:t>
            </w:r>
            <w:r w:rsidRPr="004D5DF9">
              <w:rPr>
                <w:rFonts w:ascii="黑体" w:eastAsia="黑体" w:hAnsi="黑体" w:cs="宋体" w:hint="eastAsia"/>
                <w:sz w:val="24"/>
                <w:u w:val="single"/>
              </w:rPr>
              <w:t>环境噪声现状</w:t>
            </w:r>
            <w:r w:rsidRPr="004D5DF9">
              <w:rPr>
                <w:rFonts w:eastAsia="黑体" w:hint="eastAsia"/>
                <w:sz w:val="24"/>
                <w:u w:val="single"/>
              </w:rPr>
              <w:t>监测</w:t>
            </w:r>
            <w:r w:rsidRPr="004D5DF9">
              <w:rPr>
                <w:rFonts w:eastAsia="黑体"/>
                <w:sz w:val="24"/>
                <w:u w:val="single"/>
              </w:rPr>
              <w:t>结果</w:t>
            </w:r>
            <w:r w:rsidRPr="004D5DF9">
              <w:rPr>
                <w:rFonts w:eastAsia="黑体" w:hint="eastAsia"/>
                <w:sz w:val="24"/>
                <w:u w:val="single"/>
              </w:rPr>
              <w:t xml:space="preserve">               </w:t>
            </w:r>
            <w:r w:rsidRPr="004D5DF9">
              <w:rPr>
                <w:rFonts w:eastAsia="黑体" w:hint="eastAsia"/>
                <w:sz w:val="24"/>
                <w:u w:val="single"/>
              </w:rPr>
              <w:t>单位：</w:t>
            </w:r>
            <w:r w:rsidRPr="004D5DF9">
              <w:rPr>
                <w:rFonts w:eastAsia="黑体" w:hint="eastAsia"/>
                <w:sz w:val="24"/>
                <w:u w:val="single"/>
              </w:rPr>
              <w:t>dB(A)</w:t>
            </w:r>
          </w:p>
          <w:tbl>
            <w:tblPr>
              <w:tblStyle w:val="a3"/>
              <w:tblW w:w="5000" w:type="pct"/>
              <w:jc w:val="center"/>
              <w:tblBorders>
                <w:insideH w:val="single" w:sz="6" w:space="0" w:color="auto"/>
                <w:insideV w:val="single" w:sz="6" w:space="0" w:color="auto"/>
              </w:tblBorders>
              <w:tblLook w:val="04A0" w:firstRow="1" w:lastRow="0" w:firstColumn="1" w:lastColumn="0" w:noHBand="0" w:noVBand="1"/>
            </w:tblPr>
            <w:tblGrid>
              <w:gridCol w:w="2606"/>
              <w:gridCol w:w="1613"/>
              <w:gridCol w:w="1614"/>
              <w:gridCol w:w="1614"/>
              <w:gridCol w:w="1613"/>
            </w:tblGrid>
            <w:tr w:rsidR="00007B40" w:rsidRPr="004D5DF9" w:rsidTr="00007B40">
              <w:trPr>
                <w:trHeight w:val="340"/>
                <w:jc w:val="center"/>
              </w:trPr>
              <w:tc>
                <w:tcPr>
                  <w:tcW w:w="1438" w:type="pct"/>
                  <w:vMerge w:val="restart"/>
                  <w:vAlign w:val="center"/>
                </w:tcPr>
                <w:p w:rsidR="00007B40" w:rsidRPr="004D5DF9" w:rsidRDefault="00007B40" w:rsidP="00007B40">
                  <w:pPr>
                    <w:jc w:val="center"/>
                    <w:rPr>
                      <w:b/>
                      <w:szCs w:val="21"/>
                      <w:u w:val="single"/>
                    </w:rPr>
                  </w:pPr>
                  <w:r w:rsidRPr="004D5DF9">
                    <w:rPr>
                      <w:b/>
                      <w:szCs w:val="21"/>
                      <w:u w:val="single"/>
                    </w:rPr>
                    <w:t>监测点位</w:t>
                  </w:r>
                </w:p>
              </w:tc>
              <w:tc>
                <w:tcPr>
                  <w:tcW w:w="3562" w:type="pct"/>
                  <w:gridSpan w:val="4"/>
                  <w:vAlign w:val="center"/>
                </w:tcPr>
                <w:p w:rsidR="00007B40" w:rsidRPr="004D5DF9" w:rsidRDefault="00007B40" w:rsidP="00007B40">
                  <w:pPr>
                    <w:jc w:val="center"/>
                    <w:rPr>
                      <w:b/>
                      <w:szCs w:val="21"/>
                      <w:u w:val="single"/>
                    </w:rPr>
                  </w:pPr>
                  <w:r w:rsidRPr="004D5DF9">
                    <w:rPr>
                      <w:b/>
                      <w:szCs w:val="21"/>
                      <w:u w:val="single"/>
                    </w:rPr>
                    <w:t>监测时间</w:t>
                  </w:r>
                </w:p>
              </w:tc>
            </w:tr>
            <w:tr w:rsidR="00007B40" w:rsidRPr="004D5DF9" w:rsidTr="00007B40">
              <w:trPr>
                <w:trHeight w:val="340"/>
                <w:jc w:val="center"/>
              </w:trPr>
              <w:tc>
                <w:tcPr>
                  <w:tcW w:w="1438" w:type="pct"/>
                  <w:vMerge/>
                  <w:vAlign w:val="center"/>
                </w:tcPr>
                <w:p w:rsidR="00007B40" w:rsidRPr="004D5DF9" w:rsidRDefault="00007B40" w:rsidP="00007B40">
                  <w:pPr>
                    <w:jc w:val="center"/>
                    <w:rPr>
                      <w:b/>
                      <w:szCs w:val="21"/>
                      <w:u w:val="single"/>
                    </w:rPr>
                  </w:pPr>
                </w:p>
              </w:tc>
              <w:tc>
                <w:tcPr>
                  <w:tcW w:w="890" w:type="pct"/>
                  <w:vAlign w:val="center"/>
                </w:tcPr>
                <w:p w:rsidR="00007B40" w:rsidRPr="004D5DF9" w:rsidRDefault="00007B40" w:rsidP="00007B40">
                  <w:pPr>
                    <w:jc w:val="center"/>
                    <w:rPr>
                      <w:b/>
                      <w:szCs w:val="21"/>
                      <w:u w:val="single"/>
                    </w:rPr>
                  </w:pPr>
                  <w:r w:rsidRPr="004D5DF9">
                    <w:rPr>
                      <w:rFonts w:eastAsiaTheme="minorEastAsia" w:hint="eastAsia"/>
                      <w:b/>
                      <w:bCs/>
                      <w:szCs w:val="21"/>
                      <w:u w:val="single"/>
                    </w:rPr>
                    <w:t>12</w:t>
                  </w:r>
                  <w:r w:rsidRPr="004D5DF9">
                    <w:rPr>
                      <w:rFonts w:eastAsiaTheme="minorEastAsia" w:hAnsiTheme="minorEastAsia"/>
                      <w:b/>
                      <w:bCs/>
                      <w:szCs w:val="21"/>
                      <w:u w:val="single"/>
                    </w:rPr>
                    <w:t>月</w:t>
                  </w:r>
                  <w:r w:rsidRPr="004D5DF9">
                    <w:rPr>
                      <w:rFonts w:eastAsiaTheme="minorEastAsia" w:hAnsiTheme="minorEastAsia" w:hint="eastAsia"/>
                      <w:b/>
                      <w:bCs/>
                      <w:szCs w:val="21"/>
                      <w:u w:val="single"/>
                    </w:rPr>
                    <w:t>16</w:t>
                  </w:r>
                  <w:r w:rsidRPr="004D5DF9">
                    <w:rPr>
                      <w:rFonts w:eastAsiaTheme="minorEastAsia" w:hAnsiTheme="minorEastAsia"/>
                      <w:b/>
                      <w:bCs/>
                      <w:szCs w:val="21"/>
                      <w:u w:val="single"/>
                    </w:rPr>
                    <w:t>日（昼）</w:t>
                  </w:r>
                </w:p>
              </w:tc>
              <w:tc>
                <w:tcPr>
                  <w:tcW w:w="891" w:type="pct"/>
                  <w:vAlign w:val="center"/>
                </w:tcPr>
                <w:p w:rsidR="00007B40" w:rsidRPr="004D5DF9" w:rsidRDefault="00007B40" w:rsidP="00007B40">
                  <w:pPr>
                    <w:jc w:val="center"/>
                    <w:rPr>
                      <w:b/>
                      <w:szCs w:val="21"/>
                      <w:u w:val="single"/>
                    </w:rPr>
                  </w:pPr>
                  <w:r w:rsidRPr="004D5DF9">
                    <w:rPr>
                      <w:rFonts w:eastAsiaTheme="minorEastAsia" w:hint="eastAsia"/>
                      <w:b/>
                      <w:bCs/>
                      <w:szCs w:val="21"/>
                      <w:u w:val="single"/>
                    </w:rPr>
                    <w:t>12</w:t>
                  </w:r>
                  <w:r w:rsidRPr="004D5DF9">
                    <w:rPr>
                      <w:rFonts w:eastAsiaTheme="minorEastAsia" w:hAnsiTheme="minorEastAsia"/>
                      <w:b/>
                      <w:bCs/>
                      <w:szCs w:val="21"/>
                      <w:u w:val="single"/>
                    </w:rPr>
                    <w:t>月</w:t>
                  </w:r>
                  <w:r w:rsidRPr="004D5DF9">
                    <w:rPr>
                      <w:rFonts w:eastAsiaTheme="minorEastAsia" w:hAnsiTheme="minorEastAsia" w:hint="eastAsia"/>
                      <w:b/>
                      <w:bCs/>
                      <w:szCs w:val="21"/>
                      <w:u w:val="single"/>
                    </w:rPr>
                    <w:t>16</w:t>
                  </w:r>
                  <w:r w:rsidRPr="004D5DF9">
                    <w:rPr>
                      <w:rFonts w:eastAsiaTheme="minorEastAsia" w:hAnsiTheme="minorEastAsia"/>
                      <w:b/>
                      <w:bCs/>
                      <w:szCs w:val="21"/>
                      <w:u w:val="single"/>
                    </w:rPr>
                    <w:t>日（夜）</w:t>
                  </w:r>
                </w:p>
              </w:tc>
              <w:tc>
                <w:tcPr>
                  <w:tcW w:w="891" w:type="pct"/>
                  <w:vAlign w:val="center"/>
                </w:tcPr>
                <w:p w:rsidR="00007B40" w:rsidRPr="004D5DF9" w:rsidRDefault="00007B40" w:rsidP="00007B40">
                  <w:pPr>
                    <w:jc w:val="center"/>
                    <w:rPr>
                      <w:rFonts w:eastAsiaTheme="minorEastAsia"/>
                      <w:b/>
                      <w:szCs w:val="21"/>
                      <w:u w:val="single"/>
                    </w:rPr>
                  </w:pPr>
                  <w:r w:rsidRPr="004D5DF9">
                    <w:rPr>
                      <w:rFonts w:eastAsiaTheme="minorEastAsia" w:hint="eastAsia"/>
                      <w:b/>
                      <w:bCs/>
                      <w:szCs w:val="21"/>
                      <w:u w:val="single"/>
                    </w:rPr>
                    <w:t>12</w:t>
                  </w:r>
                  <w:r w:rsidRPr="004D5DF9">
                    <w:rPr>
                      <w:rFonts w:eastAsiaTheme="minorEastAsia" w:hAnsiTheme="minorEastAsia"/>
                      <w:b/>
                      <w:bCs/>
                      <w:szCs w:val="21"/>
                      <w:u w:val="single"/>
                    </w:rPr>
                    <w:t>月</w:t>
                  </w:r>
                  <w:r w:rsidRPr="004D5DF9">
                    <w:rPr>
                      <w:rFonts w:eastAsiaTheme="minorEastAsia" w:hAnsiTheme="minorEastAsia" w:hint="eastAsia"/>
                      <w:b/>
                      <w:bCs/>
                      <w:szCs w:val="21"/>
                      <w:u w:val="single"/>
                    </w:rPr>
                    <w:t>17</w:t>
                  </w:r>
                  <w:r w:rsidRPr="004D5DF9">
                    <w:rPr>
                      <w:rFonts w:eastAsiaTheme="minorEastAsia" w:hAnsiTheme="minorEastAsia"/>
                      <w:b/>
                      <w:bCs/>
                      <w:szCs w:val="21"/>
                      <w:u w:val="single"/>
                    </w:rPr>
                    <w:t>日（昼）</w:t>
                  </w:r>
                </w:p>
              </w:tc>
              <w:tc>
                <w:tcPr>
                  <w:tcW w:w="891" w:type="pct"/>
                  <w:vAlign w:val="center"/>
                </w:tcPr>
                <w:p w:rsidR="00007B40" w:rsidRPr="004D5DF9" w:rsidRDefault="00007B40" w:rsidP="00007B40">
                  <w:pPr>
                    <w:jc w:val="center"/>
                    <w:rPr>
                      <w:rFonts w:eastAsiaTheme="minorEastAsia"/>
                      <w:b/>
                      <w:szCs w:val="21"/>
                      <w:u w:val="single"/>
                    </w:rPr>
                  </w:pPr>
                  <w:r w:rsidRPr="004D5DF9">
                    <w:rPr>
                      <w:rFonts w:eastAsiaTheme="minorEastAsia" w:hint="eastAsia"/>
                      <w:b/>
                      <w:bCs/>
                      <w:szCs w:val="21"/>
                      <w:u w:val="single"/>
                    </w:rPr>
                    <w:t>12</w:t>
                  </w:r>
                  <w:r w:rsidRPr="004D5DF9">
                    <w:rPr>
                      <w:rFonts w:eastAsiaTheme="minorEastAsia" w:hAnsiTheme="minorEastAsia"/>
                      <w:b/>
                      <w:bCs/>
                      <w:szCs w:val="21"/>
                      <w:u w:val="single"/>
                    </w:rPr>
                    <w:t>月</w:t>
                  </w:r>
                  <w:r w:rsidRPr="004D5DF9">
                    <w:rPr>
                      <w:rFonts w:eastAsiaTheme="minorEastAsia" w:hAnsiTheme="minorEastAsia" w:hint="eastAsia"/>
                      <w:b/>
                      <w:bCs/>
                      <w:szCs w:val="21"/>
                      <w:u w:val="single"/>
                    </w:rPr>
                    <w:t>17</w:t>
                  </w:r>
                  <w:r w:rsidRPr="004D5DF9">
                    <w:rPr>
                      <w:rFonts w:eastAsiaTheme="minorEastAsia" w:hAnsiTheme="minorEastAsia"/>
                      <w:b/>
                      <w:bCs/>
                      <w:szCs w:val="21"/>
                      <w:u w:val="single"/>
                    </w:rPr>
                    <w:t>日（夜）</w:t>
                  </w:r>
                </w:p>
              </w:tc>
            </w:tr>
            <w:tr w:rsidR="00ED4458" w:rsidRPr="004D5DF9" w:rsidTr="00007B40">
              <w:trPr>
                <w:trHeight w:val="340"/>
                <w:jc w:val="center"/>
              </w:trPr>
              <w:tc>
                <w:tcPr>
                  <w:tcW w:w="1438" w:type="pct"/>
                  <w:vAlign w:val="center"/>
                </w:tcPr>
                <w:p w:rsidR="00ED4458" w:rsidRPr="004D5DF9" w:rsidRDefault="00ED4458" w:rsidP="00007B40">
                  <w:pPr>
                    <w:jc w:val="center"/>
                    <w:rPr>
                      <w:b/>
                      <w:szCs w:val="21"/>
                      <w:u w:val="single"/>
                    </w:rPr>
                  </w:pPr>
                  <w:r w:rsidRPr="004D5DF9">
                    <w:rPr>
                      <w:rFonts w:hint="eastAsia"/>
                      <w:b/>
                      <w:szCs w:val="21"/>
                      <w:u w:val="single"/>
                    </w:rPr>
                    <w:t>变电站东厂界</w:t>
                  </w:r>
                  <w:r w:rsidR="00007B40" w:rsidRPr="004D5DF9">
                    <w:rPr>
                      <w:rFonts w:hint="eastAsia"/>
                      <w:b/>
                      <w:szCs w:val="21"/>
                      <w:u w:val="single"/>
                    </w:rPr>
                    <w:t>外</w:t>
                  </w:r>
                  <w:r w:rsidR="00007B40" w:rsidRPr="004D5DF9">
                    <w:rPr>
                      <w:rFonts w:hint="eastAsia"/>
                      <w:b/>
                      <w:szCs w:val="21"/>
                      <w:u w:val="single"/>
                    </w:rPr>
                    <w:t>1m</w:t>
                  </w:r>
                </w:p>
              </w:tc>
              <w:tc>
                <w:tcPr>
                  <w:tcW w:w="890" w:type="pct"/>
                  <w:vAlign w:val="center"/>
                </w:tcPr>
                <w:p w:rsidR="00ED4458" w:rsidRPr="004D5DF9" w:rsidRDefault="00007B40" w:rsidP="00007B40">
                  <w:pPr>
                    <w:jc w:val="center"/>
                    <w:rPr>
                      <w:b/>
                      <w:u w:val="single"/>
                    </w:rPr>
                  </w:pPr>
                  <w:r w:rsidRPr="004D5DF9">
                    <w:rPr>
                      <w:rFonts w:hint="eastAsia"/>
                      <w:b/>
                      <w:u w:val="single"/>
                    </w:rPr>
                    <w:t>53.5</w:t>
                  </w:r>
                </w:p>
              </w:tc>
              <w:tc>
                <w:tcPr>
                  <w:tcW w:w="891" w:type="pct"/>
                  <w:vAlign w:val="center"/>
                </w:tcPr>
                <w:p w:rsidR="00ED4458" w:rsidRPr="004D5DF9" w:rsidRDefault="00007B40" w:rsidP="00007B40">
                  <w:pPr>
                    <w:jc w:val="center"/>
                    <w:rPr>
                      <w:b/>
                      <w:u w:val="single"/>
                    </w:rPr>
                  </w:pPr>
                  <w:r w:rsidRPr="004D5DF9">
                    <w:rPr>
                      <w:rFonts w:hint="eastAsia"/>
                      <w:b/>
                      <w:u w:val="single"/>
                    </w:rPr>
                    <w:t>42.6</w:t>
                  </w:r>
                </w:p>
              </w:tc>
              <w:tc>
                <w:tcPr>
                  <w:tcW w:w="891" w:type="pct"/>
                  <w:vAlign w:val="center"/>
                </w:tcPr>
                <w:p w:rsidR="00ED4458" w:rsidRPr="004D5DF9" w:rsidRDefault="00007B40" w:rsidP="00007B40">
                  <w:pPr>
                    <w:jc w:val="center"/>
                    <w:rPr>
                      <w:b/>
                      <w:u w:val="single"/>
                    </w:rPr>
                  </w:pPr>
                  <w:r w:rsidRPr="004D5DF9">
                    <w:rPr>
                      <w:rFonts w:hint="eastAsia"/>
                      <w:b/>
                      <w:u w:val="single"/>
                    </w:rPr>
                    <w:t>54.2</w:t>
                  </w:r>
                </w:p>
              </w:tc>
              <w:tc>
                <w:tcPr>
                  <w:tcW w:w="891" w:type="pct"/>
                  <w:vAlign w:val="center"/>
                </w:tcPr>
                <w:p w:rsidR="00ED4458" w:rsidRPr="004D5DF9" w:rsidRDefault="00007B40" w:rsidP="00007B40">
                  <w:pPr>
                    <w:jc w:val="center"/>
                    <w:rPr>
                      <w:b/>
                      <w:u w:val="single"/>
                    </w:rPr>
                  </w:pPr>
                  <w:r w:rsidRPr="004D5DF9">
                    <w:rPr>
                      <w:rFonts w:hint="eastAsia"/>
                      <w:b/>
                      <w:u w:val="single"/>
                    </w:rPr>
                    <w:t>43.9</w:t>
                  </w:r>
                </w:p>
              </w:tc>
            </w:tr>
            <w:tr w:rsidR="00ED4458" w:rsidRPr="004D5DF9" w:rsidTr="00007B40">
              <w:trPr>
                <w:trHeight w:val="340"/>
                <w:jc w:val="center"/>
              </w:trPr>
              <w:tc>
                <w:tcPr>
                  <w:tcW w:w="1438" w:type="pct"/>
                  <w:vAlign w:val="center"/>
                </w:tcPr>
                <w:p w:rsidR="00ED4458" w:rsidRPr="004D5DF9" w:rsidRDefault="00ED4458" w:rsidP="00007B40">
                  <w:pPr>
                    <w:jc w:val="center"/>
                    <w:rPr>
                      <w:b/>
                      <w:szCs w:val="21"/>
                      <w:u w:val="single"/>
                    </w:rPr>
                  </w:pPr>
                  <w:r w:rsidRPr="004D5DF9">
                    <w:rPr>
                      <w:rFonts w:hint="eastAsia"/>
                      <w:b/>
                      <w:szCs w:val="21"/>
                      <w:u w:val="single"/>
                    </w:rPr>
                    <w:t>变电站南厂界</w:t>
                  </w:r>
                  <w:r w:rsidR="00007B40" w:rsidRPr="004D5DF9">
                    <w:rPr>
                      <w:rFonts w:hint="eastAsia"/>
                      <w:b/>
                      <w:szCs w:val="21"/>
                      <w:u w:val="single"/>
                    </w:rPr>
                    <w:t>外</w:t>
                  </w:r>
                  <w:r w:rsidR="00007B40" w:rsidRPr="004D5DF9">
                    <w:rPr>
                      <w:rFonts w:hint="eastAsia"/>
                      <w:b/>
                      <w:szCs w:val="21"/>
                      <w:u w:val="single"/>
                    </w:rPr>
                    <w:t>1m</w:t>
                  </w:r>
                </w:p>
              </w:tc>
              <w:tc>
                <w:tcPr>
                  <w:tcW w:w="890" w:type="pct"/>
                  <w:vAlign w:val="center"/>
                </w:tcPr>
                <w:p w:rsidR="00ED4458" w:rsidRPr="004D5DF9" w:rsidRDefault="00007B40" w:rsidP="00007B40">
                  <w:pPr>
                    <w:jc w:val="center"/>
                    <w:rPr>
                      <w:b/>
                      <w:u w:val="single"/>
                    </w:rPr>
                  </w:pPr>
                  <w:r w:rsidRPr="004D5DF9">
                    <w:rPr>
                      <w:rFonts w:hint="eastAsia"/>
                      <w:b/>
                      <w:u w:val="single"/>
                    </w:rPr>
                    <w:t>55.6</w:t>
                  </w:r>
                </w:p>
              </w:tc>
              <w:tc>
                <w:tcPr>
                  <w:tcW w:w="891" w:type="pct"/>
                  <w:vAlign w:val="center"/>
                </w:tcPr>
                <w:p w:rsidR="00ED4458" w:rsidRPr="004D5DF9" w:rsidRDefault="00007B40" w:rsidP="00007B40">
                  <w:pPr>
                    <w:jc w:val="center"/>
                    <w:rPr>
                      <w:b/>
                      <w:u w:val="single"/>
                    </w:rPr>
                  </w:pPr>
                  <w:r w:rsidRPr="004D5DF9">
                    <w:rPr>
                      <w:rFonts w:hint="eastAsia"/>
                      <w:b/>
                      <w:u w:val="single"/>
                    </w:rPr>
                    <w:t>44.2</w:t>
                  </w:r>
                </w:p>
              </w:tc>
              <w:tc>
                <w:tcPr>
                  <w:tcW w:w="891" w:type="pct"/>
                  <w:vAlign w:val="center"/>
                </w:tcPr>
                <w:p w:rsidR="00ED4458" w:rsidRPr="004D5DF9" w:rsidRDefault="00007B40" w:rsidP="00007B40">
                  <w:pPr>
                    <w:jc w:val="center"/>
                    <w:rPr>
                      <w:b/>
                      <w:u w:val="single"/>
                    </w:rPr>
                  </w:pPr>
                  <w:r w:rsidRPr="004D5DF9">
                    <w:rPr>
                      <w:rFonts w:hint="eastAsia"/>
                      <w:b/>
                      <w:u w:val="single"/>
                    </w:rPr>
                    <w:t>56.7</w:t>
                  </w:r>
                </w:p>
              </w:tc>
              <w:tc>
                <w:tcPr>
                  <w:tcW w:w="891" w:type="pct"/>
                  <w:vAlign w:val="center"/>
                </w:tcPr>
                <w:p w:rsidR="00ED4458" w:rsidRPr="004D5DF9" w:rsidRDefault="00007B40" w:rsidP="00007B40">
                  <w:pPr>
                    <w:jc w:val="center"/>
                    <w:rPr>
                      <w:b/>
                      <w:u w:val="single"/>
                    </w:rPr>
                  </w:pPr>
                  <w:r w:rsidRPr="004D5DF9">
                    <w:rPr>
                      <w:rFonts w:hint="eastAsia"/>
                      <w:b/>
                      <w:u w:val="single"/>
                    </w:rPr>
                    <w:t>45.3</w:t>
                  </w:r>
                </w:p>
              </w:tc>
            </w:tr>
            <w:tr w:rsidR="00ED4458" w:rsidRPr="004D5DF9" w:rsidTr="00007B40">
              <w:trPr>
                <w:trHeight w:val="340"/>
                <w:jc w:val="center"/>
              </w:trPr>
              <w:tc>
                <w:tcPr>
                  <w:tcW w:w="1438" w:type="pct"/>
                  <w:vAlign w:val="center"/>
                </w:tcPr>
                <w:p w:rsidR="00ED4458" w:rsidRPr="004D5DF9" w:rsidRDefault="00ED4458" w:rsidP="00007B40">
                  <w:pPr>
                    <w:jc w:val="center"/>
                    <w:rPr>
                      <w:b/>
                      <w:szCs w:val="21"/>
                      <w:u w:val="single"/>
                    </w:rPr>
                  </w:pPr>
                  <w:r w:rsidRPr="004D5DF9">
                    <w:rPr>
                      <w:rFonts w:hint="eastAsia"/>
                      <w:b/>
                      <w:szCs w:val="21"/>
                      <w:u w:val="single"/>
                    </w:rPr>
                    <w:t>变电站西厂界</w:t>
                  </w:r>
                  <w:r w:rsidR="00007B40" w:rsidRPr="004D5DF9">
                    <w:rPr>
                      <w:rFonts w:hint="eastAsia"/>
                      <w:b/>
                      <w:szCs w:val="21"/>
                      <w:u w:val="single"/>
                    </w:rPr>
                    <w:t>外</w:t>
                  </w:r>
                  <w:r w:rsidR="00007B40" w:rsidRPr="004D5DF9">
                    <w:rPr>
                      <w:rFonts w:hint="eastAsia"/>
                      <w:b/>
                      <w:szCs w:val="21"/>
                      <w:u w:val="single"/>
                    </w:rPr>
                    <w:t>1m</w:t>
                  </w:r>
                </w:p>
              </w:tc>
              <w:tc>
                <w:tcPr>
                  <w:tcW w:w="890" w:type="pct"/>
                  <w:vAlign w:val="center"/>
                </w:tcPr>
                <w:p w:rsidR="00ED4458" w:rsidRPr="004D5DF9" w:rsidRDefault="00007B40" w:rsidP="00007B40">
                  <w:pPr>
                    <w:jc w:val="center"/>
                    <w:rPr>
                      <w:b/>
                      <w:u w:val="single"/>
                    </w:rPr>
                  </w:pPr>
                  <w:r w:rsidRPr="004D5DF9">
                    <w:rPr>
                      <w:rFonts w:hint="eastAsia"/>
                      <w:b/>
                      <w:u w:val="single"/>
                    </w:rPr>
                    <w:t>54.8</w:t>
                  </w:r>
                </w:p>
              </w:tc>
              <w:tc>
                <w:tcPr>
                  <w:tcW w:w="891" w:type="pct"/>
                  <w:vAlign w:val="center"/>
                </w:tcPr>
                <w:p w:rsidR="00ED4458" w:rsidRPr="004D5DF9" w:rsidRDefault="00007B40" w:rsidP="00007B40">
                  <w:pPr>
                    <w:jc w:val="center"/>
                    <w:rPr>
                      <w:b/>
                      <w:u w:val="single"/>
                    </w:rPr>
                  </w:pPr>
                  <w:r w:rsidRPr="004D5DF9">
                    <w:rPr>
                      <w:rFonts w:hint="eastAsia"/>
                      <w:b/>
                      <w:u w:val="single"/>
                    </w:rPr>
                    <w:t>43.7</w:t>
                  </w:r>
                </w:p>
              </w:tc>
              <w:tc>
                <w:tcPr>
                  <w:tcW w:w="891" w:type="pct"/>
                  <w:vAlign w:val="center"/>
                </w:tcPr>
                <w:p w:rsidR="00ED4458" w:rsidRPr="004D5DF9" w:rsidRDefault="00007B40" w:rsidP="00007B40">
                  <w:pPr>
                    <w:jc w:val="center"/>
                    <w:rPr>
                      <w:b/>
                      <w:u w:val="single"/>
                    </w:rPr>
                  </w:pPr>
                  <w:r w:rsidRPr="004D5DF9">
                    <w:rPr>
                      <w:rFonts w:hint="eastAsia"/>
                      <w:b/>
                      <w:u w:val="single"/>
                    </w:rPr>
                    <w:t>55.3</w:t>
                  </w:r>
                </w:p>
              </w:tc>
              <w:tc>
                <w:tcPr>
                  <w:tcW w:w="891" w:type="pct"/>
                  <w:vAlign w:val="center"/>
                </w:tcPr>
                <w:p w:rsidR="00ED4458" w:rsidRPr="004D5DF9" w:rsidRDefault="00007B40" w:rsidP="00007B40">
                  <w:pPr>
                    <w:jc w:val="center"/>
                    <w:rPr>
                      <w:b/>
                      <w:u w:val="single"/>
                    </w:rPr>
                  </w:pPr>
                  <w:r w:rsidRPr="004D5DF9">
                    <w:rPr>
                      <w:rFonts w:hint="eastAsia"/>
                      <w:b/>
                      <w:u w:val="single"/>
                    </w:rPr>
                    <w:t>44.5</w:t>
                  </w:r>
                </w:p>
              </w:tc>
            </w:tr>
            <w:tr w:rsidR="00ED4458" w:rsidRPr="004D5DF9" w:rsidTr="00007B40">
              <w:trPr>
                <w:trHeight w:val="340"/>
                <w:jc w:val="center"/>
              </w:trPr>
              <w:tc>
                <w:tcPr>
                  <w:tcW w:w="1438" w:type="pct"/>
                  <w:vAlign w:val="center"/>
                </w:tcPr>
                <w:p w:rsidR="00ED4458" w:rsidRPr="004D5DF9" w:rsidRDefault="00ED4458" w:rsidP="00007B40">
                  <w:pPr>
                    <w:jc w:val="center"/>
                    <w:rPr>
                      <w:b/>
                      <w:szCs w:val="21"/>
                      <w:u w:val="single"/>
                    </w:rPr>
                  </w:pPr>
                  <w:r w:rsidRPr="004D5DF9">
                    <w:rPr>
                      <w:rFonts w:hint="eastAsia"/>
                      <w:b/>
                      <w:szCs w:val="21"/>
                      <w:u w:val="single"/>
                    </w:rPr>
                    <w:t>变电站北厂界</w:t>
                  </w:r>
                  <w:r w:rsidR="00007B40" w:rsidRPr="004D5DF9">
                    <w:rPr>
                      <w:rFonts w:hint="eastAsia"/>
                      <w:b/>
                      <w:szCs w:val="21"/>
                      <w:u w:val="single"/>
                    </w:rPr>
                    <w:t>外</w:t>
                  </w:r>
                  <w:r w:rsidR="00007B40" w:rsidRPr="004D5DF9">
                    <w:rPr>
                      <w:rFonts w:hint="eastAsia"/>
                      <w:b/>
                      <w:szCs w:val="21"/>
                      <w:u w:val="single"/>
                    </w:rPr>
                    <w:t>1m</w:t>
                  </w:r>
                </w:p>
              </w:tc>
              <w:tc>
                <w:tcPr>
                  <w:tcW w:w="890" w:type="pct"/>
                  <w:vAlign w:val="center"/>
                </w:tcPr>
                <w:p w:rsidR="00ED4458" w:rsidRPr="004D5DF9" w:rsidRDefault="00007B40" w:rsidP="00007B40">
                  <w:pPr>
                    <w:jc w:val="center"/>
                    <w:rPr>
                      <w:b/>
                      <w:u w:val="single"/>
                    </w:rPr>
                  </w:pPr>
                  <w:r w:rsidRPr="004D5DF9">
                    <w:rPr>
                      <w:rFonts w:hint="eastAsia"/>
                      <w:b/>
                      <w:u w:val="single"/>
                    </w:rPr>
                    <w:t>52.2</w:t>
                  </w:r>
                </w:p>
              </w:tc>
              <w:tc>
                <w:tcPr>
                  <w:tcW w:w="891" w:type="pct"/>
                  <w:vAlign w:val="center"/>
                </w:tcPr>
                <w:p w:rsidR="00ED4458" w:rsidRPr="004D5DF9" w:rsidRDefault="00007B40" w:rsidP="00007B40">
                  <w:pPr>
                    <w:jc w:val="center"/>
                    <w:rPr>
                      <w:b/>
                      <w:u w:val="single"/>
                    </w:rPr>
                  </w:pPr>
                  <w:r w:rsidRPr="004D5DF9">
                    <w:rPr>
                      <w:rFonts w:hint="eastAsia"/>
                      <w:b/>
                      <w:u w:val="single"/>
                    </w:rPr>
                    <w:t>41.8</w:t>
                  </w:r>
                </w:p>
              </w:tc>
              <w:tc>
                <w:tcPr>
                  <w:tcW w:w="891" w:type="pct"/>
                  <w:vAlign w:val="center"/>
                </w:tcPr>
                <w:p w:rsidR="00ED4458" w:rsidRPr="004D5DF9" w:rsidRDefault="00007B40" w:rsidP="00007B40">
                  <w:pPr>
                    <w:jc w:val="center"/>
                    <w:rPr>
                      <w:b/>
                      <w:u w:val="single"/>
                    </w:rPr>
                  </w:pPr>
                  <w:r w:rsidRPr="004D5DF9">
                    <w:rPr>
                      <w:rFonts w:hint="eastAsia"/>
                      <w:b/>
                      <w:u w:val="single"/>
                    </w:rPr>
                    <w:t>53.6</w:t>
                  </w:r>
                </w:p>
              </w:tc>
              <w:tc>
                <w:tcPr>
                  <w:tcW w:w="891" w:type="pct"/>
                  <w:vAlign w:val="center"/>
                </w:tcPr>
                <w:p w:rsidR="00ED4458" w:rsidRPr="004D5DF9" w:rsidRDefault="00007B40" w:rsidP="00007B40">
                  <w:pPr>
                    <w:jc w:val="center"/>
                    <w:rPr>
                      <w:b/>
                      <w:u w:val="single"/>
                    </w:rPr>
                  </w:pPr>
                  <w:r w:rsidRPr="004D5DF9">
                    <w:rPr>
                      <w:rFonts w:hint="eastAsia"/>
                      <w:b/>
                      <w:u w:val="single"/>
                    </w:rPr>
                    <w:t>42.4</w:t>
                  </w:r>
                </w:p>
              </w:tc>
            </w:tr>
            <w:tr w:rsidR="00007B40" w:rsidRPr="004D5DF9" w:rsidTr="00007B40">
              <w:trPr>
                <w:trHeight w:val="340"/>
                <w:jc w:val="center"/>
              </w:trPr>
              <w:tc>
                <w:tcPr>
                  <w:tcW w:w="1438" w:type="pct"/>
                  <w:vAlign w:val="center"/>
                </w:tcPr>
                <w:p w:rsidR="00007B40" w:rsidRPr="004D5DF9" w:rsidRDefault="00007B40" w:rsidP="00007B40">
                  <w:pPr>
                    <w:jc w:val="center"/>
                    <w:rPr>
                      <w:b/>
                      <w:szCs w:val="21"/>
                      <w:u w:val="single"/>
                    </w:rPr>
                  </w:pPr>
                  <w:r w:rsidRPr="004D5DF9">
                    <w:rPr>
                      <w:b/>
                      <w:u w:val="single"/>
                    </w:rPr>
                    <w:t>GB3096-2008</w:t>
                  </w:r>
                  <w:r w:rsidRPr="004D5DF9">
                    <w:rPr>
                      <w:rFonts w:hint="eastAsia"/>
                      <w:b/>
                      <w:u w:val="single"/>
                    </w:rPr>
                    <w:t xml:space="preserve"> 3</w:t>
                  </w:r>
                  <w:r w:rsidRPr="004D5DF9">
                    <w:rPr>
                      <w:rFonts w:hint="eastAsia"/>
                      <w:b/>
                      <w:u w:val="single"/>
                    </w:rPr>
                    <w:t>类标准值</w:t>
                  </w:r>
                </w:p>
              </w:tc>
              <w:tc>
                <w:tcPr>
                  <w:tcW w:w="890" w:type="pct"/>
                  <w:vAlign w:val="center"/>
                </w:tcPr>
                <w:p w:rsidR="00007B40" w:rsidRPr="004D5DF9" w:rsidRDefault="00007B40" w:rsidP="00007B40">
                  <w:pPr>
                    <w:jc w:val="center"/>
                    <w:rPr>
                      <w:b/>
                      <w:u w:val="single"/>
                    </w:rPr>
                  </w:pPr>
                  <w:r w:rsidRPr="004D5DF9">
                    <w:rPr>
                      <w:rFonts w:hint="eastAsia"/>
                      <w:b/>
                      <w:u w:val="single"/>
                    </w:rPr>
                    <w:t>65</w:t>
                  </w:r>
                </w:p>
              </w:tc>
              <w:tc>
                <w:tcPr>
                  <w:tcW w:w="891" w:type="pct"/>
                  <w:vAlign w:val="center"/>
                </w:tcPr>
                <w:p w:rsidR="00007B40" w:rsidRPr="004D5DF9" w:rsidRDefault="00007B40" w:rsidP="00007B40">
                  <w:pPr>
                    <w:jc w:val="center"/>
                    <w:rPr>
                      <w:b/>
                      <w:u w:val="single"/>
                    </w:rPr>
                  </w:pPr>
                  <w:r w:rsidRPr="004D5DF9">
                    <w:rPr>
                      <w:rFonts w:hint="eastAsia"/>
                      <w:b/>
                      <w:u w:val="single"/>
                    </w:rPr>
                    <w:t>55</w:t>
                  </w:r>
                </w:p>
              </w:tc>
              <w:tc>
                <w:tcPr>
                  <w:tcW w:w="891" w:type="pct"/>
                  <w:vAlign w:val="center"/>
                </w:tcPr>
                <w:p w:rsidR="00007B40" w:rsidRPr="004D5DF9" w:rsidRDefault="00007B40" w:rsidP="00007B40">
                  <w:pPr>
                    <w:jc w:val="center"/>
                    <w:rPr>
                      <w:b/>
                      <w:u w:val="single"/>
                    </w:rPr>
                  </w:pPr>
                  <w:r w:rsidRPr="004D5DF9">
                    <w:rPr>
                      <w:rFonts w:hint="eastAsia"/>
                      <w:b/>
                      <w:u w:val="single"/>
                    </w:rPr>
                    <w:t>65</w:t>
                  </w:r>
                </w:p>
              </w:tc>
              <w:tc>
                <w:tcPr>
                  <w:tcW w:w="891" w:type="pct"/>
                  <w:vAlign w:val="center"/>
                </w:tcPr>
                <w:p w:rsidR="00007B40" w:rsidRPr="004D5DF9" w:rsidRDefault="00007B40" w:rsidP="00007B40">
                  <w:pPr>
                    <w:jc w:val="center"/>
                    <w:rPr>
                      <w:b/>
                      <w:u w:val="single"/>
                    </w:rPr>
                  </w:pPr>
                  <w:r w:rsidRPr="004D5DF9">
                    <w:rPr>
                      <w:rFonts w:hint="eastAsia"/>
                      <w:b/>
                      <w:u w:val="single"/>
                    </w:rPr>
                    <w:t>55</w:t>
                  </w:r>
                </w:p>
              </w:tc>
            </w:tr>
            <w:tr w:rsidR="00007B40" w:rsidRPr="004D5DF9" w:rsidTr="00007B40">
              <w:trPr>
                <w:trHeight w:val="340"/>
                <w:jc w:val="center"/>
              </w:trPr>
              <w:tc>
                <w:tcPr>
                  <w:tcW w:w="1438" w:type="pct"/>
                  <w:vAlign w:val="center"/>
                </w:tcPr>
                <w:p w:rsidR="00007B40" w:rsidRPr="004D5DF9" w:rsidRDefault="00007B40" w:rsidP="00007B40">
                  <w:pPr>
                    <w:jc w:val="center"/>
                    <w:rPr>
                      <w:b/>
                      <w:szCs w:val="21"/>
                      <w:u w:val="single"/>
                    </w:rPr>
                  </w:pPr>
                  <w:r w:rsidRPr="004D5DF9">
                    <w:rPr>
                      <w:rFonts w:hint="eastAsia"/>
                      <w:b/>
                      <w:szCs w:val="21"/>
                      <w:u w:val="single"/>
                    </w:rPr>
                    <w:t>达标分析</w:t>
                  </w:r>
                </w:p>
              </w:tc>
              <w:tc>
                <w:tcPr>
                  <w:tcW w:w="890" w:type="pct"/>
                  <w:vAlign w:val="center"/>
                </w:tcPr>
                <w:p w:rsidR="00007B40" w:rsidRPr="004D5DF9" w:rsidRDefault="00007B40" w:rsidP="00007B40">
                  <w:pPr>
                    <w:jc w:val="center"/>
                    <w:rPr>
                      <w:b/>
                      <w:u w:val="single"/>
                    </w:rPr>
                  </w:pPr>
                  <w:r w:rsidRPr="004D5DF9">
                    <w:rPr>
                      <w:b/>
                      <w:u w:val="single"/>
                    </w:rPr>
                    <w:t>达标</w:t>
                  </w:r>
                </w:p>
              </w:tc>
              <w:tc>
                <w:tcPr>
                  <w:tcW w:w="891" w:type="pct"/>
                  <w:vAlign w:val="center"/>
                </w:tcPr>
                <w:p w:rsidR="00007B40" w:rsidRPr="004D5DF9" w:rsidRDefault="00007B40" w:rsidP="00007B40">
                  <w:pPr>
                    <w:jc w:val="center"/>
                    <w:rPr>
                      <w:b/>
                      <w:u w:val="single"/>
                    </w:rPr>
                  </w:pPr>
                  <w:r w:rsidRPr="004D5DF9">
                    <w:rPr>
                      <w:b/>
                      <w:u w:val="single"/>
                    </w:rPr>
                    <w:t>达标</w:t>
                  </w:r>
                </w:p>
              </w:tc>
              <w:tc>
                <w:tcPr>
                  <w:tcW w:w="891" w:type="pct"/>
                  <w:vAlign w:val="center"/>
                </w:tcPr>
                <w:p w:rsidR="00007B40" w:rsidRPr="004D5DF9" w:rsidRDefault="00007B40" w:rsidP="00007B40">
                  <w:pPr>
                    <w:jc w:val="center"/>
                    <w:rPr>
                      <w:b/>
                      <w:u w:val="single"/>
                    </w:rPr>
                  </w:pPr>
                  <w:r w:rsidRPr="004D5DF9">
                    <w:rPr>
                      <w:b/>
                      <w:u w:val="single"/>
                    </w:rPr>
                    <w:t>达标</w:t>
                  </w:r>
                </w:p>
              </w:tc>
              <w:tc>
                <w:tcPr>
                  <w:tcW w:w="891" w:type="pct"/>
                  <w:vAlign w:val="center"/>
                </w:tcPr>
                <w:p w:rsidR="00007B40" w:rsidRPr="004D5DF9" w:rsidRDefault="00007B40" w:rsidP="00007B40">
                  <w:pPr>
                    <w:jc w:val="center"/>
                    <w:rPr>
                      <w:b/>
                      <w:u w:val="single"/>
                    </w:rPr>
                  </w:pPr>
                  <w:r w:rsidRPr="004D5DF9">
                    <w:rPr>
                      <w:b/>
                      <w:u w:val="single"/>
                    </w:rPr>
                    <w:t>达标</w:t>
                  </w:r>
                </w:p>
              </w:tc>
            </w:tr>
          </w:tbl>
          <w:p w:rsidR="00007B40" w:rsidRDefault="001D51BE" w:rsidP="004D5DF9">
            <w:pPr>
              <w:spacing w:line="360" w:lineRule="auto"/>
              <w:ind w:firstLineChars="200" w:firstLine="482"/>
              <w:rPr>
                <w:b/>
                <w:sz w:val="24"/>
                <w:u w:val="single"/>
              </w:rPr>
            </w:pPr>
            <w:r w:rsidRPr="004D5DF9">
              <w:rPr>
                <w:b/>
                <w:sz w:val="24"/>
                <w:u w:val="single"/>
              </w:rPr>
              <w:lastRenderedPageBreak/>
              <w:t>根据表</w:t>
            </w:r>
            <w:r w:rsidRPr="004D5DF9">
              <w:rPr>
                <w:b/>
                <w:sz w:val="24"/>
                <w:u w:val="single"/>
              </w:rPr>
              <w:t>4-</w:t>
            </w:r>
            <w:r w:rsidR="0071158B" w:rsidRPr="004D5DF9">
              <w:rPr>
                <w:rFonts w:hint="eastAsia"/>
                <w:b/>
                <w:sz w:val="24"/>
                <w:u w:val="single"/>
              </w:rPr>
              <w:t>6</w:t>
            </w:r>
            <w:r w:rsidR="00D7107F" w:rsidRPr="004D5DF9">
              <w:rPr>
                <w:b/>
                <w:sz w:val="24"/>
                <w:u w:val="single"/>
              </w:rPr>
              <w:t>监测数据分析，变电站四周厂界处的昼间噪声值为</w:t>
            </w:r>
            <w:r w:rsidR="003A1C8B" w:rsidRPr="004D5DF9">
              <w:rPr>
                <w:rFonts w:eastAsiaTheme="minorEastAsia" w:hint="eastAsia"/>
                <w:b/>
                <w:sz w:val="24"/>
                <w:u w:val="single"/>
              </w:rPr>
              <w:t>（</w:t>
            </w:r>
            <w:r w:rsidR="003A1C8B" w:rsidRPr="004D5DF9">
              <w:rPr>
                <w:rFonts w:hint="eastAsia"/>
                <w:b/>
                <w:sz w:val="24"/>
                <w:u w:val="single"/>
              </w:rPr>
              <w:t>5</w:t>
            </w:r>
            <w:r w:rsidR="00007B40" w:rsidRPr="004D5DF9">
              <w:rPr>
                <w:rFonts w:hint="eastAsia"/>
                <w:b/>
                <w:sz w:val="24"/>
                <w:u w:val="single"/>
              </w:rPr>
              <w:t>2.2</w:t>
            </w:r>
            <w:r w:rsidR="003A1C8B" w:rsidRPr="004D5DF9">
              <w:rPr>
                <w:rFonts w:hint="eastAsia"/>
                <w:b/>
                <w:color w:val="000000" w:themeColor="text1"/>
                <w:sz w:val="24"/>
                <w:u w:val="single"/>
              </w:rPr>
              <w:t>~</w:t>
            </w:r>
            <w:r w:rsidR="003A1C8B" w:rsidRPr="004D5DF9">
              <w:rPr>
                <w:b/>
                <w:sz w:val="24"/>
                <w:u w:val="single"/>
              </w:rPr>
              <w:t>5</w:t>
            </w:r>
            <w:r w:rsidR="00007B40" w:rsidRPr="004D5DF9">
              <w:rPr>
                <w:rFonts w:hint="eastAsia"/>
                <w:b/>
                <w:sz w:val="24"/>
                <w:u w:val="single"/>
              </w:rPr>
              <w:t>6.7</w:t>
            </w:r>
            <w:r w:rsidR="003A1C8B" w:rsidRPr="004D5DF9">
              <w:rPr>
                <w:rFonts w:eastAsiaTheme="minorEastAsia" w:hint="eastAsia"/>
                <w:b/>
                <w:sz w:val="24"/>
                <w:u w:val="single"/>
              </w:rPr>
              <w:t>）</w:t>
            </w:r>
            <w:r w:rsidRPr="004D5DF9">
              <w:rPr>
                <w:b/>
                <w:sz w:val="24"/>
                <w:u w:val="single"/>
              </w:rPr>
              <w:t>dB(A)</w:t>
            </w:r>
            <w:r w:rsidR="00D7107F" w:rsidRPr="004D5DF9">
              <w:rPr>
                <w:b/>
                <w:sz w:val="24"/>
                <w:u w:val="single"/>
              </w:rPr>
              <w:t>，夜间噪声值为</w:t>
            </w:r>
            <w:r w:rsidR="003A1C8B" w:rsidRPr="004D5DF9">
              <w:rPr>
                <w:rFonts w:eastAsiaTheme="minorEastAsia" w:hint="eastAsia"/>
                <w:b/>
                <w:sz w:val="24"/>
                <w:u w:val="single"/>
              </w:rPr>
              <w:t>（</w:t>
            </w:r>
            <w:r w:rsidR="00F53C49" w:rsidRPr="004D5DF9">
              <w:rPr>
                <w:rFonts w:hint="eastAsia"/>
                <w:b/>
                <w:sz w:val="24"/>
                <w:u w:val="single"/>
              </w:rPr>
              <w:t>4</w:t>
            </w:r>
            <w:r w:rsidR="00007B40" w:rsidRPr="004D5DF9">
              <w:rPr>
                <w:rFonts w:hint="eastAsia"/>
                <w:b/>
                <w:sz w:val="24"/>
                <w:u w:val="single"/>
              </w:rPr>
              <w:t>1.8</w:t>
            </w:r>
            <w:r w:rsidR="003A1C8B" w:rsidRPr="004D5DF9">
              <w:rPr>
                <w:rFonts w:hint="eastAsia"/>
                <w:b/>
                <w:color w:val="000000" w:themeColor="text1"/>
                <w:sz w:val="24"/>
                <w:u w:val="single"/>
              </w:rPr>
              <w:t>~</w:t>
            </w:r>
            <w:r w:rsidR="003A1C8B" w:rsidRPr="004D5DF9">
              <w:rPr>
                <w:b/>
                <w:sz w:val="24"/>
                <w:u w:val="single"/>
              </w:rPr>
              <w:t>4</w:t>
            </w:r>
            <w:r w:rsidR="00007B40" w:rsidRPr="004D5DF9">
              <w:rPr>
                <w:rFonts w:hint="eastAsia"/>
                <w:b/>
                <w:sz w:val="24"/>
                <w:u w:val="single"/>
              </w:rPr>
              <w:t>5.3</w:t>
            </w:r>
            <w:r w:rsidR="003A1C8B" w:rsidRPr="004D5DF9">
              <w:rPr>
                <w:rFonts w:eastAsiaTheme="minorEastAsia" w:hint="eastAsia"/>
                <w:b/>
                <w:sz w:val="24"/>
                <w:u w:val="single"/>
              </w:rPr>
              <w:t>）</w:t>
            </w:r>
            <w:r w:rsidRPr="004D5DF9">
              <w:rPr>
                <w:b/>
                <w:sz w:val="24"/>
                <w:u w:val="single"/>
              </w:rPr>
              <w:t>dB(A)</w:t>
            </w:r>
            <w:r w:rsidRPr="004D5DF9">
              <w:rPr>
                <w:b/>
                <w:sz w:val="24"/>
                <w:u w:val="single"/>
              </w:rPr>
              <w:t>，声环境</w:t>
            </w:r>
            <w:r w:rsidR="0036591B" w:rsidRPr="004D5DF9">
              <w:rPr>
                <w:b/>
                <w:sz w:val="24"/>
                <w:u w:val="single"/>
              </w:rPr>
              <w:t>质量现状</w:t>
            </w:r>
            <w:r w:rsidRPr="004D5DF9">
              <w:rPr>
                <w:b/>
                <w:sz w:val="24"/>
                <w:u w:val="single"/>
              </w:rPr>
              <w:t>满足《声环境质量标准》（</w:t>
            </w:r>
            <w:r w:rsidRPr="004D5DF9">
              <w:rPr>
                <w:b/>
                <w:sz w:val="24"/>
                <w:u w:val="single"/>
              </w:rPr>
              <w:t>GB3096-2008</w:t>
            </w:r>
            <w:r w:rsidRPr="004D5DF9">
              <w:rPr>
                <w:b/>
                <w:sz w:val="24"/>
                <w:u w:val="single"/>
              </w:rPr>
              <w:t>）</w:t>
            </w:r>
            <w:r w:rsidR="0071158B" w:rsidRPr="004D5DF9">
              <w:rPr>
                <w:b/>
                <w:sz w:val="24"/>
                <w:u w:val="single"/>
              </w:rPr>
              <w:t>中</w:t>
            </w:r>
            <w:r w:rsidR="0071158B" w:rsidRPr="004D5DF9">
              <w:rPr>
                <w:rFonts w:hint="eastAsia"/>
                <w:b/>
                <w:sz w:val="24"/>
                <w:u w:val="single"/>
              </w:rPr>
              <w:t>3</w:t>
            </w:r>
            <w:r w:rsidRPr="004D5DF9">
              <w:rPr>
                <w:b/>
                <w:sz w:val="24"/>
                <w:u w:val="single"/>
              </w:rPr>
              <w:t>类标准要求。</w:t>
            </w:r>
          </w:p>
          <w:p w:rsidR="00523E7B" w:rsidRDefault="00851676" w:rsidP="00851676">
            <w:pPr>
              <w:spacing w:line="360" w:lineRule="auto"/>
              <w:rPr>
                <w:b/>
                <w:sz w:val="24"/>
                <w:u w:val="single"/>
              </w:rPr>
            </w:pPr>
            <w:r>
              <w:rPr>
                <w:rFonts w:ascii="黑体" w:eastAsia="黑体" w:hint="eastAsia"/>
                <w:noProof/>
                <w:sz w:val="32"/>
                <w:szCs w:val="32"/>
              </w:rPr>
              <mc:AlternateContent>
                <mc:Choice Requires="wpg">
                  <w:drawing>
                    <wp:anchor distT="0" distB="0" distL="114300" distR="114300" simplePos="0" relativeHeight="251758080" behindDoc="0" locked="0" layoutInCell="1" allowOverlap="1" wp14:anchorId="0DAEB6AA" wp14:editId="02A254C1">
                      <wp:simplePos x="0" y="0"/>
                      <wp:positionH relativeFrom="column">
                        <wp:posOffset>1968500</wp:posOffset>
                      </wp:positionH>
                      <wp:positionV relativeFrom="paragraph">
                        <wp:posOffset>2011045</wp:posOffset>
                      </wp:positionV>
                      <wp:extent cx="3019425" cy="1485900"/>
                      <wp:effectExtent l="0" t="0" r="28575" b="38100"/>
                      <wp:wrapNone/>
                      <wp:docPr id="70" name="组合 70"/>
                      <wp:cNvGraphicFramePr/>
                      <a:graphic xmlns:a="http://schemas.openxmlformats.org/drawingml/2006/main">
                        <a:graphicData uri="http://schemas.microsoft.com/office/word/2010/wordprocessingGroup">
                          <wpg:wgp>
                            <wpg:cNvGrpSpPr/>
                            <wpg:grpSpPr>
                              <a:xfrm>
                                <a:off x="0" y="0"/>
                                <a:ext cx="3019425" cy="1485900"/>
                                <a:chOff x="0" y="0"/>
                                <a:chExt cx="3019425" cy="1485900"/>
                              </a:xfrm>
                            </wpg:grpSpPr>
                            <wpg:grpSp>
                              <wpg:cNvPr id="71" name="组合 71"/>
                              <wpg:cNvGrpSpPr/>
                              <wpg:grpSpPr>
                                <a:xfrm>
                                  <a:off x="0" y="561975"/>
                                  <a:ext cx="2686050" cy="923925"/>
                                  <a:chOff x="0" y="0"/>
                                  <a:chExt cx="2686050" cy="923925"/>
                                </a:xfrm>
                              </wpg:grpSpPr>
                              <wps:wsp>
                                <wps:cNvPr id="72" name="直接连接符 72"/>
                                <wps:cNvCnPr/>
                                <wps:spPr>
                                  <a:xfrm flipV="1">
                                    <a:off x="1085850" y="47625"/>
                                    <a:ext cx="1600200" cy="285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3" name="直接连接符 73"/>
                                <wps:cNvCnPr/>
                                <wps:spPr>
                                  <a:xfrm flipV="1">
                                    <a:off x="1066800" y="0"/>
                                    <a:ext cx="1600200" cy="285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4" name="直接连接符 74"/>
                                <wps:cNvCnPr/>
                                <wps:spPr>
                                  <a:xfrm flipV="1">
                                    <a:off x="609600" y="28575"/>
                                    <a:ext cx="471352" cy="3429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5" name="直接连接符 75"/>
                                <wps:cNvCnPr/>
                                <wps:spPr>
                                  <a:xfrm flipV="1">
                                    <a:off x="619125" y="76200"/>
                                    <a:ext cx="471352" cy="3429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6" name="直接连接符 76"/>
                                <wps:cNvCnPr/>
                                <wps:spPr>
                                  <a:xfrm flipV="1">
                                    <a:off x="85725" y="409575"/>
                                    <a:ext cx="539035" cy="5143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7" name="直接连接符 77"/>
                                <wps:cNvCnPr/>
                                <wps:spPr>
                                  <a:xfrm flipV="1">
                                    <a:off x="0" y="361950"/>
                                    <a:ext cx="609782" cy="5619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78" name="矩形标注 78"/>
                              <wps:cNvSpPr/>
                              <wps:spPr>
                                <a:xfrm>
                                  <a:off x="1905000" y="0"/>
                                  <a:ext cx="1114425" cy="388620"/>
                                </a:xfrm>
                                <a:prstGeom prst="wedgeRectCallout">
                                  <a:avLst>
                                    <a:gd name="adj1" fmla="val -34509"/>
                                    <a:gd name="adj2" fmla="val 91912"/>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1676" w:rsidRPr="00A767C6" w:rsidRDefault="00851676" w:rsidP="00851676">
                                    <w:pPr>
                                      <w:jc w:val="center"/>
                                      <w:rPr>
                                        <w:b/>
                                        <w:color w:val="FF0000"/>
                                      </w:rPr>
                                    </w:pPr>
                                    <w:r w:rsidRPr="00A767C6">
                                      <w:rPr>
                                        <w:rFonts w:hint="eastAsia"/>
                                        <w:b/>
                                        <w:color w:val="FF0000"/>
                                      </w:rPr>
                                      <w:t>110kV</w:t>
                                    </w:r>
                                    <w:proofErr w:type="gramStart"/>
                                    <w:r w:rsidRPr="00A767C6">
                                      <w:rPr>
                                        <w:rFonts w:hint="eastAsia"/>
                                        <w:b/>
                                        <w:color w:val="FF0000"/>
                                      </w:rPr>
                                      <w:t>庆昭线</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矩形标注 79"/>
                              <wps:cNvSpPr/>
                              <wps:spPr>
                                <a:xfrm>
                                  <a:off x="857250" y="904875"/>
                                  <a:ext cx="1114425" cy="388620"/>
                                </a:xfrm>
                                <a:prstGeom prst="wedgeRectCallout">
                                  <a:avLst>
                                    <a:gd name="adj1" fmla="val -14851"/>
                                    <a:gd name="adj2" fmla="val -116422"/>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1676" w:rsidRPr="00A767C6" w:rsidRDefault="00851676" w:rsidP="00851676">
                                    <w:pPr>
                                      <w:jc w:val="center"/>
                                      <w:rPr>
                                        <w:b/>
                                        <w:color w:val="FF0000"/>
                                      </w:rPr>
                                    </w:pPr>
                                    <w:r w:rsidRPr="00A767C6">
                                      <w:rPr>
                                        <w:rFonts w:hint="eastAsia"/>
                                        <w:b/>
                                        <w:color w:val="FF0000"/>
                                      </w:rPr>
                                      <w:t>110kV</w:t>
                                    </w:r>
                                    <w:proofErr w:type="gramStart"/>
                                    <w:r w:rsidRPr="00A767C6">
                                      <w:rPr>
                                        <w:rFonts w:hint="eastAsia"/>
                                        <w:b/>
                                        <w:color w:val="FF0000"/>
                                      </w:rPr>
                                      <w:t>庆</w:t>
                                    </w:r>
                                    <w:r>
                                      <w:rPr>
                                        <w:rFonts w:hint="eastAsia"/>
                                        <w:b/>
                                        <w:color w:val="FF0000"/>
                                      </w:rPr>
                                      <w:t>燃</w:t>
                                    </w:r>
                                    <w:r w:rsidRPr="00A767C6">
                                      <w:rPr>
                                        <w:rFonts w:hint="eastAsia"/>
                                        <w:b/>
                                        <w:color w:val="FF0000"/>
                                      </w:rPr>
                                      <w:t>线</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70" o:spid="_x0000_s1057" style="position:absolute;left:0;text-align:left;margin-left:155pt;margin-top:158.35pt;width:237.75pt;height:117pt;z-index:251758080;mso-position-horizontal-relative:text;mso-position-vertical-relative:text" coordsize="3019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">
                      <v:group id="组合 71" o:spid="_x0000_s1058" style="position:absolute;top:5619;width:26860;height:9240" coordsize="26860,9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直接连接符 72" o:spid="_x0000_s1059" style="position:absolute;flip:y;visibility:visible;mso-wrap-style:square" from="10858,476" to="2686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ExacQAAADbAAAADwAAAGRycy9kb3ducmV2LnhtbESPT4vCMBTE7wt+h/CEvWmqsP6pRhFB&#10;8bDgWqXg7dE822rzUpqo3W9vFoQ9DjPzG2a+bE0lHtS40rKCQT8CQZxZXXKu4HTc9CYgnEfWWFkm&#10;Bb/kYLnofMwx1vbJB3okPhcBwi5GBYX3dSylywoy6Pq2Jg7exTYGfZBNLnWDzwA3lRxG0UgaLDks&#10;FFjTuqDsltyNgmqfX5Ppdrv59uvxF47O6TX9SZX67LarGQhPrf8Pv9s7rWA8hL8v4Qf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TFpxAAAANsAAAAPAAAAAAAAAAAA&#10;AAAAAKECAABkcnMvZG93bnJldi54bWxQSwUGAAAAAAQABAD5AAAAkgMAAAAA&#10;" strokecolor="red" strokeweight="1.5pt"/>
                        <v:line id="直接连接符 73" o:spid="_x0000_s1060" style="position:absolute;flip:y;visibility:visible;mso-wrap-style:square" from="10668,0" to="2667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2U8sYAAADbAAAADwAAAGRycy9kb3ducmV2LnhtbESPQWvCQBSE7wX/w/KE3pqNLdWauooI&#10;hh6E2lQCvT2yzySafRuy2xj/vSsUehxm5htmsRpMI3rqXG1ZwSSKQRAXVtdcKjh8b5/eQDiPrLGx&#10;TAqu5GC1HD0sMNH2wl/UZ74UAcIuQQWV920ipSsqMugi2xIH72g7gz7IrpS6w0uAm0Y+x/FUGqw5&#10;LFTY0qai4pz9GgXNZ3nK5mm63fnN7BWnP/kp3+dKPY6H9TsIT4P/D/+1P7SC2Qvcv4Qf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9lPLGAAAA2wAAAA8AAAAAAAAA&#10;AAAAAAAAoQIAAGRycy9kb3ducmV2LnhtbFBLBQYAAAAABAAEAPkAAACUAwAAAAA=&#10;" strokecolor="red" strokeweight="1.5pt"/>
                        <v:line id="直接连接符 74" o:spid="_x0000_s1061" style="position:absolute;flip:y;visibility:visible;mso-wrap-style:square" from="6096,285" to="10809,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QMhsYAAADbAAAADwAAAGRycy9kb3ducmV2LnhtbESPQWvCQBSE7wX/w/KE3pqNpdWauooI&#10;hh6E2lQCvT2yzySafRuy2xj/vSsUehxm5htmsRpMI3rqXG1ZwSSKQRAXVtdcKjh8b5/eQDiPrLGx&#10;TAqu5GC1HD0sMNH2wl/UZ74UAcIuQQWV920ipSsqMugi2xIH72g7gz7IrpS6w0uAm0Y+x/FUGqw5&#10;LFTY0qai4pz9GgXNZ3nK5mm63fnN7BWnP/kp3+dKPY6H9TsIT4P/D/+1P7SC2Qvcv4Qf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UDIbGAAAA2wAAAA8AAAAAAAAA&#10;AAAAAAAAoQIAAGRycy9kb3ducmV2LnhtbFBLBQYAAAAABAAEAPkAAACUAwAAAAA=&#10;" strokecolor="red" strokeweight="1.5pt"/>
                        <v:line id="直接连接符 75" o:spid="_x0000_s1062" style="position:absolute;flip:y;visibility:visible;mso-wrap-style:square" from="6191,762" to="1090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HcYAAADbAAAADwAAAGRycy9kb3ducmV2LnhtbESPQWvCQBSE70L/w/IK3uqmQmIbXaUI&#10;Sg9CNS0Bb4/saxKbfRuy2yT++65Q8DjMzDfMajOaRvTUudqygudZBIK4sLrmUsHX5+7pBYTzyBob&#10;y6TgSg4264fJClNtBz5Rn/lSBAi7FBVU3replK6oyKCb2ZY4eN+2M+iD7EqpOxwC3DRyHkWJNFhz&#10;WKiwpW1FxU/2axQ0H+Ule93vdwe/XcSYnPNLfsyVmj6Ob0sQnkZ/D/+337WCRQy3L+EH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YqR3GAAAA2wAAAA8AAAAAAAAA&#10;AAAAAAAAoQIAAGRycy9kb3ducmV2LnhtbFBLBQYAAAAABAAEAPkAAACUAwAAAAA=&#10;" strokecolor="red" strokeweight="1.5pt"/>
                        <v:line id="直接连接符 76" o:spid="_x0000_s1063" style="position:absolute;flip:y;visibility:visible;mso-wrap-style:square" from="857,4095" to="624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3asYAAADbAAAADwAAAGRycy9kb3ducmV2LnhtbESPT2vCQBTE70K/w/IK3symBWNNXUMR&#10;lB6E2rQEvD2yr/nT7NuQ3Wr89l1B8DjMzG+YVTaaTpxocI1lBU9RDIK4tLrhSsH313b2AsJ5ZI2d&#10;ZVJwIQfZ+mGywlTbM3/SKfeVCBB2KSqove9TKV1Zk0EX2Z44eD92MOiDHCqpBzwHuOnkcxwn0mDD&#10;YaHGnjY1lb/5n1HQfVRtvtzttnu/WcwxORZtcSiUmj6Ob68gPI3+Hr6137WCRQLXL+EH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KN2rGAAAA2wAAAA8AAAAAAAAA&#10;AAAAAAAAoQIAAGRycy9kb3ducmV2LnhtbFBLBQYAAAAABAAEAPkAAACUAwAAAAA=&#10;" strokecolor="red" strokeweight="1.5pt"/>
                        <v:line id="直接连接符 77" o:spid="_x0000_s1064" style="position:absolute;flip:y;visibility:visible;mso-wrap-style:square" from="0,3619" to="60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aS8cUAAADbAAAADwAAAGRycy9kb3ducmV2LnhtbESPQWvCQBSE70L/w/IK3symBY2mrlIC&#10;kR4K1bQEvD2yr0ls9m3IbjX9911B8DjMzDfMejuaTpxpcK1lBU9RDIK4srrlWsHXZz5bgnAeWWNn&#10;mRT8kYPt5mGyxlTbCx/oXPhaBAi7FBU03veplK5qyKCLbE8cvG87GPRBDrXUA14C3HTyOY4X0mDL&#10;YaHBnrKGqp/i1yjoPupTsdrt8nefJXNcHMtTuS+Vmj6Ory8gPI3+Hr6137SCJIHrl/AD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aS8cUAAADbAAAADwAAAAAAAAAA&#10;AAAAAAChAgAAZHJzL2Rvd25yZXYueG1sUEsFBgAAAAAEAAQA+QAAAJMDAAAAAA==&#10;" strokecolor="red" strokeweight="1.5pt"/>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78" o:spid="_x0000_s1065" type="#_x0000_t61" style="position:absolute;left:19050;width:11144;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lecIA&#10;AADbAAAADwAAAGRycy9kb3ducmV2LnhtbERPy2rCQBTdF/oPwy10Vye6qBIdRYRSiVCpFoq7S+aa&#10;DMncCZnJw369sxC6PJz3ajPaWvTUeuNYwXSSgCDOnTZcKPg5f7wtQPiArLF2TApu5GGzfn5aYard&#10;wN/Un0IhYgj7FBWUITSplD4vyaKfuIY4clfXWgwRtoXULQ4x3NZyliTv0qLh2FBiQ7uS8urUWQV1&#10;w3+XT2P6RZYdfouq+jpy1in1+jJulyACjeFf/HDvtYJ5HBu/x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iV5wgAAANsAAAAPAAAAAAAAAAAAAAAAAJgCAABkcnMvZG93&#10;bnJldi54bWxQSwUGAAAAAAQABAD1AAAAhwMAAAAA&#10;" adj="3346,30653" filled="f" strokecolor="#00b0f0" strokeweight="2pt">
                        <v:textbox>
                          <w:txbxContent>
                            <w:p w:rsidR="00851676" w:rsidRPr="00A767C6" w:rsidRDefault="00851676" w:rsidP="00851676">
                              <w:pPr>
                                <w:jc w:val="center"/>
                                <w:rPr>
                                  <w:b/>
                                  <w:color w:val="FF0000"/>
                                </w:rPr>
                              </w:pPr>
                              <w:r w:rsidRPr="00A767C6">
                                <w:rPr>
                                  <w:rFonts w:hint="eastAsia"/>
                                  <w:b/>
                                  <w:color w:val="FF0000"/>
                                </w:rPr>
                                <w:t>110kV</w:t>
                              </w:r>
                              <w:proofErr w:type="gramStart"/>
                              <w:r w:rsidRPr="00A767C6">
                                <w:rPr>
                                  <w:rFonts w:hint="eastAsia"/>
                                  <w:b/>
                                  <w:color w:val="FF0000"/>
                                </w:rPr>
                                <w:t>庆昭线</w:t>
                              </w:r>
                              <w:proofErr w:type="gramEnd"/>
                            </w:p>
                          </w:txbxContent>
                        </v:textbox>
                      </v:shape>
                      <v:shape id="矩形标注 79" o:spid="_x0000_s1066" type="#_x0000_t61" style="position:absolute;left:8572;top:9048;width:11144;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uAsYA&#10;AADbAAAADwAAAGRycy9kb3ducmV2LnhtbESPS2/CMBCE75X6H6ytxK049AA0xUGIl7hVkObQ2yre&#10;5tF4ncYOhP76uhISx9HMfKNZLAfTiDN1rrKsYDKOQBDnVldcKPhId89zEM4ja2wsk4IrOVgmjw8L&#10;jLW98JHOJ1+IAGEXo4LS+zaW0uUlGXRj2xIH78t2Bn2QXSF1h5cAN418iaKpNFhxWCixpXVJ+fep&#10;Nwrq9zrbZj/7+Tb1x8/suvmd9rtUqdHTsHoD4Wnw9/CtfdAKZq/w/yX8AJ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MuAsYAAADbAAAADwAAAAAAAAAAAAAAAACYAgAAZHJz&#10;L2Rvd25yZXYueG1sUEsFBgAAAAAEAAQA9QAAAIsDAAAAAA==&#10;" adj="7592,-14347" filled="f" strokecolor="#00b0f0" strokeweight="2pt">
                        <v:textbox>
                          <w:txbxContent>
                            <w:p w:rsidR="00851676" w:rsidRPr="00A767C6" w:rsidRDefault="00851676" w:rsidP="00851676">
                              <w:pPr>
                                <w:jc w:val="center"/>
                                <w:rPr>
                                  <w:b/>
                                  <w:color w:val="FF0000"/>
                                </w:rPr>
                              </w:pPr>
                              <w:r w:rsidRPr="00A767C6">
                                <w:rPr>
                                  <w:rFonts w:hint="eastAsia"/>
                                  <w:b/>
                                  <w:color w:val="FF0000"/>
                                </w:rPr>
                                <w:t>110kV</w:t>
                              </w:r>
                              <w:proofErr w:type="gramStart"/>
                              <w:r w:rsidRPr="00A767C6">
                                <w:rPr>
                                  <w:rFonts w:hint="eastAsia"/>
                                  <w:b/>
                                  <w:color w:val="FF0000"/>
                                </w:rPr>
                                <w:t>庆</w:t>
                              </w:r>
                              <w:r>
                                <w:rPr>
                                  <w:rFonts w:hint="eastAsia"/>
                                  <w:b/>
                                  <w:color w:val="FF0000"/>
                                </w:rPr>
                                <w:t>燃</w:t>
                              </w:r>
                              <w:r w:rsidRPr="00A767C6">
                                <w:rPr>
                                  <w:rFonts w:hint="eastAsia"/>
                                  <w:b/>
                                  <w:color w:val="FF0000"/>
                                </w:rPr>
                                <w:t>线</w:t>
                              </w:r>
                              <w:proofErr w:type="gramEnd"/>
                            </w:p>
                          </w:txbxContent>
                        </v:textbox>
                      </v:shape>
                    </v:group>
                  </w:pict>
                </mc:Fallback>
              </mc:AlternateContent>
            </w:r>
            <w:r>
              <w:rPr>
                <w:rFonts w:ascii="黑体" w:eastAsia="黑体" w:hint="eastAsia"/>
                <w:noProof/>
                <w:sz w:val="32"/>
                <w:szCs w:val="32"/>
              </w:rPr>
              <mc:AlternateContent>
                <mc:Choice Requires="wpg">
                  <w:drawing>
                    <wp:inline distT="0" distB="0" distL="0" distR="0" wp14:anchorId="289A1E0C" wp14:editId="3B7F731A">
                      <wp:extent cx="5759450" cy="3438769"/>
                      <wp:effectExtent l="19050" t="19050" r="12700" b="28575"/>
                      <wp:docPr id="52" name="组合 52"/>
                      <wp:cNvGraphicFramePr/>
                      <a:graphic xmlns:a="http://schemas.openxmlformats.org/drawingml/2006/main">
                        <a:graphicData uri="http://schemas.microsoft.com/office/word/2010/wordprocessingGroup">
                          <wpg:wgp>
                            <wpg:cNvGrpSpPr/>
                            <wpg:grpSpPr>
                              <a:xfrm>
                                <a:off x="0" y="0"/>
                                <a:ext cx="5759450" cy="3438768"/>
                                <a:chOff x="0" y="0"/>
                                <a:chExt cx="8439150" cy="5038725"/>
                              </a:xfrm>
                            </wpg:grpSpPr>
                            <pic:pic xmlns:pic="http://schemas.openxmlformats.org/drawingml/2006/picture">
                              <pic:nvPicPr>
                                <pic:cNvPr id="59" name="图片 59"/>
                                <pic:cNvPicPr>
                                  <a:picLocks noChangeAspect="1"/>
                                </pic:cNvPicPr>
                              </pic:nvPicPr>
                              <pic:blipFill rotWithShape="1">
                                <a:blip r:embed="rId21">
                                  <a:extLst>
                                    <a:ext uri="{28A0092B-C50C-407E-A947-70E740481C1C}">
                                      <a14:useLocalDpi xmlns:a14="http://schemas.microsoft.com/office/drawing/2010/main" val="0"/>
                                    </a:ext>
                                  </a:extLst>
                                </a:blip>
                                <a:srcRect b="12474"/>
                                <a:stretch/>
                              </pic:blipFill>
                              <pic:spPr bwMode="auto">
                                <a:xfrm>
                                  <a:off x="0" y="0"/>
                                  <a:ext cx="8439150" cy="50387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60" name="图片 6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8048625" y="9525"/>
                                  <a:ext cx="381000" cy="857250"/>
                                </a:xfrm>
                                <a:prstGeom prst="rect">
                                  <a:avLst/>
                                </a:prstGeom>
                              </pic:spPr>
                            </pic:pic>
                            <wps:wsp>
                              <wps:cNvPr id="61" name="矩形 61"/>
                              <wps:cNvSpPr/>
                              <wps:spPr>
                                <a:xfrm>
                                  <a:off x="3657600" y="409575"/>
                                  <a:ext cx="1457325" cy="300037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矩形 62"/>
                              <wps:cNvSpPr/>
                              <wps:spPr>
                                <a:xfrm>
                                  <a:off x="3686176" y="3143250"/>
                                  <a:ext cx="381000" cy="2476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文本框 63"/>
                              <wps:cNvSpPr txBox="1"/>
                              <wps:spPr>
                                <a:xfrm>
                                  <a:off x="3657600" y="866775"/>
                                  <a:ext cx="143827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851676">
                                    <w:pPr>
                                      <w:rPr>
                                        <w:rFonts w:hint="eastAsia"/>
                                        <w:b/>
                                        <w:color w:val="FFFF00"/>
                                      </w:rPr>
                                    </w:pPr>
                                    <w:r w:rsidRPr="00D74134">
                                      <w:rPr>
                                        <w:rFonts w:hint="eastAsia"/>
                                        <w:b/>
                                        <w:color w:val="FFFF00"/>
                                      </w:rPr>
                                      <w:t>中国移动</w:t>
                                    </w:r>
                                  </w:p>
                                  <w:p w:rsidR="00851676" w:rsidRPr="00D74134" w:rsidRDefault="00851676" w:rsidP="00851676">
                                    <w:pPr>
                                      <w:rPr>
                                        <w:b/>
                                        <w:color w:val="FFFF00"/>
                                      </w:rPr>
                                    </w:pPr>
                                    <w:r w:rsidRPr="00D74134">
                                      <w:rPr>
                                        <w:rFonts w:hint="eastAsia"/>
                                        <w:b/>
                                        <w:color w:val="FFFF00"/>
                                      </w:rPr>
                                      <w:t>（河南郑州）数据中心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矩形标注 64"/>
                              <wps:cNvSpPr/>
                              <wps:spPr>
                                <a:xfrm>
                                  <a:off x="1912068" y="2238216"/>
                                  <a:ext cx="1164507" cy="612140"/>
                                </a:xfrm>
                                <a:prstGeom prst="wedgeRectCallout">
                                  <a:avLst>
                                    <a:gd name="adj1" fmla="val 103327"/>
                                    <a:gd name="adj2" fmla="val 102087"/>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1676" w:rsidRPr="00631057" w:rsidRDefault="00851676" w:rsidP="00851676">
                                    <w:pPr>
                                      <w:jc w:val="center"/>
                                      <w:rPr>
                                        <w:b/>
                                        <w:color w:val="FF0000"/>
                                        <w:sz w:val="28"/>
                                        <w:szCs w:val="28"/>
                                      </w:rPr>
                                    </w:pPr>
                                    <w:r w:rsidRPr="00631057">
                                      <w:rPr>
                                        <w:rFonts w:hint="eastAsia"/>
                                        <w:b/>
                                        <w:color w:val="FF0000"/>
                                        <w:sz w:val="28"/>
                                        <w:szCs w:val="28"/>
                                      </w:rPr>
                                      <w:t>变电站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直接箭头连接符 65"/>
                              <wps:cNvCnPr/>
                              <wps:spPr>
                                <a:xfrm>
                                  <a:off x="4039262" y="3409707"/>
                                  <a:ext cx="329185" cy="369248"/>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6" name="文本框 66"/>
                              <wps:cNvSpPr txBox="1"/>
                              <wps:spPr>
                                <a:xfrm>
                                  <a:off x="3657600" y="3417493"/>
                                  <a:ext cx="625260" cy="4708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7E0E8D" w:rsidRDefault="00851676" w:rsidP="00851676">
                                    <w:pPr>
                                      <w:rPr>
                                        <w:szCs w:val="21"/>
                                      </w:rPr>
                                    </w:pPr>
                                    <w:r>
                                      <w:rPr>
                                        <w:rFonts w:hint="eastAsia"/>
                                        <w:szCs w:val="21"/>
                                      </w:rPr>
                                      <w:t>45</w:t>
                                    </w:r>
                                    <w:r w:rsidRPr="007E0E8D">
                                      <w:rPr>
                                        <w:rFonts w:hint="eastAsia"/>
                                        <w:szCs w:val="21"/>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7" name="文本框 67"/>
                              <wps:cNvSpPr txBox="1"/>
                              <wps:spPr>
                                <a:xfrm>
                                  <a:off x="1054313" y="3484538"/>
                                  <a:ext cx="1846936" cy="3999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9806A4" w:rsidRDefault="00851676" w:rsidP="00851676">
                                    <w:pPr>
                                      <w:rPr>
                                        <w:b/>
                                        <w:color w:val="FFFF00"/>
                                        <w:sz w:val="24"/>
                                      </w:rPr>
                                    </w:pPr>
                                    <w:proofErr w:type="gramStart"/>
                                    <w:r w:rsidRPr="009806A4">
                                      <w:rPr>
                                        <w:rFonts w:hint="eastAsia"/>
                                        <w:b/>
                                        <w:color w:val="FFFF00"/>
                                        <w:sz w:val="24"/>
                                      </w:rPr>
                                      <w:t>梧</w:t>
                                    </w:r>
                                    <w:proofErr w:type="gramEnd"/>
                                    <w:r>
                                      <w:rPr>
                                        <w:rFonts w:hint="eastAsia"/>
                                        <w:b/>
                                        <w:color w:val="FFFF00"/>
                                        <w:sz w:val="24"/>
                                      </w:rPr>
                                      <w:t xml:space="preserve">    </w:t>
                                    </w:r>
                                    <w:proofErr w:type="gramStart"/>
                                    <w:r w:rsidRPr="009806A4">
                                      <w:rPr>
                                        <w:rFonts w:hint="eastAsia"/>
                                        <w:b/>
                                        <w:color w:val="FFFF00"/>
                                        <w:sz w:val="24"/>
                                      </w:rPr>
                                      <w:t>桐</w:t>
                                    </w:r>
                                    <w:proofErr w:type="gramEnd"/>
                                    <w:r>
                                      <w:rPr>
                                        <w:rFonts w:hint="eastAsia"/>
                                        <w:b/>
                                        <w:color w:val="FFFF00"/>
                                        <w:sz w:val="24"/>
                                      </w:rPr>
                                      <w:t xml:space="preserve">    </w:t>
                                    </w:r>
                                    <w:r w:rsidRPr="009806A4">
                                      <w:rPr>
                                        <w:rFonts w:hint="eastAsia"/>
                                        <w:b/>
                                        <w:color w:val="FFFF00"/>
                                        <w:sz w:val="24"/>
                                      </w:rPr>
                                      <w:t>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8" name="文本框 68"/>
                              <wps:cNvSpPr txBox="1"/>
                              <wps:spPr>
                                <a:xfrm>
                                  <a:off x="5200650" y="9526"/>
                                  <a:ext cx="1846936" cy="4087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9806A4" w:rsidRDefault="00851676" w:rsidP="00851676">
                                    <w:pPr>
                                      <w:rPr>
                                        <w:b/>
                                        <w:color w:val="FFFF00"/>
                                        <w:sz w:val="24"/>
                                      </w:rPr>
                                    </w:pPr>
                                    <w:r>
                                      <w:rPr>
                                        <w:rFonts w:hint="eastAsia"/>
                                        <w:b/>
                                        <w:color w:val="FFFF00"/>
                                        <w:sz w:val="24"/>
                                      </w:rPr>
                                      <w:t>杜</w:t>
                                    </w:r>
                                    <w:r>
                                      <w:rPr>
                                        <w:rFonts w:hint="eastAsia"/>
                                        <w:b/>
                                        <w:color w:val="FFFF00"/>
                                        <w:sz w:val="24"/>
                                      </w:rPr>
                                      <w:t xml:space="preserve">    </w:t>
                                    </w:r>
                                    <w:r>
                                      <w:rPr>
                                        <w:rFonts w:hint="eastAsia"/>
                                        <w:b/>
                                        <w:color w:val="FFFF00"/>
                                        <w:sz w:val="24"/>
                                      </w:rPr>
                                      <w:t>英</w:t>
                                    </w:r>
                                    <w:r>
                                      <w:rPr>
                                        <w:rFonts w:hint="eastAsia"/>
                                        <w:b/>
                                        <w:color w:val="FFFF00"/>
                                        <w:sz w:val="24"/>
                                      </w:rPr>
                                      <w:t xml:space="preserve">    </w:t>
                                    </w:r>
                                    <w:r>
                                      <w:rPr>
                                        <w:rFonts w:hint="eastAsia"/>
                                        <w:b/>
                                        <w:color w:val="FFFF00"/>
                                        <w:sz w:val="24"/>
                                      </w:rPr>
                                      <w:t>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9" name="文本框 69"/>
                              <wps:cNvSpPr txBox="1"/>
                              <wps:spPr>
                                <a:xfrm>
                                  <a:off x="2808751" y="999069"/>
                                  <a:ext cx="892298" cy="1462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9806A4" w:rsidRDefault="00851676" w:rsidP="00851676">
                                    <w:pPr>
                                      <w:rPr>
                                        <w:b/>
                                        <w:color w:val="FFFF00"/>
                                        <w:sz w:val="24"/>
                                      </w:rPr>
                                    </w:pPr>
                                    <w:r w:rsidRPr="009806A4">
                                      <w:rPr>
                                        <w:rFonts w:hint="eastAsia"/>
                                        <w:b/>
                                        <w:color w:val="FFFF00"/>
                                        <w:sz w:val="24"/>
                                      </w:rPr>
                                      <w:t>雪</w:t>
                                    </w:r>
                                    <w:r>
                                      <w:rPr>
                                        <w:rFonts w:hint="eastAsia"/>
                                        <w:b/>
                                        <w:color w:val="FFFF00"/>
                                        <w:sz w:val="24"/>
                                      </w:rPr>
                                      <w:t xml:space="preserve">   </w:t>
                                    </w:r>
                                    <w:r w:rsidRPr="009806A4">
                                      <w:rPr>
                                        <w:rFonts w:hint="eastAsia"/>
                                        <w:b/>
                                        <w:color w:val="FFFF00"/>
                                        <w:sz w:val="24"/>
                                      </w:rPr>
                                      <w:t>兰</w:t>
                                    </w:r>
                                    <w:r>
                                      <w:rPr>
                                        <w:rFonts w:hint="eastAsia"/>
                                        <w:b/>
                                        <w:color w:val="FFFF00"/>
                                        <w:sz w:val="24"/>
                                      </w:rPr>
                                      <w:t xml:space="preserve">   </w:t>
                                    </w:r>
                                    <w:r w:rsidRPr="009806A4">
                                      <w:rPr>
                                        <w:rFonts w:hint="eastAsia"/>
                                        <w:b/>
                                        <w:color w:val="FFFF00"/>
                                        <w:sz w:val="24"/>
                                      </w:rPr>
                                      <w:t>路</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组合 52" o:spid="_x0000_s1067" style="width:453.5pt;height:270.75pt;mso-position-horizontal-relative:char;mso-position-vertical-relative:line" coordsize="84391,503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9" o:spid="_x0000_s1068" type="#_x0000_t75" style="position:absolute;width:84391;height:50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ESXbFAAAA2wAAAA8AAABkcnMvZG93bnJldi54bWxEj0FrwkAUhO+F/oflFbwU3WhbsamriKXg&#10;tako3h7ZZzZt9m3Mvmr677sFocdhZr5h5sveN+pMXawDGxiPMlDEZbA1Vwa2H2/DGagoyBabwGTg&#10;hyIsF7c3c8xtuPA7nQupVIJwzNGAE2lzrWPpyGMchZY4ecfQeZQku0rbDi8J7hs9ybKp9lhzWnDY&#10;0tpR+VV8ewP7XVmvj6fVZiqfr3Io7sNDcI/GDO761QsooV7+w9f2xhp4eoa/L+kH6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xEl2xQAAANsAAAAPAAAAAAAAAAAAAAAA&#10;AJ8CAABkcnMvZG93bnJldi54bWxQSwUGAAAAAAQABAD3AAAAkQMAAAAA&#10;" stroked="t" strokecolor="windowText">
                        <v:stroke joinstyle="round"/>
                        <v:imagedata r:id="rId25" o:title="" cropbottom="8175f"/>
                        <v:path arrowok="t"/>
                      </v:shape>
                      <v:shape id="图片 60" o:spid="_x0000_s1069" type="#_x0000_t75" style="position:absolute;left:80486;top:95;width:3810;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HPtm/AAAA2wAAAA8AAABkcnMvZG93bnJldi54bWxETz1vwjAQ3ZH4D9YhsYFdhtAGnKhCQqUj&#10;lKFsp/iaRI3Plu2S8O/roVLHp/e9ryc7iDuF2DvW8LRWIIgbZ3puNVw/jqtnEDEhGxwck4YHRair&#10;+WyPpXEjn+l+Sa3IIRxL1NCl5EspY9ORxbh2njhzXy5YTBmGVpqAYw63g9woVUiLPeeGDj0dOmq+&#10;Lz9Wg1Rv189ifGl5szXu3aqbPwWv9XIxve5AJJrSv/jPfTIairw+f8k/QFa/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z7ZvwAAANsAAAAPAAAAAAAAAAAAAAAAAJ8CAABk&#10;cnMvZG93bnJldi54bWxQSwUGAAAAAAQABAD3AAAAiwMAAAAA&#10;">
                        <v:imagedata r:id="rId26" o:title=""/>
                        <v:path arrowok="t"/>
                      </v:shape>
                      <v:rect id="矩形 61" o:spid="_x0000_s1070" style="position:absolute;left:36576;top:4095;width:14573;height:30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McEA&#10;AADbAAAADwAAAGRycy9kb3ducmV2LnhtbESP3YrCMBSE7xd8h3AE77ZpVUSqUVQQFLzx5wEOzbEt&#10;NicliVp9+s2C4OUwM98w82VnGvEg52vLCrIkBUFcWF1zqeBy3v5OQfiArLGxTApe5GG56P3MMdf2&#10;yUd6nEIpIoR9jgqqENpcSl9UZNAntiWO3tU6gyFKV0rt8BnhppHDNJ1IgzXHhQpb2lRU3E53o6DV&#10;79vmeDiMnRmNm2w73a8z2is16HerGYhAXfiGP+2dVjDJ4P9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qjHBAAAA2wAAAA8AAAAAAAAAAAAAAAAAmAIAAGRycy9kb3du&#10;cmV2LnhtbFBLBQYAAAAABAAEAPUAAACGAwAAAAA=&#10;" filled="f" strokecolor="yellow" strokeweight="2pt"/>
                      <v:rect id="矩形 62" o:spid="_x0000_s1071" style="position:absolute;left:36861;top:31432;width:381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fsIA&#10;AADbAAAADwAAAGRycy9kb3ducmV2LnhtbESPT2sCMRTE74V+h/AKvdWsC4qsRhFRsL35D6/PzXOz&#10;unlZknTdfvtGKPQ4zMxvmNmit43oyIfasYLhIANBXDpdc6XgeNh8TECEiKyxcUwKfijAYv76MsNC&#10;uwfvqNvHSiQIhwIVmBjbQspQGrIYBq4lTt7VeYsxSV9J7fGR4LaReZaNpcWa04LBllaGyvv+2yo4&#10;f0a8dMats7U/VV+3kRnl1ij1/tYvpyAi9fE//NfeagXjHJ5f0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M1+wgAAANsAAAAPAAAAAAAAAAAAAAAAAJgCAABkcnMvZG93&#10;bnJldi54bWxQSwUGAAAAAAQABAD1AAAAhwMAAAAA&#10;" fillcolor="red" stroked="f" strokeweight="2pt"/>
                      <v:shapetype id="_x0000_t202" coordsize="21600,21600" o:spt="202" path="m,l,21600r21600,l21600,xe">
                        <v:stroke joinstyle="miter"/>
                        <v:path gradientshapeok="t" o:connecttype="rect"/>
                      </v:shapetype>
                      <v:shape id="文本框 63" o:spid="_x0000_s1072" type="#_x0000_t202" style="position:absolute;left:36576;top:8667;width:14382;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851676" w:rsidRDefault="00851676" w:rsidP="00851676">
                              <w:pPr>
                                <w:rPr>
                                  <w:rFonts w:hint="eastAsia"/>
                                  <w:b/>
                                  <w:color w:val="FFFF00"/>
                                </w:rPr>
                              </w:pPr>
                              <w:r w:rsidRPr="00D74134">
                                <w:rPr>
                                  <w:rFonts w:hint="eastAsia"/>
                                  <w:b/>
                                  <w:color w:val="FFFF00"/>
                                </w:rPr>
                                <w:t>中国移动</w:t>
                              </w:r>
                            </w:p>
                            <w:p w:rsidR="00851676" w:rsidRPr="00D74134" w:rsidRDefault="00851676" w:rsidP="00851676">
                              <w:pPr>
                                <w:rPr>
                                  <w:b/>
                                  <w:color w:val="FFFF00"/>
                                </w:rPr>
                              </w:pPr>
                              <w:r w:rsidRPr="00D74134">
                                <w:rPr>
                                  <w:rFonts w:hint="eastAsia"/>
                                  <w:b/>
                                  <w:color w:val="FFFF00"/>
                                </w:rPr>
                                <w:t>（河南郑州）数据中心</w:t>
                              </w:r>
                            </w:p>
                          </w:txbxContent>
                        </v:textbox>
                      </v:shape>
                      <v:shape id="矩形标注 64" o:spid="_x0000_s1073" type="#_x0000_t61" style="position:absolute;left:19120;top:22382;width:11645;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vEsUA&#10;AADbAAAADwAAAGRycy9kb3ducmV2LnhtbESPT4vCMBTE7wt+h/AEL6Kpu4tINYoIwuIeFv+g10fz&#10;bIvNS21iWr/9ZmHB4zAzv2EWq85UIlDjSssKJuMEBHFmdcm5gtNxO5qBcB5ZY2WZFDzJwWrZe1tg&#10;qm3LewoHn4sIYZeigsL7OpXSZQUZdGNbE0fvahuDPsoml7rBNsJNJd+TZCoNlhwXCqxpU1B2OzyM&#10;gs1+1wYO58n3cDcM1/XP/UNe7koN+t16DsJT51/h//aXVjD9hL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i8SxQAAANsAAAAPAAAAAAAAAAAAAAAAAJgCAABkcnMv&#10;ZG93bnJldi54bWxQSwUGAAAAAAQABAD1AAAAigMAAAAA&#10;" adj="33119,32851" filled="f" strokecolor="#00b0f0" strokeweight="2pt">
                        <v:textbox>
                          <w:txbxContent>
                            <w:p w:rsidR="00851676" w:rsidRPr="00631057" w:rsidRDefault="00851676" w:rsidP="00851676">
                              <w:pPr>
                                <w:jc w:val="center"/>
                                <w:rPr>
                                  <w:b/>
                                  <w:color w:val="FF0000"/>
                                  <w:sz w:val="28"/>
                                  <w:szCs w:val="28"/>
                                </w:rPr>
                              </w:pPr>
                              <w:r w:rsidRPr="00631057">
                                <w:rPr>
                                  <w:rFonts w:hint="eastAsia"/>
                                  <w:b/>
                                  <w:color w:val="FF0000"/>
                                  <w:sz w:val="28"/>
                                  <w:szCs w:val="28"/>
                                </w:rPr>
                                <w:t>变电站</w:t>
                              </w:r>
                            </w:p>
                          </w:txbxContent>
                        </v:textbox>
                      </v:shape>
                      <v:shapetype id="_x0000_t32" coordsize="21600,21600" o:spt="32" o:oned="t" path="m,l21600,21600e" filled="f">
                        <v:path arrowok="t" fillok="f" o:connecttype="none"/>
                        <o:lock v:ext="edit" shapetype="t"/>
                      </v:shapetype>
                      <v:shape id="直接箭头连接符 65" o:spid="_x0000_s1074" type="#_x0000_t32" style="position:absolute;left:40392;top:34097;width:3292;height:3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C9ocMAAADbAAAADwAAAGRycy9kb3ducmV2LnhtbESPQWuDQBSE74X+h+UFcmvWCEmDzSpB&#10;2uAlhZpccnu4rypx34q7VfPvs4VCj8PMfMPss9l0YqTBtZYVrFcRCOLK6pZrBZfzx8sOhPPIGjvL&#10;pOBODrL0+WmPibYTf9FY+loECLsEFTTe94mUrmrIoFvZnjh433Yw6IMcaqkHnALcdDKOoq002HJY&#10;aLCnvKHqVv4YBe4Td9fXuJBHKuU6P1TF+0kXSi0X8+ENhKfZ/4f/2oVWsN3A75fwA2T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QvaHDAAAA2wAAAA8AAAAAAAAAAAAA&#10;AAAAoQIAAGRycy9kb3ducmV2LnhtbFBLBQYAAAAABAAEAPkAAACRAwAAAAA=&#10;" strokecolor="black [3213]" strokeweight="1.5pt">
                        <v:stroke startarrow="block" endarrow="block"/>
                      </v:shape>
                      <v:shape id="文本框 66" o:spid="_x0000_s1075" type="#_x0000_t202" style="position:absolute;left:36576;top:34174;width:6252;height:4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uocUA&#10;AADbAAAADwAAAGRycy9kb3ducmV2LnhtbESPT2sCMRTE7wW/Q3iFXkrN6mEpW6O0giJFK/5BPD42&#10;r5vFzcuSRF2/vREKPQ4z8xtmNOlsIy7kQ+1YwaCfgSAuna65UrDfzd7eQYSIrLFxTApuFGAy7j2N&#10;sNDuyhu6bGMlEoRDgQpMjG0hZSgNWQx91xIn79d5izFJX0nt8ZrgtpHDLMulxZrTgsGWpobK0/Zs&#10;FZzM9+s6m6++Dvni5n92Z3f0y6NSL8/d5weISF38D/+1F1pBnsPjS/oB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a6hxQAAANsAAAAPAAAAAAAAAAAAAAAAAJgCAABkcnMv&#10;ZG93bnJldi54bWxQSwUGAAAAAAQABAD1AAAAigMAAAAA&#10;" filled="f" stroked="f" strokeweight=".5pt">
                        <v:textbox>
                          <w:txbxContent>
                            <w:p w:rsidR="00851676" w:rsidRPr="007E0E8D" w:rsidRDefault="00851676" w:rsidP="00851676">
                              <w:pPr>
                                <w:rPr>
                                  <w:szCs w:val="21"/>
                                </w:rPr>
                              </w:pPr>
                              <w:r>
                                <w:rPr>
                                  <w:rFonts w:hint="eastAsia"/>
                                  <w:szCs w:val="21"/>
                                </w:rPr>
                                <w:t>45</w:t>
                              </w:r>
                              <w:r w:rsidRPr="007E0E8D">
                                <w:rPr>
                                  <w:rFonts w:hint="eastAsia"/>
                                  <w:szCs w:val="21"/>
                                </w:rPr>
                                <w:t>m</w:t>
                              </w:r>
                            </w:p>
                          </w:txbxContent>
                        </v:textbox>
                      </v:shape>
                      <v:shape id="文本框 67" o:spid="_x0000_s1076" type="#_x0000_t202" style="position:absolute;left:10543;top:34845;width:18469;height:39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LOsUA&#10;AADbAAAADwAAAGRycy9kb3ducmV2LnhtbESPQWsCMRSE7wX/Q3iFXqRm7WGVrVGq0CJilWopHh+b&#10;183i5mVJoq7/vhGEHoeZ+YaZzDrbiDP5UDtWMBxkIIhLp2uuFHzv35/HIEJE1tg4JgVXCjCb9h4m&#10;WGh34S8672IlEoRDgQpMjG0hZSgNWQwD1xIn79d5izFJX0nt8ZLgtpEvWZZLizWnBYMtLQyVx93J&#10;KjiaVX+bfXzOf/Ll1W/2J3fw64NST4/d2yuISF38D9/bS60gH8H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Qs6xQAAANsAAAAPAAAAAAAAAAAAAAAAAJgCAABkcnMv&#10;ZG93bnJldi54bWxQSwUGAAAAAAQABAD1AAAAigMAAAAA&#10;" filled="f" stroked="f" strokeweight=".5pt">
                        <v:textbox>
                          <w:txbxContent>
                            <w:p w:rsidR="00851676" w:rsidRPr="009806A4" w:rsidRDefault="00851676" w:rsidP="00851676">
                              <w:pPr>
                                <w:rPr>
                                  <w:b/>
                                  <w:color w:val="FFFF00"/>
                                  <w:sz w:val="24"/>
                                </w:rPr>
                              </w:pPr>
                              <w:proofErr w:type="gramStart"/>
                              <w:r w:rsidRPr="009806A4">
                                <w:rPr>
                                  <w:rFonts w:hint="eastAsia"/>
                                  <w:b/>
                                  <w:color w:val="FFFF00"/>
                                  <w:sz w:val="24"/>
                                </w:rPr>
                                <w:t>梧</w:t>
                              </w:r>
                              <w:proofErr w:type="gramEnd"/>
                              <w:r>
                                <w:rPr>
                                  <w:rFonts w:hint="eastAsia"/>
                                  <w:b/>
                                  <w:color w:val="FFFF00"/>
                                  <w:sz w:val="24"/>
                                </w:rPr>
                                <w:t xml:space="preserve">    </w:t>
                              </w:r>
                              <w:proofErr w:type="gramStart"/>
                              <w:r w:rsidRPr="009806A4">
                                <w:rPr>
                                  <w:rFonts w:hint="eastAsia"/>
                                  <w:b/>
                                  <w:color w:val="FFFF00"/>
                                  <w:sz w:val="24"/>
                                </w:rPr>
                                <w:t>桐</w:t>
                              </w:r>
                              <w:proofErr w:type="gramEnd"/>
                              <w:r>
                                <w:rPr>
                                  <w:rFonts w:hint="eastAsia"/>
                                  <w:b/>
                                  <w:color w:val="FFFF00"/>
                                  <w:sz w:val="24"/>
                                </w:rPr>
                                <w:t xml:space="preserve">    </w:t>
                              </w:r>
                              <w:r w:rsidRPr="009806A4">
                                <w:rPr>
                                  <w:rFonts w:hint="eastAsia"/>
                                  <w:b/>
                                  <w:color w:val="FFFF00"/>
                                  <w:sz w:val="24"/>
                                </w:rPr>
                                <w:t>街</w:t>
                              </w:r>
                            </w:p>
                          </w:txbxContent>
                        </v:textbox>
                      </v:shape>
                      <v:shape id="文本框 68" o:spid="_x0000_s1077" type="#_x0000_t202" style="position:absolute;left:52006;top:95;width:18469;height:40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MIA&#10;AADbAAAADwAAAGRycy9kb3ducmV2LnhtbERPy2oCMRTdC/5DuEI3RTPtYiijUbTQIqVWfCAuL5Pr&#10;ZHByMyRRx783i4LLw3lPZp1txJV8qB0reBtlIIhLp2uuFOx3X8MPECEia2wck4I7BZhN+70JFtrd&#10;eEPXbaxECuFQoAITY1tIGUpDFsPItcSJOzlvMSboK6k93lK4beR7luXSYs2pwWBLn4bK8/ZiFZzN&#10;z+s6+14tDvny7v92F3f0v0elXgbdfAwiUhef4n/3UivI09j0Jf0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p9IwgAAANsAAAAPAAAAAAAAAAAAAAAAAJgCAABkcnMvZG93&#10;bnJldi54bWxQSwUGAAAAAAQABAD1AAAAhwMAAAAA&#10;" filled="f" stroked="f" strokeweight=".5pt">
                        <v:textbox>
                          <w:txbxContent>
                            <w:p w:rsidR="00851676" w:rsidRPr="009806A4" w:rsidRDefault="00851676" w:rsidP="00851676">
                              <w:pPr>
                                <w:rPr>
                                  <w:b/>
                                  <w:color w:val="FFFF00"/>
                                  <w:sz w:val="24"/>
                                </w:rPr>
                              </w:pPr>
                              <w:r>
                                <w:rPr>
                                  <w:rFonts w:hint="eastAsia"/>
                                  <w:b/>
                                  <w:color w:val="FFFF00"/>
                                  <w:sz w:val="24"/>
                                </w:rPr>
                                <w:t>杜</w:t>
                              </w:r>
                              <w:r>
                                <w:rPr>
                                  <w:rFonts w:hint="eastAsia"/>
                                  <w:b/>
                                  <w:color w:val="FFFF00"/>
                                  <w:sz w:val="24"/>
                                </w:rPr>
                                <w:t xml:space="preserve">    </w:t>
                              </w:r>
                              <w:r>
                                <w:rPr>
                                  <w:rFonts w:hint="eastAsia"/>
                                  <w:b/>
                                  <w:color w:val="FFFF00"/>
                                  <w:sz w:val="24"/>
                                </w:rPr>
                                <w:t>英</w:t>
                              </w:r>
                              <w:r>
                                <w:rPr>
                                  <w:rFonts w:hint="eastAsia"/>
                                  <w:b/>
                                  <w:color w:val="FFFF00"/>
                                  <w:sz w:val="24"/>
                                </w:rPr>
                                <w:t xml:space="preserve">    </w:t>
                              </w:r>
                              <w:r>
                                <w:rPr>
                                  <w:rFonts w:hint="eastAsia"/>
                                  <w:b/>
                                  <w:color w:val="FFFF00"/>
                                  <w:sz w:val="24"/>
                                </w:rPr>
                                <w:t>街</w:t>
                              </w:r>
                            </w:p>
                          </w:txbxContent>
                        </v:textbox>
                      </v:shape>
                      <v:shape id="文本框 69" o:spid="_x0000_s1078" type="#_x0000_t202" style="position:absolute;left:28087;top:9990;width:8923;height:146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a+MIA&#10;AADbAAAADwAAAGRycy9kb3ducmV2LnhtbESPQWvCQBSE70L/w/IK3nTTHkSjq4itosWLtt6f2WcS&#10;zL4N2dVs/r1bEDwOM/MNM1sEU4k7Na60rOBjmIAgzqwuOVfw97sejEE4j6yxskwKOnKwmL/1Zphq&#10;2/KB7kefiwhhl6KCwvs6ldJlBRl0Q1sTR+9iG4M+yiaXusE2wk0lP5NkJA2WHBcKrGlVUHY93oyC&#10;826cnVy35wkuwyZsf9rvry5Xqv8ellMQnoJ/hZ/trVYwmsD/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lr4wgAAANsAAAAPAAAAAAAAAAAAAAAAAJgCAABkcnMvZG93&#10;bnJldi54bWxQSwUGAAAAAAQABAD1AAAAhwMAAAAA&#10;" filled="f" stroked="f" strokeweight=".5pt">
                        <v:textbox style="layout-flow:vertical-ideographic">
                          <w:txbxContent>
                            <w:p w:rsidR="00851676" w:rsidRPr="009806A4" w:rsidRDefault="00851676" w:rsidP="00851676">
                              <w:pPr>
                                <w:rPr>
                                  <w:b/>
                                  <w:color w:val="FFFF00"/>
                                  <w:sz w:val="24"/>
                                </w:rPr>
                              </w:pPr>
                              <w:r w:rsidRPr="009806A4">
                                <w:rPr>
                                  <w:rFonts w:hint="eastAsia"/>
                                  <w:b/>
                                  <w:color w:val="FFFF00"/>
                                  <w:sz w:val="24"/>
                                </w:rPr>
                                <w:t>雪</w:t>
                              </w:r>
                              <w:r>
                                <w:rPr>
                                  <w:rFonts w:hint="eastAsia"/>
                                  <w:b/>
                                  <w:color w:val="FFFF00"/>
                                  <w:sz w:val="24"/>
                                </w:rPr>
                                <w:t xml:space="preserve">   </w:t>
                              </w:r>
                              <w:r w:rsidRPr="009806A4">
                                <w:rPr>
                                  <w:rFonts w:hint="eastAsia"/>
                                  <w:b/>
                                  <w:color w:val="FFFF00"/>
                                  <w:sz w:val="24"/>
                                </w:rPr>
                                <w:t>兰</w:t>
                              </w:r>
                              <w:r>
                                <w:rPr>
                                  <w:rFonts w:hint="eastAsia"/>
                                  <w:b/>
                                  <w:color w:val="FFFF00"/>
                                  <w:sz w:val="24"/>
                                </w:rPr>
                                <w:t xml:space="preserve">   </w:t>
                              </w:r>
                              <w:r w:rsidRPr="009806A4">
                                <w:rPr>
                                  <w:rFonts w:hint="eastAsia"/>
                                  <w:b/>
                                  <w:color w:val="FFFF00"/>
                                  <w:sz w:val="24"/>
                                </w:rPr>
                                <w:t>路</w:t>
                              </w:r>
                            </w:p>
                          </w:txbxContent>
                        </v:textbox>
                      </v:shape>
                      <w10:anchorlock/>
                    </v:group>
                  </w:pict>
                </mc:Fallback>
              </mc:AlternateContent>
            </w:r>
          </w:p>
          <w:p w:rsidR="00851676" w:rsidRPr="004D5DF9" w:rsidRDefault="00851676" w:rsidP="00851676">
            <w:pPr>
              <w:spacing w:line="360" w:lineRule="auto"/>
              <w:jc w:val="center"/>
              <w:rPr>
                <w:rFonts w:ascii="黑体" w:eastAsia="黑体" w:hAnsi="黑体"/>
                <w:sz w:val="24"/>
                <w:u w:val="single"/>
              </w:rPr>
            </w:pPr>
            <w:r w:rsidRPr="004D5DF9">
              <w:rPr>
                <w:rFonts w:ascii="黑体" w:eastAsia="黑体" w:hAnsi="黑体" w:hint="eastAsia"/>
                <w:sz w:val="24"/>
                <w:u w:val="single"/>
              </w:rPr>
              <w:t>图</w:t>
            </w:r>
            <w:r w:rsidRPr="004D5DF9">
              <w:rPr>
                <w:rFonts w:eastAsia="黑体"/>
                <w:sz w:val="24"/>
                <w:u w:val="single"/>
              </w:rPr>
              <w:t>4-</w:t>
            </w:r>
            <w:r>
              <w:rPr>
                <w:rFonts w:eastAsia="黑体" w:hint="eastAsia"/>
                <w:sz w:val="24"/>
                <w:u w:val="single"/>
              </w:rPr>
              <w:t>2</w:t>
            </w:r>
            <w:r w:rsidRPr="004D5DF9">
              <w:rPr>
                <w:rFonts w:ascii="黑体" w:eastAsia="黑体" w:hAnsi="黑体" w:hint="eastAsia"/>
                <w:sz w:val="24"/>
                <w:u w:val="single"/>
              </w:rPr>
              <w:t xml:space="preserve">  本项目</w:t>
            </w:r>
            <w:r>
              <w:rPr>
                <w:rFonts w:ascii="黑体" w:eastAsia="黑体" w:hAnsi="黑体" w:hint="eastAsia"/>
                <w:sz w:val="24"/>
                <w:u w:val="single"/>
              </w:rPr>
              <w:t>距南侧架空线路位置关系</w:t>
            </w:r>
            <w:r w:rsidR="00E551DA">
              <w:rPr>
                <w:rFonts w:ascii="黑体" w:eastAsia="黑体" w:hAnsi="黑体" w:hint="eastAsia"/>
                <w:sz w:val="24"/>
                <w:u w:val="single"/>
              </w:rPr>
              <w:t>卫星</w:t>
            </w:r>
            <w:r>
              <w:rPr>
                <w:rFonts w:ascii="黑体" w:eastAsia="黑体" w:hAnsi="黑体" w:hint="eastAsia"/>
                <w:sz w:val="24"/>
                <w:u w:val="single"/>
              </w:rPr>
              <w:t>图</w:t>
            </w:r>
          </w:p>
          <w:p w:rsidR="00851676" w:rsidRDefault="00E159C1" w:rsidP="00851676">
            <w:pPr>
              <w:spacing w:line="360" w:lineRule="auto"/>
              <w:jc w:val="center"/>
              <w:rPr>
                <w:rFonts w:ascii="黑体" w:eastAsia="黑体" w:hAnsi="黑体" w:hint="eastAsia"/>
                <w:sz w:val="24"/>
                <w:u w:val="single"/>
              </w:rPr>
            </w:pPr>
            <w:r>
              <w:rPr>
                <w:noProof/>
              </w:rPr>
              <mc:AlternateContent>
                <mc:Choice Requires="wpg">
                  <w:drawing>
                    <wp:inline distT="0" distB="0" distL="0" distR="0">
                      <wp:extent cx="5762625" cy="3524250"/>
                      <wp:effectExtent l="19050" t="19050" r="28575" b="19050"/>
                      <wp:docPr id="95" name="组合 95"/>
                      <wp:cNvGraphicFramePr/>
                      <a:graphic xmlns:a="http://schemas.openxmlformats.org/drawingml/2006/main">
                        <a:graphicData uri="http://schemas.microsoft.com/office/word/2010/wordprocessingGroup">
                          <wpg:wgp>
                            <wpg:cNvGrpSpPr/>
                            <wpg:grpSpPr>
                              <a:xfrm>
                                <a:off x="0" y="0"/>
                                <a:ext cx="5762625" cy="3524250"/>
                                <a:chOff x="0" y="0"/>
                                <a:chExt cx="5762625" cy="3524250"/>
                              </a:xfrm>
                            </wpg:grpSpPr>
                            <pic:pic xmlns:pic="http://schemas.openxmlformats.org/drawingml/2006/picture">
                              <pic:nvPicPr>
                                <pic:cNvPr id="96" name="图片 96"/>
                                <pic:cNvPicPr>
                                  <a:picLocks noChangeAspect="1"/>
                                </pic:cNvPicPr>
                              </pic:nvPicPr>
                              <pic:blipFill rotWithShape="1">
                                <a:blip r:embed="rId27">
                                  <a:extLst>
                                    <a:ext uri="{28A0092B-C50C-407E-A947-70E740481C1C}">
                                      <a14:useLocalDpi xmlns:a14="http://schemas.microsoft.com/office/drawing/2010/main" val="0"/>
                                    </a:ext>
                                  </a:extLst>
                                </a:blip>
                                <a:srcRect t="11018" b="7435"/>
                                <a:stretch/>
                              </pic:blipFill>
                              <pic:spPr bwMode="auto">
                                <a:xfrm>
                                  <a:off x="0" y="0"/>
                                  <a:ext cx="5762625" cy="35242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g:cNvPr id="97" name="组合 97"/>
                              <wpg:cNvGrpSpPr/>
                              <wpg:grpSpPr>
                                <a:xfrm>
                                  <a:off x="1762125" y="257175"/>
                                  <a:ext cx="3654425" cy="2867025"/>
                                  <a:chOff x="0" y="0"/>
                                  <a:chExt cx="3654604" cy="2867025"/>
                                </a:xfrm>
                              </wpg:grpSpPr>
                              <wps:wsp>
                                <wps:cNvPr id="98" name="直接连接符 98"/>
                                <wps:cNvCnPr/>
                                <wps:spPr>
                                  <a:xfrm flipH="1">
                                    <a:off x="1114425" y="990600"/>
                                    <a:ext cx="13467" cy="9525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1" name="直接箭头连接符 101"/>
                                <wps:cNvCnPr/>
                                <wps:spPr>
                                  <a:xfrm>
                                    <a:off x="1123950" y="1228725"/>
                                    <a:ext cx="1847477" cy="0"/>
                                  </a:xfrm>
                                  <a:prstGeom prst="straightConnector1">
                                    <a:avLst/>
                                  </a:prstGeom>
                                  <a:ln w="19050">
                                    <a:solidFill>
                                      <a:schemeClr val="tx1"/>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02" name="直接连接符 102"/>
                                <wps:cNvCnPr/>
                                <wps:spPr>
                                  <a:xfrm flipH="1">
                                    <a:off x="2695575" y="866775"/>
                                    <a:ext cx="590551" cy="7524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04" name="文本框 104"/>
                                <wps:cNvSpPr txBox="1"/>
                                <wps:spPr>
                                  <a:xfrm>
                                    <a:off x="2162175" y="2343150"/>
                                    <a:ext cx="1492429"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59C1" w:rsidRPr="009030B4" w:rsidRDefault="00E159C1" w:rsidP="00E159C1">
                                      <w:pPr>
                                        <w:rPr>
                                          <w:b/>
                                          <w:color w:val="FF0000"/>
                                          <w:sz w:val="32"/>
                                          <w:szCs w:val="32"/>
                                        </w:rPr>
                                      </w:pPr>
                                      <w:proofErr w:type="gramStart"/>
                                      <w:r w:rsidRPr="009030B4">
                                        <w:rPr>
                                          <w:rFonts w:hint="eastAsia"/>
                                          <w:b/>
                                          <w:color w:val="FF0000"/>
                                          <w:sz w:val="32"/>
                                          <w:szCs w:val="32"/>
                                        </w:rPr>
                                        <w:t>梧</w:t>
                                      </w:r>
                                      <w:proofErr w:type="gramEnd"/>
                                      <w:r w:rsidRPr="009030B4">
                                        <w:rPr>
                                          <w:rFonts w:hint="eastAsia"/>
                                          <w:b/>
                                          <w:color w:val="FF0000"/>
                                          <w:sz w:val="32"/>
                                          <w:szCs w:val="32"/>
                                        </w:rPr>
                                        <w:t xml:space="preserve">   </w:t>
                                      </w:r>
                                      <w:proofErr w:type="gramStart"/>
                                      <w:r w:rsidRPr="009030B4">
                                        <w:rPr>
                                          <w:rFonts w:hint="eastAsia"/>
                                          <w:b/>
                                          <w:color w:val="FF0000"/>
                                          <w:sz w:val="32"/>
                                          <w:szCs w:val="32"/>
                                        </w:rPr>
                                        <w:t>桐</w:t>
                                      </w:r>
                                      <w:proofErr w:type="gramEnd"/>
                                      <w:r w:rsidRPr="009030B4">
                                        <w:rPr>
                                          <w:rFonts w:hint="eastAsia"/>
                                          <w:b/>
                                          <w:color w:val="FF0000"/>
                                          <w:sz w:val="32"/>
                                          <w:szCs w:val="32"/>
                                        </w:rPr>
                                        <w:t xml:space="preserve">   </w:t>
                                      </w:r>
                                      <w:r w:rsidRPr="009030B4">
                                        <w:rPr>
                                          <w:rFonts w:hint="eastAsia"/>
                                          <w:b/>
                                          <w:color w:val="FF0000"/>
                                          <w:sz w:val="32"/>
                                          <w:szCs w:val="32"/>
                                        </w:rPr>
                                        <w:t>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矩形标注 105"/>
                                <wps:cNvSpPr/>
                                <wps:spPr>
                                  <a:xfrm>
                                    <a:off x="0" y="866775"/>
                                    <a:ext cx="914400" cy="612140"/>
                                  </a:xfrm>
                                  <a:prstGeom prst="wedgeRectCallout">
                                    <a:avLst>
                                      <a:gd name="adj1" fmla="val 66667"/>
                                      <a:gd name="adj2" fmla="val 120073"/>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59C1" w:rsidRPr="00496ED2" w:rsidRDefault="00E159C1" w:rsidP="00E159C1">
                                      <w:pPr>
                                        <w:jc w:val="center"/>
                                        <w:rPr>
                                          <w:b/>
                                          <w:color w:val="FF0000"/>
                                        </w:rPr>
                                      </w:pPr>
                                      <w:r w:rsidRPr="00496ED2">
                                        <w:rPr>
                                          <w:rFonts w:hint="eastAsia"/>
                                          <w:b/>
                                          <w:color w:val="FF0000"/>
                                        </w:rPr>
                                        <w:t>变电站围墙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文本框 109"/>
                                <wps:cNvSpPr txBox="1"/>
                                <wps:spPr>
                                  <a:xfrm>
                                    <a:off x="1714500" y="819150"/>
                                    <a:ext cx="58102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59C1" w:rsidRPr="00496ED2" w:rsidRDefault="00E159C1" w:rsidP="00E159C1">
                                      <w:pPr>
                                        <w:rPr>
                                          <w:sz w:val="32"/>
                                          <w:szCs w:val="32"/>
                                        </w:rPr>
                                      </w:pPr>
                                      <w:r w:rsidRPr="00496ED2">
                                        <w:rPr>
                                          <w:rFonts w:hint="eastAsia"/>
                                          <w:sz w:val="32"/>
                                          <w:szCs w:val="32"/>
                                        </w:rPr>
                                        <w:t>45m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矩形标注 110"/>
                                <wps:cNvSpPr/>
                                <wps:spPr>
                                  <a:xfrm>
                                    <a:off x="1533525" y="0"/>
                                    <a:ext cx="1439545" cy="539750"/>
                                  </a:xfrm>
                                  <a:prstGeom prst="wedgeRectCallout">
                                    <a:avLst>
                                      <a:gd name="adj1" fmla="val 68652"/>
                                      <a:gd name="adj2" fmla="val 116543"/>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59C1" w:rsidRDefault="00E159C1" w:rsidP="00E159C1">
                                      <w:pPr>
                                        <w:jc w:val="center"/>
                                        <w:rPr>
                                          <w:rFonts w:hint="eastAsia"/>
                                          <w:b/>
                                          <w:color w:val="FF0000"/>
                                        </w:rPr>
                                      </w:pPr>
                                      <w:r>
                                        <w:rPr>
                                          <w:rFonts w:hint="eastAsia"/>
                                          <w:b/>
                                          <w:color w:val="FF0000"/>
                                        </w:rPr>
                                        <w:t>110kV</w:t>
                                      </w:r>
                                      <w:proofErr w:type="gramStart"/>
                                      <w:r>
                                        <w:rPr>
                                          <w:rFonts w:hint="eastAsia"/>
                                          <w:b/>
                                          <w:color w:val="FF0000"/>
                                        </w:rPr>
                                        <w:t>庆昭线</w:t>
                                      </w:r>
                                      <w:proofErr w:type="gramEnd"/>
                                      <w:r>
                                        <w:rPr>
                                          <w:rFonts w:hint="eastAsia"/>
                                          <w:b/>
                                          <w:color w:val="FF0000"/>
                                        </w:rPr>
                                        <w:t>11#</w:t>
                                      </w:r>
                                      <w:r>
                                        <w:rPr>
                                          <w:rFonts w:hint="eastAsia"/>
                                          <w:b/>
                                          <w:color w:val="FF0000"/>
                                        </w:rPr>
                                        <w:t>塔</w:t>
                                      </w:r>
                                    </w:p>
                                    <w:p w:rsidR="00E159C1" w:rsidRPr="00496ED2" w:rsidRDefault="00E159C1" w:rsidP="00E159C1">
                                      <w:pPr>
                                        <w:jc w:val="center"/>
                                        <w:rPr>
                                          <w:b/>
                                          <w:color w:val="FF0000"/>
                                        </w:rPr>
                                      </w:pPr>
                                      <w:r>
                                        <w:rPr>
                                          <w:rFonts w:hint="eastAsia"/>
                                          <w:b/>
                                          <w:color w:val="FF0000"/>
                                        </w:rPr>
                                        <w:t>110kV</w:t>
                                      </w:r>
                                      <w:proofErr w:type="gramStart"/>
                                      <w:r>
                                        <w:rPr>
                                          <w:rFonts w:hint="eastAsia"/>
                                          <w:b/>
                                          <w:color w:val="FF0000"/>
                                        </w:rPr>
                                        <w:t>庆燃线</w:t>
                                      </w:r>
                                      <w:proofErr w:type="gramEnd"/>
                                      <w:r>
                                        <w:rPr>
                                          <w:rFonts w:hint="eastAsia"/>
                                          <w:b/>
                                          <w:color w:val="FF0000"/>
                                        </w:rPr>
                                        <w:t>11#</w:t>
                                      </w:r>
                                      <w:r>
                                        <w:rPr>
                                          <w:rFonts w:hint="eastAsia"/>
                                          <w:b/>
                                          <w:color w:val="FF0000"/>
                                        </w:rPr>
                                        <w:t>塔</w:t>
                                      </w:r>
                                    </w:p>
                                    <w:p w:rsidR="00E159C1" w:rsidRPr="00496ED2" w:rsidRDefault="00E159C1" w:rsidP="00E159C1">
                                      <w:pPr>
                                        <w:jc w:val="center"/>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组合 95" o:spid="_x0000_s1079" style="width:453.75pt;height:277.5pt;mso-position-horizontal-relative:char;mso-position-vertical-relative:line" coordsize="57626,352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">
                      <v:shape id="图片 96" o:spid="_x0000_s1080" type="#_x0000_t75" style="position:absolute;width:57626;height:3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MnUPCAAAA2wAAAA8AAABkcnMvZG93bnJldi54bWxEj0GLwjAUhO8L/ofwBG9rqoeiXaMsgtib&#10;6Iq9PpK3bdfmpTZR6783woLHYWa+YRar3jbiRp2vHSuYjBMQxNqZmksFx5/N5wyED8gGG8ek4EEe&#10;VsvBxwIz4+68p9shlCJC2GeooAqhzaT0uiKLfuxa4uj9us5iiLIrpenwHuG2kdMkSaXFmuNChS2t&#10;K9Lnw9UqODW7LeZ/Np1fZvm20Fo+zsVOqdGw//4CEagP7/B/OzcK5im8vsQf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jJ1DwgAAANsAAAAPAAAAAAAAAAAAAAAAAJ8C&#10;AABkcnMvZG93bnJldi54bWxQSwUGAAAAAAQABAD3AAAAjgMAAAAA&#10;" stroked="t" strokecolor="windowText">
                        <v:stroke joinstyle="round"/>
                        <v:imagedata r:id="rId28" o:title="" croptop="7221f" cropbottom="4873f"/>
                        <v:path arrowok="t"/>
                      </v:shape>
                      <v:group id="组合 97" o:spid="_x0000_s1081" style="position:absolute;left:17621;top:2571;width:36544;height:28671" coordsize="36546,2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line id="直接连接符 98" o:spid="_x0000_s1082" style="position:absolute;flip:x;visibility:visible;mso-wrap-style:square" from="11144,9906" to="1127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gecMAAADbAAAADwAAAGRycy9kb3ducmV2LnhtbERPTWvCQBC9C/0PyxR6002FqolZRQSl&#10;h0JrlIC3ITsmsdnZkN0m6b/vHgoeH+873Y6mET11rras4HUWgSAurK65VHA5H6YrEM4ja2wsk4Jf&#10;crDdPE1STLQd+ER95ksRQtglqKDyvk2kdEVFBt3MtsSBu9nOoA+wK6XucAjhppHzKFpIgzWHhgpb&#10;2ldUfGc/RkHzWd6z+Hg8fPj98g0X1/yef+VKvTyPuzUIT6N/iP/d71pBHMaGL+EH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V4HnDAAAA2wAAAA8AAAAAAAAAAAAA&#10;AAAAoQIAAGRycy9kb3ducmV2LnhtbFBLBQYAAAAABAAEAPkAAACRAwAAAAA=&#10;" strokecolor="red" strokeweight="1.5pt"/>
                        <v:shape id="直接箭头连接符 101" o:spid="_x0000_s1083" type="#_x0000_t32" style="position:absolute;left:11239;top:12287;width:184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8QL4AAADcAAAADwAAAGRycy9kb3ducmV2LnhtbERPS4vCMBC+L/gfwgje1lRBkWqUZUVQ&#10;bz7A69DMtnWbSenEWv+9EQRv8/E9Z7HqXKVaaqT0bGA0TEARZ96WnBs4nzbfM1ASkC1WnsnAgwRW&#10;y97XAlPr73yg9hhyFUNYUjRQhFCnWktWkEMZ+po4cn++cRgibHJtG7zHcFfpcZJMtcOSY0OBNf0W&#10;lP0fb86A89eJ3a2DlG132Mt1zGIvbMyg3/3MQQXqwkf8dm9tnJ+M4PVMvEAv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P7xAvgAAANwAAAAPAAAAAAAAAAAAAAAAAKEC&#10;AABkcnMvZG93bnJldi54bWxQSwUGAAAAAAQABAD5AAAAjAMAAAAA&#10;" strokecolor="black [3213]" strokeweight="1.5pt">
                          <v:stroke dashstyle="dash" startarrow="open" endarrow="open"/>
                        </v:shape>
                        <v:line id="直接连接符 102" o:spid="_x0000_s1084" style="position:absolute;flip:x;visibility:visible;mso-wrap-style:square" from="26955,8667" to="32861,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K0sIAAADcAAAADwAAAGRycy9kb3ducmV2LnhtbERPS2uDQBC+F/IflinkUupaD6UYN6GU&#10;FHI01hZyG9zxQdxZcdeo/z5bKPQ2H99zssNienGj0XWWFbxEMQjiyuqOGwXl1+fzGwjnkTX2lknB&#10;Sg4O+81Dhqm2M5/pVvhGhBB2KSpovR9SKV3VkkEX2YE4cLUdDfoAx0bqEecQbnqZxPGrNNhxaGhx&#10;oI+WqmsxGQWFLMu1vl6qnyPPZv3Op3yqn5TaPi7vOxCeFv8v/nOfdJgfJ/D7TLhA7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QK0sIAAADcAAAADwAAAAAAAAAAAAAA&#10;AAChAgAAZHJzL2Rvd25yZXYueG1sUEsFBgAAAAAEAAQA+QAAAJADAAAAAA==&#10;" strokecolor="blue" strokeweight="1.5pt"/>
                        <v:shape id="文本框 104" o:spid="_x0000_s1085" type="#_x0000_t202" style="position:absolute;left:21621;top:23431;width:1492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rsidR="00E159C1" w:rsidRPr="009030B4" w:rsidRDefault="00E159C1" w:rsidP="00E159C1">
                                <w:pPr>
                                  <w:rPr>
                                    <w:b/>
                                    <w:color w:val="FF0000"/>
                                    <w:sz w:val="32"/>
                                    <w:szCs w:val="32"/>
                                  </w:rPr>
                                </w:pPr>
                                <w:proofErr w:type="gramStart"/>
                                <w:r w:rsidRPr="009030B4">
                                  <w:rPr>
                                    <w:rFonts w:hint="eastAsia"/>
                                    <w:b/>
                                    <w:color w:val="FF0000"/>
                                    <w:sz w:val="32"/>
                                    <w:szCs w:val="32"/>
                                  </w:rPr>
                                  <w:t>梧</w:t>
                                </w:r>
                                <w:proofErr w:type="gramEnd"/>
                                <w:r w:rsidRPr="009030B4">
                                  <w:rPr>
                                    <w:rFonts w:hint="eastAsia"/>
                                    <w:b/>
                                    <w:color w:val="FF0000"/>
                                    <w:sz w:val="32"/>
                                    <w:szCs w:val="32"/>
                                  </w:rPr>
                                  <w:t xml:space="preserve">   </w:t>
                                </w:r>
                                <w:proofErr w:type="gramStart"/>
                                <w:r w:rsidRPr="009030B4">
                                  <w:rPr>
                                    <w:rFonts w:hint="eastAsia"/>
                                    <w:b/>
                                    <w:color w:val="FF0000"/>
                                    <w:sz w:val="32"/>
                                    <w:szCs w:val="32"/>
                                  </w:rPr>
                                  <w:t>桐</w:t>
                                </w:r>
                                <w:proofErr w:type="gramEnd"/>
                                <w:r w:rsidRPr="009030B4">
                                  <w:rPr>
                                    <w:rFonts w:hint="eastAsia"/>
                                    <w:b/>
                                    <w:color w:val="FF0000"/>
                                    <w:sz w:val="32"/>
                                    <w:szCs w:val="32"/>
                                  </w:rPr>
                                  <w:t xml:space="preserve">   </w:t>
                                </w:r>
                                <w:r w:rsidRPr="009030B4">
                                  <w:rPr>
                                    <w:rFonts w:hint="eastAsia"/>
                                    <w:b/>
                                    <w:color w:val="FF0000"/>
                                    <w:sz w:val="32"/>
                                    <w:szCs w:val="32"/>
                                  </w:rPr>
                                  <w:t>街</w:t>
                                </w:r>
                              </w:p>
                            </w:txbxContent>
                          </v:textbox>
                        </v:shape>
                        <v:shape id="矩形标注 105" o:spid="_x0000_s1086" type="#_x0000_t61" style="position:absolute;top:8667;width:9144;height:6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F48IA&#10;AADcAAAADwAAAGRycy9kb3ducmV2LnhtbERPTYvCMBC9L/gfwgheRFOV1aVrFLGIXha1K+x1aMa2&#10;2ExKE7X+eyMIe5vH+5z5sjWVuFHjSssKRsMIBHFmdcm5gtPvZvAFwnlkjZVlUvAgB8tF52OOsbZ3&#10;PtIt9bkIIexiVFB4X8dSuqwgg25oa+LAnW1j0AfY5FI3eA/hppLjKJpKgyWHhgJrWheUXdKrUYCT&#10;wyX96+N1djrvbfKzTeQsTZTqddvVNwhPrf8Xv907HeZHn/B6Jl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8XjwgAAANwAAAAPAAAAAAAAAAAAAAAAAJgCAABkcnMvZG93&#10;bnJldi54bWxQSwUGAAAAAAQABAD1AAAAhwMAAAAA&#10;" adj="25200,36736" filled="f" strokecolor="#00b0f0" strokeweight="2pt">
                          <v:textbox>
                            <w:txbxContent>
                              <w:p w:rsidR="00E159C1" w:rsidRPr="00496ED2" w:rsidRDefault="00E159C1" w:rsidP="00E159C1">
                                <w:pPr>
                                  <w:jc w:val="center"/>
                                  <w:rPr>
                                    <w:b/>
                                    <w:color w:val="FF0000"/>
                                  </w:rPr>
                                </w:pPr>
                                <w:r w:rsidRPr="00496ED2">
                                  <w:rPr>
                                    <w:rFonts w:hint="eastAsia"/>
                                    <w:b/>
                                    <w:color w:val="FF0000"/>
                                  </w:rPr>
                                  <w:t>变电站围墙</w:t>
                                </w:r>
                              </w:p>
                            </w:txbxContent>
                          </v:textbox>
                        </v:shape>
                        <v:shape id="文本框 109" o:spid="_x0000_s1087" type="#_x0000_t202" style="position:absolute;left:17145;top:8191;width:5810;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rsidR="00E159C1" w:rsidRPr="00496ED2" w:rsidRDefault="00E159C1" w:rsidP="00E159C1">
                                <w:pPr>
                                  <w:rPr>
                                    <w:sz w:val="32"/>
                                    <w:szCs w:val="32"/>
                                  </w:rPr>
                                </w:pPr>
                                <w:r w:rsidRPr="00496ED2">
                                  <w:rPr>
                                    <w:rFonts w:hint="eastAsia"/>
                                    <w:sz w:val="32"/>
                                    <w:szCs w:val="32"/>
                                  </w:rPr>
                                  <w:t>45m</w:t>
                                </w:r>
                              </w:p>
                            </w:txbxContent>
                          </v:textbox>
                        </v:shape>
                        <v:shape id="矩形标注 110" o:spid="_x0000_s1088" type="#_x0000_t61" style="position:absolute;left:15335;width:14395;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1jsUA&#10;AADcAAAADwAAAGRycy9kb3ducmV2LnhtbESPQW/CMAyF75P4D5En7TZS0ECoI6AJ1Gk7QhG7Wo3X&#10;djROlWRQ+PX4MGk3W+/5vc/L9eA6daYQW88GJuMMFHHlbcu1gUNZPC9AxYRssfNMBq4UYb0aPSwx&#10;t/7COzrvU60khGOOBpqU+lzrWDXkMI59Tyzatw8Ok6yh1jbgRcJdp6dZNtcOW5aGBnvaNFSd9r/O&#10;wM/1VoftLb7PXspyXhSz/ut4+jTm6XF4ewWVaEj/5r/rDyv4E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vWOxQAAANwAAAAPAAAAAAAAAAAAAAAAAJgCAABkcnMv&#10;ZG93bnJldi54bWxQSwUGAAAAAAQABAD1AAAAigMAAAAA&#10;" adj="25629,35973" filled="f" strokecolor="#00b0f0" strokeweight="2pt">
                          <v:textbox>
                            <w:txbxContent>
                              <w:p w:rsidR="00E159C1" w:rsidRDefault="00E159C1" w:rsidP="00E159C1">
                                <w:pPr>
                                  <w:jc w:val="center"/>
                                  <w:rPr>
                                    <w:rFonts w:hint="eastAsia"/>
                                    <w:b/>
                                    <w:color w:val="FF0000"/>
                                  </w:rPr>
                                </w:pPr>
                                <w:r>
                                  <w:rPr>
                                    <w:rFonts w:hint="eastAsia"/>
                                    <w:b/>
                                    <w:color w:val="FF0000"/>
                                  </w:rPr>
                                  <w:t>110kV</w:t>
                                </w:r>
                                <w:proofErr w:type="gramStart"/>
                                <w:r>
                                  <w:rPr>
                                    <w:rFonts w:hint="eastAsia"/>
                                    <w:b/>
                                    <w:color w:val="FF0000"/>
                                  </w:rPr>
                                  <w:t>庆昭线</w:t>
                                </w:r>
                                <w:proofErr w:type="gramEnd"/>
                                <w:r>
                                  <w:rPr>
                                    <w:rFonts w:hint="eastAsia"/>
                                    <w:b/>
                                    <w:color w:val="FF0000"/>
                                  </w:rPr>
                                  <w:t>11#</w:t>
                                </w:r>
                                <w:r>
                                  <w:rPr>
                                    <w:rFonts w:hint="eastAsia"/>
                                    <w:b/>
                                    <w:color w:val="FF0000"/>
                                  </w:rPr>
                                  <w:t>塔</w:t>
                                </w:r>
                              </w:p>
                              <w:p w:rsidR="00E159C1" w:rsidRPr="00496ED2" w:rsidRDefault="00E159C1" w:rsidP="00E159C1">
                                <w:pPr>
                                  <w:jc w:val="center"/>
                                  <w:rPr>
                                    <w:b/>
                                    <w:color w:val="FF0000"/>
                                  </w:rPr>
                                </w:pPr>
                                <w:r>
                                  <w:rPr>
                                    <w:rFonts w:hint="eastAsia"/>
                                    <w:b/>
                                    <w:color w:val="FF0000"/>
                                  </w:rPr>
                                  <w:t>110kV</w:t>
                                </w:r>
                                <w:proofErr w:type="gramStart"/>
                                <w:r>
                                  <w:rPr>
                                    <w:rFonts w:hint="eastAsia"/>
                                    <w:b/>
                                    <w:color w:val="FF0000"/>
                                  </w:rPr>
                                  <w:t>庆燃线</w:t>
                                </w:r>
                                <w:proofErr w:type="gramEnd"/>
                                <w:r>
                                  <w:rPr>
                                    <w:rFonts w:hint="eastAsia"/>
                                    <w:b/>
                                    <w:color w:val="FF0000"/>
                                  </w:rPr>
                                  <w:t>11#</w:t>
                                </w:r>
                                <w:r>
                                  <w:rPr>
                                    <w:rFonts w:hint="eastAsia"/>
                                    <w:b/>
                                    <w:color w:val="FF0000"/>
                                  </w:rPr>
                                  <w:t>塔</w:t>
                                </w:r>
                              </w:p>
                              <w:p w:rsidR="00E159C1" w:rsidRPr="00496ED2" w:rsidRDefault="00E159C1" w:rsidP="00E159C1">
                                <w:pPr>
                                  <w:jc w:val="center"/>
                                  <w:rPr>
                                    <w:b/>
                                    <w:color w:val="FF0000"/>
                                  </w:rPr>
                                </w:pPr>
                              </w:p>
                            </w:txbxContent>
                          </v:textbox>
                        </v:shape>
                      </v:group>
                      <w10:anchorlock/>
                    </v:group>
                  </w:pict>
                </mc:Fallback>
              </mc:AlternateContent>
            </w:r>
          </w:p>
          <w:p w:rsidR="00523E7B" w:rsidRPr="004D5DF9" w:rsidRDefault="00851676" w:rsidP="00E159C1">
            <w:pPr>
              <w:spacing w:line="360" w:lineRule="auto"/>
              <w:jc w:val="center"/>
              <w:rPr>
                <w:rFonts w:eastAsia="TimesNewRomanPSMT"/>
                <w:b/>
                <w:sz w:val="24"/>
                <w:u w:val="single"/>
              </w:rPr>
            </w:pPr>
            <w:r w:rsidRPr="004D5DF9">
              <w:rPr>
                <w:rFonts w:ascii="黑体" w:eastAsia="黑体" w:hAnsi="黑体" w:hint="eastAsia"/>
                <w:sz w:val="24"/>
                <w:u w:val="single"/>
              </w:rPr>
              <w:t>图</w:t>
            </w:r>
            <w:r w:rsidRPr="004D5DF9">
              <w:rPr>
                <w:rFonts w:eastAsia="黑体"/>
                <w:sz w:val="24"/>
                <w:u w:val="single"/>
              </w:rPr>
              <w:t>4-</w:t>
            </w:r>
            <w:r>
              <w:rPr>
                <w:rFonts w:eastAsia="黑体" w:hint="eastAsia"/>
                <w:sz w:val="24"/>
                <w:u w:val="single"/>
              </w:rPr>
              <w:t>3</w:t>
            </w:r>
            <w:r w:rsidRPr="004D5DF9">
              <w:rPr>
                <w:rFonts w:ascii="黑体" w:eastAsia="黑体" w:hAnsi="黑体" w:hint="eastAsia"/>
                <w:sz w:val="24"/>
                <w:u w:val="single"/>
              </w:rPr>
              <w:t xml:space="preserve">  本项目</w:t>
            </w:r>
            <w:r>
              <w:rPr>
                <w:rFonts w:ascii="黑体" w:eastAsia="黑体" w:hAnsi="黑体" w:hint="eastAsia"/>
                <w:sz w:val="24"/>
                <w:u w:val="single"/>
              </w:rPr>
              <w:t>距南侧架空线路位置关系现场照片</w:t>
            </w:r>
          </w:p>
        </w:tc>
      </w:tr>
    </w:tbl>
    <w:p w:rsidR="00AF2D42" w:rsidRPr="009E5509" w:rsidRDefault="00AF2D42" w:rsidP="00AF2D42">
      <w:pPr>
        <w:spacing w:line="360" w:lineRule="auto"/>
        <w:outlineLvl w:val="0"/>
        <w:rPr>
          <w:rFonts w:ascii="黑体" w:eastAsia="黑体"/>
          <w:sz w:val="32"/>
          <w:szCs w:val="32"/>
        </w:rPr>
      </w:pPr>
      <w:bookmarkStart w:id="7" w:name="_Toc499110719"/>
      <w:r w:rsidRPr="009E5509">
        <w:rPr>
          <w:rFonts w:ascii="黑体" w:eastAsia="黑体" w:hint="eastAsia"/>
          <w:sz w:val="32"/>
          <w:szCs w:val="32"/>
        </w:rPr>
        <w:lastRenderedPageBreak/>
        <w:t>五、建设项目工程分析</w:t>
      </w:r>
      <w:bookmarkEnd w:id="7"/>
    </w:p>
    <w:tbl>
      <w:tblPr>
        <w:tblStyle w:val="a3"/>
        <w:tblW w:w="0" w:type="auto"/>
        <w:tblLook w:val="04A0" w:firstRow="1" w:lastRow="0" w:firstColumn="1" w:lastColumn="0" w:noHBand="0" w:noVBand="1"/>
      </w:tblPr>
      <w:tblGrid>
        <w:gridCol w:w="9286"/>
      </w:tblGrid>
      <w:tr w:rsidR="00AF2D42" w:rsidRPr="009E5509" w:rsidTr="00AF2D42">
        <w:tc>
          <w:tcPr>
            <w:tcW w:w="9286" w:type="dxa"/>
          </w:tcPr>
          <w:p w:rsidR="00280850" w:rsidRPr="009E5509" w:rsidRDefault="00272549" w:rsidP="0036591B">
            <w:pPr>
              <w:adjustRightInd w:val="0"/>
              <w:spacing w:line="360" w:lineRule="auto"/>
              <w:jc w:val="left"/>
              <w:rPr>
                <w:rFonts w:ascii="黑体" w:eastAsia="黑体" w:hAnsi="黑体" w:cs="宋体"/>
                <w:sz w:val="28"/>
                <w:szCs w:val="28"/>
              </w:rPr>
            </w:pPr>
            <w:r>
              <w:rPr>
                <w:rFonts w:ascii="黑体" w:eastAsia="黑体" w:hAnsi="黑体" w:cs="宋体" w:hint="eastAsia"/>
                <w:sz w:val="28"/>
                <w:szCs w:val="28"/>
              </w:rPr>
              <w:t>产污环节</w:t>
            </w:r>
          </w:p>
          <w:p w:rsidR="00272549" w:rsidRDefault="00272549" w:rsidP="00272549">
            <w:pPr>
              <w:adjustRightInd w:val="0"/>
              <w:spacing w:line="360" w:lineRule="auto"/>
              <w:ind w:firstLineChars="200" w:firstLine="480"/>
              <w:jc w:val="left"/>
              <w:rPr>
                <w:rFonts w:ascii="宋体" w:cs="宋体"/>
                <w:sz w:val="24"/>
              </w:rPr>
            </w:pPr>
            <w:r w:rsidRPr="00272549">
              <w:rPr>
                <w:rFonts w:ascii="宋体" w:cs="宋体" w:hint="eastAsia"/>
                <w:sz w:val="24"/>
              </w:rPr>
              <w:t>在输送电能时，采用高压输送可减少线路损耗，提高能源利用率。由于高压电能不能直接提供给工农业生产和人民生活使用，必须进行逐级降压。本工程将电厂或变电站的电能通过输电线路开口接入变电站。输变电工程的工艺流程与</w:t>
            </w:r>
            <w:proofErr w:type="gramStart"/>
            <w:r w:rsidRPr="00272549">
              <w:rPr>
                <w:rFonts w:ascii="宋体" w:cs="宋体" w:hint="eastAsia"/>
                <w:sz w:val="24"/>
              </w:rPr>
              <w:t>产污过程</w:t>
            </w:r>
            <w:proofErr w:type="gramEnd"/>
            <w:r w:rsidRPr="00272549">
              <w:rPr>
                <w:rFonts w:ascii="宋体" w:cs="宋体" w:hint="eastAsia"/>
                <w:sz w:val="24"/>
              </w:rPr>
              <w:t>如下图所示</w:t>
            </w:r>
            <w:r>
              <w:rPr>
                <w:rFonts w:ascii="宋体" w:cs="宋体" w:hint="eastAsia"/>
                <w:sz w:val="24"/>
              </w:rPr>
              <w:t>。</w:t>
            </w:r>
          </w:p>
          <w:p w:rsidR="00177EC3" w:rsidRDefault="00177EC3" w:rsidP="0036591B">
            <w:pPr>
              <w:spacing w:line="360" w:lineRule="auto"/>
              <w:jc w:val="center"/>
              <w:rPr>
                <w:rFonts w:ascii="黑体" w:eastAsia="黑体" w:hAnsi="黑体"/>
                <w:sz w:val="24"/>
              </w:rPr>
            </w:pPr>
            <w:r>
              <w:rPr>
                <w:rFonts w:ascii="黑体" w:eastAsia="黑体" w:hAnsi="黑体" w:hint="eastAsia"/>
                <w:noProof/>
                <w:sz w:val="24"/>
              </w:rPr>
              <mc:AlternateContent>
                <mc:Choice Requires="wpg">
                  <w:drawing>
                    <wp:inline distT="0" distB="0" distL="0" distR="0">
                      <wp:extent cx="3799840" cy="2937588"/>
                      <wp:effectExtent l="0" t="0" r="10160" b="15240"/>
                      <wp:docPr id="46" name="组合 46"/>
                      <wp:cNvGraphicFramePr/>
                      <a:graphic xmlns:a="http://schemas.openxmlformats.org/drawingml/2006/main">
                        <a:graphicData uri="http://schemas.microsoft.com/office/word/2010/wordprocessingGroup">
                          <wpg:wgp>
                            <wpg:cNvGrpSpPr/>
                            <wpg:grpSpPr>
                              <a:xfrm>
                                <a:off x="0" y="0"/>
                                <a:ext cx="3799840" cy="2937588"/>
                                <a:chOff x="0" y="0"/>
                                <a:chExt cx="3799840" cy="2937588"/>
                              </a:xfrm>
                            </wpg:grpSpPr>
                            <wps:wsp>
                              <wps:cNvPr id="49" name="文本框 49"/>
                              <wps:cNvSpPr txBox="1"/>
                              <wps:spPr>
                                <a:xfrm>
                                  <a:off x="247650" y="142875"/>
                                  <a:ext cx="1151890" cy="467995"/>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7E5C7D">
                                    <w:pPr>
                                      <w:jc w:val="center"/>
                                    </w:pPr>
                                    <w:r>
                                      <w:rPr>
                                        <w:rFonts w:hint="eastAsia"/>
                                      </w:rPr>
                                      <w:t>场地平整、进站道路修筑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直接箭头连接符 93"/>
                              <wps:cNvCnPr/>
                              <wps:spPr>
                                <a:xfrm>
                                  <a:off x="1609725" y="1295400"/>
                                  <a:ext cx="1044000"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 name="文本框 12"/>
                              <wps:cNvSpPr txBox="1"/>
                              <wps:spPr>
                                <a:xfrm>
                                  <a:off x="257175" y="819150"/>
                                  <a:ext cx="1151890" cy="467995"/>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7E5C7D">
                                    <w:pPr>
                                      <w:jc w:val="center"/>
                                    </w:pPr>
                                    <w:r>
                                      <w:rPr>
                                        <w:rFonts w:hint="eastAsia"/>
                                      </w:rPr>
                                      <w:t>修筑围墙、基础开挖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文本框 26"/>
                              <wps:cNvSpPr txBox="1"/>
                              <wps:spPr>
                                <a:xfrm>
                                  <a:off x="266700" y="1495425"/>
                                  <a:ext cx="1151890" cy="324000"/>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7E5C7D">
                                    <w:pPr>
                                      <w:jc w:val="center"/>
                                    </w:pPr>
                                    <w:r>
                                      <w:rPr>
                                        <w:rFonts w:hint="eastAsia"/>
                                      </w:rPr>
                                      <w:t>构建基础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文本框 30"/>
                              <wps:cNvSpPr txBox="1"/>
                              <wps:spPr>
                                <a:xfrm>
                                  <a:off x="266700" y="2047875"/>
                                  <a:ext cx="1151890" cy="288000"/>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7E5C7D">
                                    <w:pPr>
                                      <w:jc w:val="center"/>
                                    </w:pPr>
                                    <w:r>
                                      <w:rPr>
                                        <w:rFonts w:hint="eastAsia"/>
                                      </w:rPr>
                                      <w:t>设备安装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文本框 31"/>
                              <wps:cNvSpPr txBox="1"/>
                              <wps:spPr>
                                <a:xfrm>
                                  <a:off x="266700" y="2649933"/>
                                  <a:ext cx="1151890" cy="287655"/>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7E5C7D">
                                    <w:pPr>
                                      <w:jc w:val="center"/>
                                    </w:pPr>
                                    <w:r>
                                      <w:rPr>
                                        <w:rFonts w:hint="eastAsia"/>
                                      </w:rPr>
                                      <w:t>投入试运营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直接箭头连接符 38"/>
                              <wps:cNvCnPr/>
                              <wps:spPr>
                                <a:xfrm rot="5400000">
                                  <a:off x="733425" y="723900"/>
                                  <a:ext cx="216000"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9" name="直接箭头连接符 39"/>
                              <wps:cNvCnPr/>
                              <wps:spPr>
                                <a:xfrm rot="5400000">
                                  <a:off x="733425" y="1400175"/>
                                  <a:ext cx="215900"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0" name="直接箭头连接符 40"/>
                              <wps:cNvCnPr/>
                              <wps:spPr>
                                <a:xfrm rot="5400000">
                                  <a:off x="733425" y="1933575"/>
                                  <a:ext cx="215900"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3" name="直接箭头连接符 43"/>
                              <wps:cNvCnPr/>
                              <wps:spPr>
                                <a:xfrm rot="5400000">
                                  <a:off x="690075" y="2491275"/>
                                  <a:ext cx="288000"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4" name="矩形 44"/>
                              <wps:cNvSpPr/>
                              <wps:spPr>
                                <a:xfrm>
                                  <a:off x="0" y="0"/>
                                  <a:ext cx="1609725" cy="25241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文本框 45"/>
                              <wps:cNvSpPr txBox="1"/>
                              <wps:spPr>
                                <a:xfrm>
                                  <a:off x="2647950" y="28575"/>
                                  <a:ext cx="1151890" cy="2672398"/>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177EC3">
                                    <w:pPr>
                                      <w:jc w:val="center"/>
                                    </w:pPr>
                                  </w:p>
                                  <w:p w:rsidR="00851676" w:rsidRDefault="00851676" w:rsidP="00177EC3">
                                    <w:pPr>
                                      <w:jc w:val="center"/>
                                    </w:pPr>
                                    <w:r>
                                      <w:rPr>
                                        <w:rFonts w:hint="eastAsia"/>
                                      </w:rPr>
                                      <w:t>噪声</w:t>
                                    </w:r>
                                  </w:p>
                                  <w:p w:rsidR="00851676" w:rsidRDefault="00851676" w:rsidP="00177EC3">
                                    <w:pPr>
                                      <w:jc w:val="center"/>
                                    </w:pPr>
                                  </w:p>
                                  <w:p w:rsidR="00851676" w:rsidRDefault="00851676" w:rsidP="00177EC3">
                                    <w:pPr>
                                      <w:jc w:val="center"/>
                                    </w:pPr>
                                    <w:r>
                                      <w:rPr>
                                        <w:rFonts w:hint="eastAsia"/>
                                      </w:rPr>
                                      <w:t>生活废水</w:t>
                                    </w:r>
                                  </w:p>
                                  <w:p w:rsidR="00851676" w:rsidRDefault="00851676" w:rsidP="00177EC3">
                                    <w:pPr>
                                      <w:jc w:val="center"/>
                                    </w:pPr>
                                  </w:p>
                                  <w:p w:rsidR="00851676" w:rsidRDefault="00851676" w:rsidP="00177EC3">
                                    <w:pPr>
                                      <w:jc w:val="center"/>
                                    </w:pPr>
                                    <w:r>
                                      <w:rPr>
                                        <w:rFonts w:hint="eastAsia"/>
                                      </w:rPr>
                                      <w:t>扬尘</w:t>
                                    </w:r>
                                  </w:p>
                                  <w:p w:rsidR="00851676" w:rsidRDefault="00851676" w:rsidP="00177EC3">
                                    <w:pPr>
                                      <w:jc w:val="center"/>
                                    </w:pPr>
                                  </w:p>
                                  <w:p w:rsidR="00851676" w:rsidRDefault="00851676" w:rsidP="00177EC3">
                                    <w:pPr>
                                      <w:jc w:val="center"/>
                                    </w:pPr>
                                    <w:r>
                                      <w:rPr>
                                        <w:rFonts w:hint="eastAsia"/>
                                      </w:rPr>
                                      <w:t>固体废物</w:t>
                                    </w:r>
                                  </w:p>
                                  <w:p w:rsidR="00851676" w:rsidRDefault="00851676" w:rsidP="00177EC3">
                                    <w:pPr>
                                      <w:jc w:val="center"/>
                                    </w:pPr>
                                  </w:p>
                                  <w:p w:rsidR="00851676" w:rsidRDefault="00851676" w:rsidP="00177EC3">
                                    <w:pPr>
                                      <w:jc w:val="center"/>
                                    </w:pPr>
                                    <w:r>
                                      <w:rPr>
                                        <w:rFonts w:hint="eastAsia"/>
                                      </w:rPr>
                                      <w:t>生态破坏</w:t>
                                    </w:r>
                                  </w:p>
                                  <w:p w:rsidR="00851676" w:rsidRDefault="00851676" w:rsidP="00177EC3">
                                    <w:pPr>
                                      <w:jc w:val="center"/>
                                    </w:pPr>
                                  </w:p>
                                  <w:p w:rsidR="00851676" w:rsidRDefault="00851676" w:rsidP="00177EC3">
                                    <w:pPr>
                                      <w:jc w:val="center"/>
                                    </w:pPr>
                                    <w:r>
                                      <w:rPr>
                                        <w:rFonts w:hint="eastAsia"/>
                                      </w:rPr>
                                      <w:t>水土流失</w:t>
                                    </w:r>
                                  </w:p>
                                  <w:p w:rsidR="00851676" w:rsidRDefault="00851676" w:rsidP="00177EC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组合 46" o:spid="_x0000_s1057" style="width:299.2pt;height:231.3pt;mso-position-horizontal-relative:char;mso-position-vertical-relative:line" coordsize="37998,2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">
                      <v:shape id="文本框 49" o:spid="_x0000_s1058" type="#_x0000_t202" style="position:absolute;left:2476;top:1428;width:11519;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3vsYA&#10;AADbAAAADwAAAGRycy9kb3ducmV2LnhtbESPT2vCQBTE7wW/w/IEb7prsaVGVykV6Z+DxSiCt0f2&#10;maRm34bsGuO37xaEHoeZ+Q0zX3a2Ei01vnSsYTxSIIgzZ0rONex36+ELCB+QDVaOScONPCwXvYc5&#10;JsZdeUttGnIRIewT1FCEUCdS+qwgi37kauLonVxjMUTZ5NI0eI1wW8lHpZ6lxZLjQoE1vRWUndOL&#10;1bBT6U/9ftg8nduTGq/k9+fX5XbUetDvXmcgAnXhP3xvfxgNky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F3vsYAAADbAAAADwAAAAAAAAAAAAAAAACYAgAAZHJz&#10;L2Rvd25yZXYueG1sUEsFBgAAAAAEAAQA9QAAAIsDAAAAAA==&#10;" fillcolor="#dbe5f1 [660]" strokecolor="black [3213]" strokeweight=".5pt">
                        <v:textbox>
                          <w:txbxContent>
                            <w:p w:rsidR="00861E4C" w:rsidRDefault="00861E4C" w:rsidP="007E5C7D">
                              <w:pPr>
                                <w:jc w:val="center"/>
                              </w:pPr>
                              <w:r>
                                <w:rPr>
                                  <w:rFonts w:hint="eastAsia"/>
                                </w:rPr>
                                <w:t>场地平整、进站道路修筑</w:t>
                              </w:r>
                            </w:p>
                          </w:txbxContent>
                        </v:textbox>
                      </v:shape>
                      <v:shape id="直接箭头连接符 93" o:spid="_x0000_s1059" type="#_x0000_t32" style="position:absolute;left:16097;top:12954;width:10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7jcQAAADbAAAADwAAAGRycy9kb3ducmV2LnhtbESPQWvCQBSE74X+h+UVvNVNtQ01uooI&#10;gtCDVKXg7Zl9TYLZt2F31cRf7wqCx2FmvmEms9bU4kzOV5YVfPQTEMS51RUXCnbb5fs3CB+QNdaW&#10;SUFHHmbT15cJZtpe+JfOm1CICGGfoYIyhCaT0uclGfR92xBH7986gyFKV0jt8BLhppaDJEmlwYrj&#10;QokNLUrKj5uTUfCj08HnX3Pt9l96mR54u+6OTirVe2vnYxCB2vAMP9orrWA0hPuX+A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7uNxAAAANsAAAAPAAAAAAAAAAAA&#10;AAAAAKECAABkcnMvZG93bnJldi54bWxQSwUGAAAAAAQABAD5AAAAkgMAAAAA&#10;" strokecolor="black [3040]" strokeweight="1pt">
                        <v:stroke endarrow="block"/>
                      </v:shape>
                      <v:shape id="文本框 12" o:spid="_x0000_s1060" type="#_x0000_t202" style="position:absolute;left:2571;top:8191;width:11519;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K0sMA&#10;AADbAAAADwAAAGRycy9kb3ducmV2LnhtbERPTWvCQBC9F/wPywje6q6CpURXKYqoPViMUuhtyI5J&#10;anY2ZNcY/71bKHibx/uc2aKzlWip8aVjDaOhAkGcOVNyruF0XL++g/AB2WDlmDTcycNi3nuZYWLc&#10;jQ/UpiEXMYR9ghqKEOpESp8VZNEPXU0cubNrLIYIm1yaBm8x3FZyrNSbtFhybCiwpmVB2SW9Wg1H&#10;lf7Wm+/95NKe1Wglv3af1/uP1oN+9zEFEagLT/G/e2vi/DH8/R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bK0sMAAADbAAAADwAAAAAAAAAAAAAAAACYAgAAZHJzL2Rv&#10;d25yZXYueG1sUEsFBgAAAAAEAAQA9QAAAIgDAAAAAA==&#10;" fillcolor="#dbe5f1 [660]" strokecolor="black [3213]" strokeweight=".5pt">
                        <v:textbox>
                          <w:txbxContent>
                            <w:p w:rsidR="00861E4C" w:rsidRDefault="00861E4C" w:rsidP="007E5C7D">
                              <w:pPr>
                                <w:jc w:val="center"/>
                              </w:pPr>
                              <w:r>
                                <w:rPr>
                                  <w:rFonts w:hint="eastAsia"/>
                                </w:rPr>
                                <w:t>修筑围墙、基础开挖</w:t>
                              </w:r>
                            </w:p>
                          </w:txbxContent>
                        </v:textbox>
                      </v:shape>
                      <v:shape id="文本框 26" o:spid="_x0000_s1061" type="#_x0000_t202" style="position:absolute;left:2667;top:14954;width:11518;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bMUA&#10;AADbAAAADwAAAGRycy9kb3ducmV2LnhtbESPT4vCMBTE74LfITxhb5oorCxdo8iK7J+DYpUFb4/m&#10;2XZtXkoTa/32RljwOMzMb5jZorOVaKnxpWMN45ECQZw5U3Ku4bBfD99A+IBssHJMGm7kYTHv92aY&#10;GHflHbVpyEWEsE9QQxFCnUjps4Is+pGriaN3co3FEGWTS9PgNcJtJSdKTaXFkuNCgTV9FJSd04vV&#10;sFfpX/35u3k9tyc1Xsnt98/ldtT6ZdAt30EE6sIz/N/+MhomU3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QZsxQAAANsAAAAPAAAAAAAAAAAAAAAAAJgCAABkcnMv&#10;ZG93bnJldi54bWxQSwUGAAAAAAQABAD1AAAAigMAAAAA&#10;" fillcolor="#dbe5f1 [660]" strokecolor="black [3213]" strokeweight=".5pt">
                        <v:textbox>
                          <w:txbxContent>
                            <w:p w:rsidR="00861E4C" w:rsidRDefault="00861E4C" w:rsidP="007E5C7D">
                              <w:pPr>
                                <w:jc w:val="center"/>
                              </w:pPr>
                              <w:r>
                                <w:rPr>
                                  <w:rFonts w:hint="eastAsia"/>
                                </w:rPr>
                                <w:t>构建基础</w:t>
                              </w:r>
                            </w:p>
                          </w:txbxContent>
                        </v:textbox>
                      </v:shape>
                      <v:shape id="文本框 30" o:spid="_x0000_s1062" type="#_x0000_t202" style="position:absolute;left:2667;top:20478;width:11518;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2tXsIA&#10;AADbAAAADwAAAGRycy9kb3ducmV2LnhtbERPz2vCMBS+C/4P4Qm7aaLDIZ1RRJHNHSbWMdjt0Tzb&#10;avNSmljrf78cBI8f3+/5srOVaKnxpWMN45ECQZw5U3Ku4ee4Hc5A+IBssHJMGu7kYbno9+aYGHfj&#10;A7VpyEUMYZ+ghiKEOpHSZwVZ9CNXE0fu5BqLIcIml6bBWwy3lZwo9SYtlhwbCqxpXVB2Sa9Ww1Gl&#10;5/rj93t6aU9qvJH73df1/qf1y6BbvYMI1IWn+OH+NBpe4/r4Jf4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a1ewgAAANsAAAAPAAAAAAAAAAAAAAAAAJgCAABkcnMvZG93&#10;bnJldi54bWxQSwUGAAAAAAQABAD1AAAAhwMAAAAA&#10;" fillcolor="#dbe5f1 [660]" strokecolor="black [3213]" strokeweight=".5pt">
                        <v:textbox>
                          <w:txbxContent>
                            <w:p w:rsidR="00861E4C" w:rsidRDefault="00861E4C" w:rsidP="007E5C7D">
                              <w:pPr>
                                <w:jc w:val="center"/>
                              </w:pPr>
                              <w:r>
                                <w:rPr>
                                  <w:rFonts w:hint="eastAsia"/>
                                </w:rPr>
                                <w:t>设备安装</w:t>
                              </w:r>
                            </w:p>
                          </w:txbxContent>
                        </v:textbox>
                      </v:shape>
                      <v:shape id="文本框 31" o:spid="_x0000_s1063" type="#_x0000_t202" style="position:absolute;left:2667;top:26499;width:11518;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IxcYA&#10;AADbAAAADwAAAGRycy9kb3ducmV2LnhtbESPQWvCQBSE7wX/w/KE3upuLC0lukpRpK0HpbEUvD2y&#10;zyQ1+zZk1xj/vSsUPA4z8w0znfe2Fh21vnKsIRkpEMS5MxUXGn52q6c3ED4gG6wdk4YLeZjPBg9T&#10;TI078zd1WShEhLBPUUMZQpNK6fOSLPqRa4ijd3CtxRBlW0jT4jnCbS3HSr1KixXHhRIbWpSUH7OT&#10;1bBT2V/z8bt5OXYHlSzl9mt9uuy1fhz27xMQgfpwD/+3P42G5wRuX+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EIxcYAAADbAAAADwAAAAAAAAAAAAAAAACYAgAAZHJz&#10;L2Rvd25yZXYueG1sUEsFBgAAAAAEAAQA9QAAAIsDAAAAAA==&#10;" fillcolor="#dbe5f1 [660]" strokecolor="black [3213]" strokeweight=".5pt">
                        <v:textbox>
                          <w:txbxContent>
                            <w:p w:rsidR="00861E4C" w:rsidRDefault="00861E4C" w:rsidP="007E5C7D">
                              <w:pPr>
                                <w:jc w:val="center"/>
                              </w:pPr>
                              <w:r>
                                <w:rPr>
                                  <w:rFonts w:hint="eastAsia"/>
                                </w:rPr>
                                <w:t>投入试运营</w:t>
                              </w:r>
                            </w:p>
                          </w:txbxContent>
                        </v:textbox>
                      </v:shape>
                      <v:shape id="直接箭头连接符 38" o:spid="_x0000_s1064" type="#_x0000_t32" style="position:absolute;left:7334;top:7239;width:216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7lk8EAAADbAAAADwAAAGRycy9kb3ducmV2LnhtbERPTWvCQBC9C/6HZYTe6kYLpaSuElsU&#10;D1bUFM9DdkzSZmdDdtX47zuHgsfH+54teteoK3Wh9mxgMk5AERfe1lwa+M5Xz2+gQkS22HgmA3cK&#10;sJgPBzNMrb/xga7HWCoJ4ZCigSrGNtU6FBU5DGPfEgt39p3DKLArte3wJuGu0dMkedUOa5aGClv6&#10;qKj4PV6clOyye5JfPpf513Z3Wv+ETK/3mTFPoz57BxWpjw/xv3tjDbzIWPkiP0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PuWTwQAAANsAAAAPAAAAAAAAAAAAAAAA&#10;AKECAABkcnMvZG93bnJldi54bWxQSwUGAAAAAAQABAD5AAAAjwMAAAAA&#10;" strokecolor="black [3040]" strokeweight="1pt">
                        <v:stroke endarrow="block"/>
                      </v:shape>
                      <v:shape id="直接箭头连接符 39" o:spid="_x0000_s1065" type="#_x0000_t32" style="position:absolute;left:7333;top:14002;width:215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JACMQAAADbAAAADwAAAGRycy9kb3ducmV2LnhtbESPzWrCQBSF94LvMFyhuzppC9KmTkJs&#10;qbhQsUnp+pK5TVIzd0Jm1Pj2jiC4PJyfjzNPB9OKI/WusazgaRqBIC6tbrhS8FN8Pb6CcB5ZY2uZ&#10;FJzJQZqMR3OMtT3xNx1zX4kwwi5GBbX3XSylK2sy6Ka2Iw7en+0N+iD7SuoeT2HctPI5imbSYMOB&#10;UGNHHzWV+/xgAmSbnaPi8LkoNuvt7/LfZXK5y5R6mAzZOwhPg7+Hb+2VVvDyBtcv4QfI5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kAIxAAAANsAAAAPAAAAAAAAAAAA&#10;AAAAAKECAABkcnMvZG93bnJldi54bWxQSwUGAAAAAAQABAD5AAAAkgMAAAAA&#10;" strokecolor="black [3040]" strokeweight="1pt">
                        <v:stroke endarrow="block"/>
                      </v:shape>
                      <v:shape id="直接箭头连接符 40" o:spid="_x0000_s1066" type="#_x0000_t32" style="position:absolute;left:7333;top:19336;width:215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6a6MEAAADbAAAADwAAAGRycy9kb3ducmV2LnhtbERPTWvCQBC9C/6HZYTe6kYppaSuElsU&#10;D1bUFM9DdkzSZmdDdtX47zuHgsfH+54teteoK3Wh9mxgMk5AERfe1lwa+M5Xz2+gQkS22HgmA3cK&#10;sJgPBzNMrb/xga7HWCoJ4ZCigSrGNtU6FBU5DGPfEgt39p3DKLArte3wJuGu0dMkedUOa5aGClv6&#10;qKj4PV6clOyye5JfPpf513Z3Wv+ETK/3mTFPoz57BxWpjw/xv3tjDbzIevkiP0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TprowQAAANsAAAAPAAAAAAAAAAAAAAAA&#10;AKECAABkcnMvZG93bnJldi54bWxQSwUGAAAAAAQABAD5AAAAjwMAAAAA&#10;" strokecolor="black [3040]" strokeweight="1pt">
                        <v:stroke endarrow="block"/>
                      </v:shape>
                      <v:shape id="直接箭头连接符 43" o:spid="_x0000_s1067" type="#_x0000_t32" style="position:absolute;left:6900;top:24912;width:288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En8QAAADbAAAADwAAAGRycy9kb3ducmV2LnhtbESPzWrCQBSF94LvMFyhuzppK6WkTkJs&#10;qbhQsUnp+pK5TVIzd0Jm1Pj2jiC4PJyfjzNPB9OKI/WusazgaRqBIC6tbrhS8FN8Pb6BcB5ZY2uZ&#10;FJzJQZqMR3OMtT3xNx1zX4kwwi5GBbX3XSylK2sy6Ka2Iw7en+0N+iD7SuoeT2HctPI5il6lwYYD&#10;ocaOPmoq9/nBBMg2O0fF4XNRbNbb3+W/y+Rylyn1MBmydxCeBn8P39orrWD2Atcv4QfI5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nASfxAAAANsAAAAPAAAAAAAAAAAA&#10;AAAAAKECAABkcnMvZG93bnJldi54bWxQSwUGAAAAAAQABAD5AAAAkgMAAAAA&#10;" strokecolor="black [3040]" strokeweight="1pt">
                        <v:stroke endarrow="block"/>
                      </v:shape>
                      <v:rect id="矩形 44" o:spid="_x0000_s1068" style="position:absolute;width:16097;height:25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2HsUA&#10;AADbAAAADwAAAGRycy9kb3ducmV2LnhtbESPT2vCQBTE74LfYXlCb7ppCW2JrlItKbkU0Sp6fGRf&#10;k9Ds25Dd5s+37xYEj8PM/IZZbQZTi45aV1lW8LiIQBDnVldcKDh9pfNXEM4ja6wtk4KRHGzW08kK&#10;E217PlB39IUIEHYJKii9bxIpXV6SQbewDXHwvm1r0AfZFlK32Ae4qeVTFD1LgxWHhRIb2pWU/xx/&#10;jYLt5XMvrx8v1Rnlu83G8bzPTKrUw2x4W4LwNPh7+NbOtII4hv8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fYexQAAANsAAAAPAAAAAAAAAAAAAAAAAJgCAABkcnMv&#10;ZG93bnJldi54bWxQSwUGAAAAAAQABAD1AAAAigMAAAAA&#10;" filled="f" strokecolor="black [3213]" strokeweight=".5pt">
                        <v:stroke dashstyle="dash"/>
                      </v:rect>
                      <v:shape id="文本框 45" o:spid="_x0000_s1069" type="#_x0000_t202" style="position:absolute;left:26479;top:285;width:11519;height:2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x9u8UA&#10;AADbAAAADwAAAGRycy9kb3ducmV2LnhtbESPQWvCQBSE74X+h+UJvdVdSxWJriItpa0HpVEEb4/s&#10;M4lm34bsGuO/dwWhx2FmvmGm885WoqXGl441DPoKBHHmTMm5hu3m63UMwgdkg5Vj0nAlD/PZ89MU&#10;E+Mu/EdtGnIRIewT1FCEUCdS+qwgi77vauLoHVxjMUTZ5NI0eIlwW8k3pUbSYslxocCaPgrKTunZ&#10;atio9Fh/71bDU3tQg0+5/l2er3utX3rdYgIiUBf+w4/2j9HwPoT7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H27xQAAANsAAAAPAAAAAAAAAAAAAAAAAJgCAABkcnMv&#10;ZG93bnJldi54bWxQSwUGAAAAAAQABAD1AAAAigMAAAAA&#10;" fillcolor="#dbe5f1 [660]" strokecolor="black [3213]" strokeweight=".5pt">
                        <v:textbox>
                          <w:txbxContent>
                            <w:p w:rsidR="00861E4C" w:rsidRDefault="00861E4C" w:rsidP="00177EC3">
                              <w:pPr>
                                <w:jc w:val="center"/>
                              </w:pPr>
                            </w:p>
                            <w:p w:rsidR="00861E4C" w:rsidRDefault="00861E4C" w:rsidP="00177EC3">
                              <w:pPr>
                                <w:jc w:val="center"/>
                              </w:pPr>
                              <w:r>
                                <w:rPr>
                                  <w:rFonts w:hint="eastAsia"/>
                                </w:rPr>
                                <w:t>噪声</w:t>
                              </w:r>
                            </w:p>
                            <w:p w:rsidR="00861E4C" w:rsidRDefault="00861E4C" w:rsidP="00177EC3">
                              <w:pPr>
                                <w:jc w:val="center"/>
                              </w:pPr>
                            </w:p>
                            <w:p w:rsidR="00861E4C" w:rsidRDefault="00861E4C" w:rsidP="00177EC3">
                              <w:pPr>
                                <w:jc w:val="center"/>
                              </w:pPr>
                              <w:r>
                                <w:rPr>
                                  <w:rFonts w:hint="eastAsia"/>
                                </w:rPr>
                                <w:t>生活废水</w:t>
                              </w:r>
                            </w:p>
                            <w:p w:rsidR="00861E4C" w:rsidRDefault="00861E4C" w:rsidP="00177EC3">
                              <w:pPr>
                                <w:jc w:val="center"/>
                              </w:pPr>
                            </w:p>
                            <w:p w:rsidR="00861E4C" w:rsidRDefault="00861E4C" w:rsidP="00177EC3">
                              <w:pPr>
                                <w:jc w:val="center"/>
                              </w:pPr>
                              <w:r>
                                <w:rPr>
                                  <w:rFonts w:hint="eastAsia"/>
                                </w:rPr>
                                <w:t>扬尘</w:t>
                              </w:r>
                            </w:p>
                            <w:p w:rsidR="00861E4C" w:rsidRDefault="00861E4C" w:rsidP="00177EC3">
                              <w:pPr>
                                <w:jc w:val="center"/>
                              </w:pPr>
                            </w:p>
                            <w:p w:rsidR="00861E4C" w:rsidRDefault="00861E4C" w:rsidP="00177EC3">
                              <w:pPr>
                                <w:jc w:val="center"/>
                              </w:pPr>
                              <w:r>
                                <w:rPr>
                                  <w:rFonts w:hint="eastAsia"/>
                                </w:rPr>
                                <w:t>固体废物</w:t>
                              </w:r>
                            </w:p>
                            <w:p w:rsidR="00861E4C" w:rsidRDefault="00861E4C" w:rsidP="00177EC3">
                              <w:pPr>
                                <w:jc w:val="center"/>
                              </w:pPr>
                            </w:p>
                            <w:p w:rsidR="00861E4C" w:rsidRDefault="00861E4C" w:rsidP="00177EC3">
                              <w:pPr>
                                <w:jc w:val="center"/>
                              </w:pPr>
                              <w:r>
                                <w:rPr>
                                  <w:rFonts w:hint="eastAsia"/>
                                </w:rPr>
                                <w:t>生态破坏</w:t>
                              </w:r>
                            </w:p>
                            <w:p w:rsidR="00861E4C" w:rsidRDefault="00861E4C" w:rsidP="00177EC3">
                              <w:pPr>
                                <w:jc w:val="center"/>
                              </w:pPr>
                            </w:p>
                            <w:p w:rsidR="00861E4C" w:rsidRDefault="00861E4C" w:rsidP="00177EC3">
                              <w:pPr>
                                <w:jc w:val="center"/>
                              </w:pPr>
                              <w:r>
                                <w:rPr>
                                  <w:rFonts w:hint="eastAsia"/>
                                </w:rPr>
                                <w:t>水土流失</w:t>
                              </w:r>
                            </w:p>
                            <w:p w:rsidR="00861E4C" w:rsidRDefault="00861E4C" w:rsidP="00177EC3">
                              <w:pPr>
                                <w:jc w:val="center"/>
                              </w:pPr>
                            </w:p>
                          </w:txbxContent>
                        </v:textbox>
                      </v:shape>
                      <w10:anchorlock/>
                    </v:group>
                  </w:pict>
                </mc:Fallback>
              </mc:AlternateContent>
            </w:r>
          </w:p>
          <w:p w:rsidR="007E5C7D" w:rsidRDefault="009B72C2" w:rsidP="0036591B">
            <w:pPr>
              <w:spacing w:line="360" w:lineRule="auto"/>
              <w:jc w:val="center"/>
              <w:rPr>
                <w:rFonts w:ascii="黑体" w:eastAsia="黑体" w:hAnsi="黑体"/>
                <w:sz w:val="24"/>
              </w:rPr>
            </w:pPr>
            <w:r w:rsidRPr="009E5509">
              <w:rPr>
                <w:rFonts w:ascii="黑体" w:eastAsia="黑体" w:hAnsi="黑体" w:hint="eastAsia"/>
                <w:sz w:val="24"/>
              </w:rPr>
              <w:t>图</w:t>
            </w:r>
            <w:r w:rsidRPr="009E5509">
              <w:rPr>
                <w:rFonts w:eastAsia="黑体" w:hint="eastAsia"/>
                <w:sz w:val="24"/>
              </w:rPr>
              <w:t>5</w:t>
            </w:r>
            <w:r w:rsidRPr="009E5509">
              <w:rPr>
                <w:rFonts w:eastAsia="黑体"/>
                <w:sz w:val="24"/>
              </w:rPr>
              <w:t>-1</w:t>
            </w:r>
            <w:r w:rsidRPr="009E5509">
              <w:rPr>
                <w:rFonts w:ascii="黑体" w:eastAsia="黑体" w:hAnsi="黑体" w:hint="eastAsia"/>
                <w:sz w:val="24"/>
              </w:rPr>
              <w:t xml:space="preserve"> </w:t>
            </w:r>
            <w:r w:rsidR="0036591B">
              <w:rPr>
                <w:rFonts w:ascii="黑体" w:eastAsia="黑体" w:hAnsi="黑体" w:hint="eastAsia"/>
                <w:sz w:val="24"/>
              </w:rPr>
              <w:t xml:space="preserve"> </w:t>
            </w:r>
            <w:r w:rsidRPr="009E5509">
              <w:rPr>
                <w:rFonts w:ascii="黑体" w:eastAsia="黑体" w:hAnsi="黑体" w:hint="eastAsia"/>
                <w:sz w:val="24"/>
              </w:rPr>
              <w:t>本工程施工期</w:t>
            </w:r>
            <w:proofErr w:type="gramStart"/>
            <w:r w:rsidR="00177EC3">
              <w:rPr>
                <w:rFonts w:ascii="黑体" w:eastAsia="黑体" w:hAnsi="黑体" w:hint="eastAsia"/>
                <w:sz w:val="24"/>
              </w:rPr>
              <w:t>主要产污示意图</w:t>
            </w:r>
            <w:proofErr w:type="gramEnd"/>
          </w:p>
          <w:p w:rsidR="008442D2" w:rsidRDefault="008442D2" w:rsidP="008442D2">
            <w:pPr>
              <w:spacing w:line="360" w:lineRule="auto"/>
              <w:jc w:val="center"/>
              <w:rPr>
                <w:rFonts w:ascii="黑体" w:eastAsia="黑体" w:hAnsi="黑体"/>
                <w:sz w:val="24"/>
              </w:rPr>
            </w:pPr>
            <w:r>
              <w:rPr>
                <w:rFonts w:ascii="黑体" w:eastAsia="黑体" w:hAnsi="黑体" w:hint="eastAsia"/>
                <w:noProof/>
                <w:sz w:val="24"/>
              </w:rPr>
              <mc:AlternateContent>
                <mc:Choice Requires="wpg">
                  <w:drawing>
                    <wp:inline distT="0" distB="0" distL="0" distR="0">
                      <wp:extent cx="4133850" cy="3495459"/>
                      <wp:effectExtent l="0" t="0" r="19050" b="0"/>
                      <wp:docPr id="137" name="组合 137"/>
                      <wp:cNvGraphicFramePr/>
                      <a:graphic xmlns:a="http://schemas.openxmlformats.org/drawingml/2006/main">
                        <a:graphicData uri="http://schemas.microsoft.com/office/word/2010/wordprocessingGroup">
                          <wpg:wgp>
                            <wpg:cNvGrpSpPr/>
                            <wpg:grpSpPr>
                              <a:xfrm>
                                <a:off x="0" y="0"/>
                                <a:ext cx="4133850" cy="3495459"/>
                                <a:chOff x="0" y="213576"/>
                                <a:chExt cx="4133850" cy="3495459"/>
                              </a:xfrm>
                            </wpg:grpSpPr>
                            <wps:wsp>
                              <wps:cNvPr id="114" name="文本框 49"/>
                              <wps:cNvSpPr txBox="1"/>
                              <wps:spPr>
                                <a:xfrm>
                                  <a:off x="47625" y="1514475"/>
                                  <a:ext cx="676275" cy="31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49343D" w:rsidRDefault="00851676" w:rsidP="008442D2">
                                    <w:pPr>
                                      <w:pStyle w:val="aa"/>
                                      <w:spacing w:before="0" w:beforeAutospacing="0" w:after="0" w:afterAutospacing="0"/>
                                      <w:jc w:val="center"/>
                                      <w:rPr>
                                        <w:b/>
                                      </w:rPr>
                                    </w:pPr>
                                    <w:r w:rsidRPr="0049343D">
                                      <w:rPr>
                                        <w:rFonts w:ascii="Times New Roman" w:hAnsi="Times New Roman" w:hint="eastAsia"/>
                                        <w:b/>
                                        <w:kern w:val="2"/>
                                        <w:sz w:val="21"/>
                                        <w:szCs w:val="21"/>
                                      </w:rPr>
                                      <w:t>污染物</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36" name="组合 136"/>
                              <wpg:cNvGrpSpPr/>
                              <wpg:grpSpPr>
                                <a:xfrm>
                                  <a:off x="0" y="213576"/>
                                  <a:ext cx="4133850" cy="3495459"/>
                                  <a:chOff x="0" y="213576"/>
                                  <a:chExt cx="4133850" cy="3495459"/>
                                </a:xfrm>
                              </wpg:grpSpPr>
                              <wps:wsp>
                                <wps:cNvPr id="89" name="直接箭头连接符 89"/>
                                <wps:cNvCnPr/>
                                <wps:spPr>
                                  <a:xfrm rot="5400000">
                                    <a:off x="552450" y="1676400"/>
                                    <a:ext cx="431800"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cNvPr id="113" name="组合 113"/>
                                <wpg:cNvGrpSpPr/>
                                <wpg:grpSpPr>
                                  <a:xfrm>
                                    <a:off x="180975" y="213576"/>
                                    <a:ext cx="3733165" cy="1255179"/>
                                    <a:chOff x="0" y="213576"/>
                                    <a:chExt cx="3733165" cy="1255179"/>
                                  </a:xfrm>
                                </wpg:grpSpPr>
                                <wps:wsp>
                                  <wps:cNvPr id="85" name="文本框 85"/>
                                  <wps:cNvSpPr txBox="1"/>
                                  <wps:spPr>
                                    <a:xfrm>
                                      <a:off x="962025" y="213576"/>
                                      <a:ext cx="1799590" cy="647700"/>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8442D2">
                                        <w:pPr>
                                          <w:jc w:val="center"/>
                                        </w:pPr>
                                        <w:r>
                                          <w:rPr>
                                            <w:rFonts w:hint="eastAsia"/>
                                          </w:rPr>
                                          <w:t>工频电场强度</w:t>
                                        </w:r>
                                      </w:p>
                                      <w:p w:rsidR="00851676" w:rsidRDefault="00851676" w:rsidP="008442D2">
                                        <w:pPr>
                                          <w:jc w:val="center"/>
                                        </w:pPr>
                                        <w:r>
                                          <w:rPr>
                                            <w:rFonts w:hint="eastAsia"/>
                                          </w:rPr>
                                          <w:t>工频磁感应强度</w:t>
                                        </w:r>
                                      </w:p>
                                      <w:p w:rsidR="00851676" w:rsidRDefault="00851676" w:rsidP="008442D2">
                                        <w:pPr>
                                          <w:jc w:val="center"/>
                                        </w:pPr>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直接箭头连接符 88"/>
                                  <wps:cNvCnPr/>
                                  <wps:spPr>
                                    <a:xfrm rot="16200000" flipV="1">
                                      <a:off x="1721752" y="959752"/>
                                      <a:ext cx="216000"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cNvPr id="108" name="组合 108"/>
                                  <wpg:cNvGrpSpPr/>
                                  <wpg:grpSpPr>
                                    <a:xfrm>
                                      <a:off x="0" y="1067752"/>
                                      <a:ext cx="3733165" cy="401003"/>
                                      <a:chOff x="0" y="134302"/>
                                      <a:chExt cx="3733165" cy="401003"/>
                                    </a:xfrm>
                                  </wpg:grpSpPr>
                                  <wps:wsp>
                                    <wps:cNvPr id="84" name="文本框 84"/>
                                    <wps:cNvSpPr txBox="1"/>
                                    <wps:spPr>
                                      <a:xfrm>
                                        <a:off x="0" y="238125"/>
                                        <a:ext cx="1151890" cy="288000"/>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8442D2">
                                          <w:pPr>
                                            <w:jc w:val="center"/>
                                          </w:pPr>
                                          <w:r>
                                            <w:rPr>
                                              <w:rFonts w:hint="eastAsia"/>
                                            </w:rPr>
                                            <w:t>主变压器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任意多边形 103"/>
                                    <wps:cNvSpPr/>
                                    <wps:spPr>
                                      <a:xfrm>
                                        <a:off x="584200" y="134302"/>
                                        <a:ext cx="2583180" cy="114300"/>
                                      </a:xfrm>
                                      <a:custGeom>
                                        <a:avLst/>
                                        <a:gdLst>
                                          <a:gd name="connsiteX0" fmla="*/ 0 w 2583712"/>
                                          <a:gd name="connsiteY0" fmla="*/ 223284 h 244549"/>
                                          <a:gd name="connsiteX1" fmla="*/ 0 w 2583712"/>
                                          <a:gd name="connsiteY1" fmla="*/ 10633 h 244549"/>
                                          <a:gd name="connsiteX2" fmla="*/ 2583712 w 2583712"/>
                                          <a:gd name="connsiteY2" fmla="*/ 0 h 244549"/>
                                          <a:gd name="connsiteX3" fmla="*/ 2583712 w 2583712"/>
                                          <a:gd name="connsiteY3" fmla="*/ 244549 h 244549"/>
                                        </a:gdLst>
                                        <a:ahLst/>
                                        <a:cxnLst>
                                          <a:cxn ang="0">
                                            <a:pos x="connsiteX0" y="connsiteY0"/>
                                          </a:cxn>
                                          <a:cxn ang="0">
                                            <a:pos x="connsiteX1" y="connsiteY1"/>
                                          </a:cxn>
                                          <a:cxn ang="0">
                                            <a:pos x="connsiteX2" y="connsiteY2"/>
                                          </a:cxn>
                                          <a:cxn ang="0">
                                            <a:pos x="connsiteX3" y="connsiteY3"/>
                                          </a:cxn>
                                        </a:cxnLst>
                                        <a:rect l="l" t="t" r="r" b="b"/>
                                        <a:pathLst>
                                          <a:path w="2583712" h="244549">
                                            <a:moveTo>
                                              <a:pt x="0" y="223284"/>
                                            </a:moveTo>
                                            <a:lnTo>
                                              <a:pt x="0" y="10633"/>
                                            </a:lnTo>
                                            <a:lnTo>
                                              <a:pt x="2583712" y="0"/>
                                            </a:lnTo>
                                            <a:lnTo>
                                              <a:pt x="2583712" y="244549"/>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文本框 106"/>
                                    <wps:cNvSpPr txBox="1"/>
                                    <wps:spPr>
                                      <a:xfrm>
                                        <a:off x="2581275" y="247650"/>
                                        <a:ext cx="1151890" cy="287655"/>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8442D2">
                                          <w:pPr>
                                            <w:jc w:val="center"/>
                                          </w:pPr>
                                          <w:r>
                                            <w:rPr>
                                              <w:rFonts w:hint="eastAsia"/>
                                            </w:rPr>
                                            <w:t>配电装置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15" name="文本框 115"/>
                                <wps:cNvSpPr txBox="1"/>
                                <wps:spPr>
                                  <a:xfrm>
                                    <a:off x="200025" y="1895475"/>
                                    <a:ext cx="1151890" cy="287655"/>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8442D2">
                                      <w:pPr>
                                        <w:jc w:val="center"/>
                                      </w:pPr>
                                      <w:r>
                                        <w:rPr>
                                          <w:rFonts w:hint="eastAsia"/>
                                        </w:rPr>
                                        <w:t>事故油池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7" name="组合 117"/>
                                <wpg:cNvGrpSpPr/>
                                <wpg:grpSpPr>
                                  <a:xfrm>
                                    <a:off x="1352550" y="1895475"/>
                                    <a:ext cx="2638425" cy="318135"/>
                                    <a:chOff x="0" y="0"/>
                                    <a:chExt cx="2638425" cy="318135"/>
                                  </a:xfrm>
                                </wpg:grpSpPr>
                                <wps:wsp>
                                  <wps:cNvPr id="83" name="直接箭头连接符 83"/>
                                  <wps:cNvCnPr/>
                                  <wps:spPr>
                                    <a:xfrm>
                                      <a:off x="0" y="152400"/>
                                      <a:ext cx="1043940"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6" name="文本框 49"/>
                                  <wps:cNvSpPr txBox="1"/>
                                  <wps:spPr>
                                    <a:xfrm>
                                      <a:off x="990600" y="0"/>
                                      <a:ext cx="164782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49343D" w:rsidRDefault="00851676" w:rsidP="008442D2">
                                        <w:pPr>
                                          <w:pStyle w:val="aa"/>
                                          <w:spacing w:before="0" w:beforeAutospacing="0" w:after="0" w:afterAutospacing="0"/>
                                          <w:jc w:val="center"/>
                                          <w:rPr>
                                            <w:b/>
                                          </w:rPr>
                                        </w:pPr>
                                        <w:r>
                                          <w:rPr>
                                            <w:rFonts w:ascii="Times New Roman" w:hAnsi="Times New Roman" w:hint="eastAsia"/>
                                            <w:b/>
                                            <w:kern w:val="2"/>
                                            <w:sz w:val="21"/>
                                            <w:szCs w:val="21"/>
                                          </w:rPr>
                                          <w:t>有回收资质的单位回收</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35" name="组合 135"/>
                                <wpg:cNvGrpSpPr/>
                                <wpg:grpSpPr>
                                  <a:xfrm>
                                    <a:off x="0" y="2305050"/>
                                    <a:ext cx="4133850" cy="1403985"/>
                                    <a:chOff x="0" y="0"/>
                                    <a:chExt cx="4133850" cy="1403985"/>
                                  </a:xfrm>
                                </wpg:grpSpPr>
                                <wps:wsp>
                                  <wps:cNvPr id="122" name="直接连接符 122"/>
                                  <wps:cNvCnPr/>
                                  <wps:spPr>
                                    <a:xfrm flipV="1">
                                      <a:off x="76200" y="0"/>
                                      <a:ext cx="4057650" cy="0"/>
                                    </a:xfrm>
                                    <a:prstGeom prst="line">
                                      <a:avLst/>
                                    </a:prstGeom>
                                    <a:ln w="1905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g:grpSp>
                                  <wpg:cNvPr id="128" name="组合 128"/>
                                  <wpg:cNvGrpSpPr/>
                                  <wpg:grpSpPr>
                                    <a:xfrm>
                                      <a:off x="200025" y="123825"/>
                                      <a:ext cx="3352165" cy="297180"/>
                                      <a:chOff x="0" y="0"/>
                                      <a:chExt cx="3352165" cy="297180"/>
                                    </a:xfrm>
                                  </wpg:grpSpPr>
                                  <wps:wsp>
                                    <wps:cNvPr id="107" name="文本框 107"/>
                                    <wps:cNvSpPr txBox="1"/>
                                    <wps:spPr>
                                      <a:xfrm>
                                        <a:off x="0" y="9525"/>
                                        <a:ext cx="1151890" cy="287655"/>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8442D2">
                                          <w:pPr>
                                            <w:jc w:val="center"/>
                                          </w:pPr>
                                          <w:r>
                                            <w:rPr>
                                              <w:rFonts w:hint="eastAsia"/>
                                            </w:rPr>
                                            <w:t>检修（工作人员）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直接箭头连接符 124"/>
                                    <wps:cNvCnPr/>
                                    <wps:spPr>
                                      <a:xfrm>
                                        <a:off x="1152525" y="152400"/>
                                        <a:ext cx="1043940"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6" name="文本框 126"/>
                                    <wps:cNvSpPr txBox="1"/>
                                    <wps:spPr>
                                      <a:xfrm>
                                        <a:off x="2200275" y="0"/>
                                        <a:ext cx="1151890" cy="287655"/>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8442D2">
                                          <w:pPr>
                                            <w:jc w:val="center"/>
                                          </w:pPr>
                                          <w:r>
                                            <w:rPr>
                                              <w:rFonts w:hint="eastAsia"/>
                                            </w:rPr>
                                            <w:t>化粪池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7" name="直接箭头连接符 127"/>
                                  <wps:cNvCnPr/>
                                  <wps:spPr>
                                    <a:xfrm rot="5400000">
                                      <a:off x="2752725" y="628650"/>
                                      <a:ext cx="431800"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9" name="文本框 49"/>
                                  <wps:cNvSpPr txBox="1"/>
                                  <wps:spPr>
                                    <a:xfrm>
                                      <a:off x="2266950" y="771525"/>
                                      <a:ext cx="1428750"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49343D" w:rsidRDefault="00851676" w:rsidP="008442D2">
                                        <w:pPr>
                                          <w:pStyle w:val="aa"/>
                                          <w:spacing w:before="0" w:beforeAutospacing="0" w:after="0" w:afterAutospacing="0"/>
                                          <w:jc w:val="center"/>
                                          <w:rPr>
                                            <w:b/>
                                          </w:rPr>
                                        </w:pPr>
                                        <w:r>
                                          <w:rPr>
                                            <w:rFonts w:ascii="Times New Roman" w:hAnsi="Times New Roman" w:hint="eastAsia"/>
                                            <w:b/>
                                            <w:kern w:val="2"/>
                                            <w:sz w:val="21"/>
                                            <w:szCs w:val="21"/>
                                          </w:rPr>
                                          <w:t>市政污水管网</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 name="直接箭头连接符 130"/>
                                  <wps:cNvCnPr/>
                                  <wps:spPr>
                                    <a:xfrm rot="5400000">
                                      <a:off x="657225" y="533400"/>
                                      <a:ext cx="215900"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1" name="文本框 131"/>
                                  <wps:cNvSpPr txBox="1"/>
                                  <wps:spPr>
                                    <a:xfrm>
                                      <a:off x="200025" y="647700"/>
                                      <a:ext cx="1151890" cy="287655"/>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51676" w:rsidRDefault="00851676" w:rsidP="008442D2">
                                        <w:pPr>
                                          <w:jc w:val="center"/>
                                        </w:pPr>
                                        <w:r>
                                          <w:rPr>
                                            <w:rFonts w:hint="eastAsia"/>
                                          </w:rPr>
                                          <w:t>生活垃圾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直接箭头连接符 132"/>
                                  <wps:cNvCnPr/>
                                  <wps:spPr>
                                    <a:xfrm rot="5400000">
                                      <a:off x="676275" y="1038225"/>
                                      <a:ext cx="215900"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4" name="文本框 49"/>
                                  <wps:cNvSpPr txBox="1"/>
                                  <wps:spPr>
                                    <a:xfrm>
                                      <a:off x="0" y="1085850"/>
                                      <a:ext cx="164782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676" w:rsidRPr="0049343D" w:rsidRDefault="00851676" w:rsidP="008442D2">
                                        <w:pPr>
                                          <w:pStyle w:val="aa"/>
                                          <w:spacing w:before="0" w:beforeAutospacing="0" w:after="0" w:afterAutospacing="0"/>
                                          <w:jc w:val="center"/>
                                          <w:rPr>
                                            <w:b/>
                                          </w:rPr>
                                        </w:pPr>
                                        <w:r>
                                          <w:rPr>
                                            <w:rFonts w:ascii="Times New Roman" w:hAnsi="Times New Roman" w:hint="eastAsia"/>
                                            <w:b/>
                                            <w:kern w:val="2"/>
                                            <w:sz w:val="21"/>
                                            <w:szCs w:val="21"/>
                                          </w:rPr>
                                          <w:t>环卫部门统一收集处理</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id="组合 137" o:spid="_x0000_s1070" style="width:325.5pt;height:275.25pt;mso-position-horizontal-relative:char;mso-position-vertical-relative:line" coordorigin=",2135" coordsize="41338,3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">
                      <v:shape id="文本框 49" o:spid="_x0000_s1071" type="#_x0000_t202" style="position:absolute;left:476;top:15144;width:6763;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vIMQA&#10;AADcAAAADwAAAGRycy9kb3ducmV2LnhtbERPS2vCQBC+F/oflil4Ed2otS3RVYr4wluNbeltyI5J&#10;aHY2ZNck/nu3IPQ2H99z5svOlKKh2hWWFYyGEQji1OqCMwWnZDN4A+E8ssbSMim4koPl4vFhjrG2&#10;LX9Qc/SZCCHsYlSQe1/FUro0J4NuaCviwJ1tbdAHWGdS19iGcFPKcRS9SIMFh4YcK1rllP4eL0bB&#10;Tz/7Prhu+9lOppNqvWuS1y+dKNV76t5nIDx1/l98d+91mD96hr9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SryDEAAAA3AAAAA8AAAAAAAAAAAAAAAAAmAIAAGRycy9k&#10;b3ducmV2LnhtbFBLBQYAAAAABAAEAPUAAACJAwAAAAA=&#10;" fillcolor="white [3201]" stroked="f" strokeweight=".5pt">
                        <v:textbox>
                          <w:txbxContent>
                            <w:p w:rsidR="00861E4C" w:rsidRPr="0049343D" w:rsidRDefault="00861E4C" w:rsidP="008442D2">
                              <w:pPr>
                                <w:pStyle w:val="aa"/>
                                <w:spacing w:before="0" w:beforeAutospacing="0" w:after="0" w:afterAutospacing="0"/>
                                <w:jc w:val="center"/>
                                <w:rPr>
                                  <w:b/>
                                </w:rPr>
                              </w:pPr>
                              <w:r w:rsidRPr="0049343D">
                                <w:rPr>
                                  <w:rFonts w:ascii="Times New Roman" w:hAnsi="Times New Roman" w:hint="eastAsia"/>
                                  <w:b/>
                                  <w:kern w:val="2"/>
                                  <w:sz w:val="21"/>
                                  <w:szCs w:val="21"/>
                                </w:rPr>
                                <w:t>污染物</w:t>
                              </w:r>
                            </w:p>
                          </w:txbxContent>
                        </v:textbox>
                      </v:shape>
                      <v:group id="组合 136" o:spid="_x0000_s1072" style="position:absolute;top:2135;width:41338;height:34955" coordorigin=",2135" coordsize="41338,3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直接箭头连接符 89" o:spid="_x0000_s1073" type="#_x0000_t32" style="position:absolute;left:5524;top:16764;width:431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2J78MAAADbAAAADwAAAGRycy9kb3ducmV2LnhtbESPzYrCMBSF9wO+Q7iCuzHVhWg1SlUU&#10;F47MWHF9aa5ttbkpTdT69hNhYJaH8/NxZovWVOJBjSstKxj0IxDEmdUl5wpO6eZzDMJ5ZI2VZVLw&#10;IgeLeedjhrG2T/6hx9HnIoywi1FB4X0dS+myggy6vq2Jg3exjUEfZJNL3eAzjJtKDqNoJA2WHAgF&#10;1rQqKLsd7yZADskrSu/rZfq1P5y3V5fI7XeiVK/bJlMQnlr/H/5r77SC8QTeX8IP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Nie/DAAAA2wAAAA8AAAAAAAAAAAAA&#10;AAAAoQIAAGRycy9kb3ducmV2LnhtbFBLBQYAAAAABAAEAPkAAACRAwAAAAA=&#10;" strokecolor="black [3040]" strokeweight="1pt">
                          <v:stroke endarrow="block"/>
                        </v:shape>
                        <v:group id="组合 113" o:spid="_x0000_s1074" style="position:absolute;left:1809;top:2135;width:37332;height:12552" coordorigin=",2135" coordsize="37331,1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文本框 85" o:spid="_x0000_s1075" type="#_x0000_t202" style="position:absolute;left:9620;top:2135;width:17996;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HIcUA&#10;AADbAAAADwAAAGRycy9kb3ducmV2LnhtbESPQWvCQBSE70L/w/IK3nTXgkWiq4gitT1YGovg7ZF9&#10;JtHs25BdY/z3XaHgcZiZb5jZorOVaKnxpWMNo6ECQZw5U3Ku4Xe/GUxA+IBssHJMGu7kYTF/6c0w&#10;Me7GP9SmIRcRwj5BDUUIdSKlzwqy6IeuJo7eyTUWQ5RNLk2Dtwi3lXxT6l1aLDkuFFjTqqDskl6t&#10;hr1Kz/XHYTe+tCc1Wsvvz6/r/ah1/7VbTkEE6sIz/N/eGg2TMT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cchxQAAANsAAAAPAAAAAAAAAAAAAAAAAJgCAABkcnMv&#10;ZG93bnJldi54bWxQSwUGAAAAAAQABAD1AAAAigMAAAAA&#10;" fillcolor="#dbe5f1 [660]" strokecolor="black [3213]" strokeweight=".5pt">
                            <v:textbox>
                              <w:txbxContent>
                                <w:p w:rsidR="00861E4C" w:rsidRDefault="00861E4C" w:rsidP="008442D2">
                                  <w:pPr>
                                    <w:jc w:val="center"/>
                                  </w:pPr>
                                  <w:r>
                                    <w:rPr>
                                      <w:rFonts w:hint="eastAsia"/>
                                    </w:rPr>
                                    <w:t>工频电场强度</w:t>
                                  </w:r>
                                </w:p>
                                <w:p w:rsidR="00861E4C" w:rsidRDefault="00861E4C" w:rsidP="008442D2">
                                  <w:pPr>
                                    <w:jc w:val="center"/>
                                  </w:pPr>
                                  <w:r>
                                    <w:rPr>
                                      <w:rFonts w:hint="eastAsia"/>
                                    </w:rPr>
                                    <w:t>工频磁感应强度</w:t>
                                  </w:r>
                                </w:p>
                                <w:p w:rsidR="00861E4C" w:rsidRDefault="00861E4C" w:rsidP="008442D2">
                                  <w:pPr>
                                    <w:jc w:val="center"/>
                                  </w:pPr>
                                  <w:r>
                                    <w:rPr>
                                      <w:rFonts w:hint="eastAsia"/>
                                    </w:rPr>
                                    <w:t>噪声</w:t>
                                  </w:r>
                                </w:p>
                              </w:txbxContent>
                            </v:textbox>
                          </v:shape>
                          <v:shape id="直接箭头连接符 88" o:spid="_x0000_s1076" type="#_x0000_t32" style="position:absolute;left:17217;top:9597;width:2160;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LxisIAAADbAAAADwAAAGRycy9kb3ducmV2LnhtbERPTWvCMBi+C/6H8Aq7aeoYIp1RRNwH&#10;20FWPWy3d81rG9q8KU009d8vB2HHh+d7tRlsK67Ue+NYwXyWgSAunTZcKTgdX6ZLED4ga2wdk4Ib&#10;edisx6MV5tpF/qJrESqRQtjnqKAOocul9GVNFv3MdcSJO7veYkiwr6TuMaZw28rHLFtIi4ZTQ40d&#10;7Woqm+JiFXzHzw80r9v4czBv8fL71HDT7pV6mAzbZxCBhvAvvrvftYJlGpu+p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LxisIAAADbAAAADwAAAAAAAAAAAAAA&#10;AAChAgAAZHJzL2Rvd25yZXYueG1sUEsFBgAAAAAEAAQA+QAAAJADAAAAAA==&#10;" strokecolor="black [3040]" strokeweight="1pt">
                            <v:stroke endarrow="block"/>
                          </v:shape>
                          <v:group id="组合 108" o:spid="_x0000_s1077" style="position:absolute;top:10677;width:37331;height:4010" coordorigin=",1343" coordsize="37331,4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文本框 84" o:spid="_x0000_s1078" type="#_x0000_t202" style="position:absolute;top:2381;width:11518;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iusUA&#10;AADbAAAADwAAAGRycy9kb3ducmV2LnhtbESPQWvCQBSE70L/w/IKvemuxRaJrlKUYuuhYhTB2yP7&#10;TFKzb0N2jfHfu4WCx2FmvmGm885WoqXGl441DAcKBHHmTMm5hv3usz8G4QOywcoxabiRh/nsqTfF&#10;xLgrb6lNQy4ihH2CGooQ6kRKnxVk0Q9cTRy9k2sshiibXJoGrxFuK/mq1Lu0WHJcKLCmRUHZOb1Y&#10;DTuV/tarw8/buT2p4VJuvteX21Hrl+fuYwIiUBce4f/2l9EwHsHf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WK6xQAAANsAAAAPAAAAAAAAAAAAAAAAAJgCAABkcnMv&#10;ZG93bnJldi54bWxQSwUGAAAAAAQABAD1AAAAigMAAAAA&#10;" fillcolor="#dbe5f1 [660]" strokecolor="black [3213]" strokeweight=".5pt">
                              <v:textbox>
                                <w:txbxContent>
                                  <w:p w:rsidR="00861E4C" w:rsidRDefault="00861E4C" w:rsidP="008442D2">
                                    <w:pPr>
                                      <w:jc w:val="center"/>
                                    </w:pPr>
                                    <w:r>
                                      <w:rPr>
                                        <w:rFonts w:hint="eastAsia"/>
                                      </w:rPr>
                                      <w:t>主变压器</w:t>
                                    </w:r>
                                  </w:p>
                                </w:txbxContent>
                              </v:textbox>
                            </v:shape>
                            <v:shape id="任意多边形 103" o:spid="_x0000_s1079" style="position:absolute;left:5842;top:1343;width:25831;height:1143;visibility:visible;mso-wrap-style:square;v-text-anchor:middle" coordsize="2583712,24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pZMIA&#10;AADcAAAADwAAAGRycy9kb3ducmV2LnhtbERP24rCMBB9F/Yfwiz4Imu6XlapRlkKouCLVj9gaMa2&#10;mExKE7X79xtB8G0O5zrLdWeNuFPra8cKvocJCOLC6ZpLBefT5msOwgdkjcYxKfgjD+vVR2+JqXYP&#10;PtI9D6WIIexTVFCF0KRS+qIii37oGuLIXVxrMUTYllK3+Ijh1shRkvxIizXHhgobyioqrvnNKpgO&#10;RrNTmW/8wdT7SRay8cQct0r1P7vfBYhAXXiLX+6djvOTMTyfi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ulkwgAAANwAAAAPAAAAAAAAAAAAAAAAAJgCAABkcnMvZG93&#10;bnJldi54bWxQSwUGAAAAAAQABAD1AAAAhwMAAAAA&#10;" path="m,223284l,10633,2583712,r,244549e" filled="f" strokecolor="black [3040]">
                              <v:path arrowok="t" o:connecttype="custom" o:connectlocs="0,104361;0,4970;2583180,0;2583180,114300" o:connectangles="0,0,0,0"/>
                            </v:shape>
                            <v:shape id="文本框 106" o:spid="_x0000_s1080" type="#_x0000_t202" style="position:absolute;left:25812;top:2476;width:11519;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7MQA&#10;AADcAAAADwAAAGRycy9kb3ducmV2LnhtbERPS2sCMRC+C/6HMEJvmliolNW4FKX0cVC6SqG3YTP7&#10;qJvJsonr+u+NUOhtPr7nrNLBNqKnzteONcxnCgRx7kzNpYbj4XX6DMIHZIONY9JwJQ/pejxaYWLc&#10;hb+oz0IpYgj7BDVUIbSJlD6vyKKfuZY4coXrLIYIu1KaDi8x3DbyUamFtFhzbKiwpU1F+Sk7Ww0H&#10;lf22b9+7p1NfqPlW7j8+z9cfrR8mw8sSRKAh/Iv/3O8mzlcLuD8TL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huzEAAAA3AAAAA8AAAAAAAAAAAAAAAAAmAIAAGRycy9k&#10;b3ducmV2LnhtbFBLBQYAAAAABAAEAPUAAACJAwAAAAA=&#10;" fillcolor="#dbe5f1 [660]" strokecolor="black [3213]" strokeweight=".5pt">
                              <v:textbox>
                                <w:txbxContent>
                                  <w:p w:rsidR="00861E4C" w:rsidRDefault="00861E4C" w:rsidP="008442D2">
                                    <w:pPr>
                                      <w:jc w:val="center"/>
                                    </w:pPr>
                                    <w:r>
                                      <w:rPr>
                                        <w:rFonts w:hint="eastAsia"/>
                                      </w:rPr>
                                      <w:t>配电装置</w:t>
                                    </w:r>
                                  </w:p>
                                </w:txbxContent>
                              </v:textbox>
                            </v:shape>
                          </v:group>
                        </v:group>
                        <v:shape id="文本框 115" o:spid="_x0000_s1081" type="#_x0000_t202" style="position:absolute;left:2000;top:18954;width:11519;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ORsQA&#10;AADcAAAADwAAAGRycy9kb3ducmV2LnhtbERPTWvCQBC9F/wPywje6m4KlhJdRZSi9tDSKIK3ITsm&#10;0exsyK4x/vtuodDbPN7nzBa9rUVHra8ca0jGCgRx7kzFhYbD/v35DYQPyAZrx6ThQR4W88HTDFPj&#10;7vxNXRYKEUPYp6ihDKFJpfR5SRb92DXEkTu71mKIsC2kafEew20tX5R6lRYrjg0lNrQqKb9mN6th&#10;r7JLszl+Tq7dWSVr+bX7uD1OWo+G/XIKIlAf/sV/7q2J85MJ/D4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RjkbEAAAA3AAAAA8AAAAAAAAAAAAAAAAAmAIAAGRycy9k&#10;b3ducmV2LnhtbFBLBQYAAAAABAAEAPUAAACJAwAAAAA=&#10;" fillcolor="#dbe5f1 [660]" strokecolor="black [3213]" strokeweight=".5pt">
                          <v:textbox>
                            <w:txbxContent>
                              <w:p w:rsidR="00861E4C" w:rsidRDefault="00861E4C" w:rsidP="008442D2">
                                <w:pPr>
                                  <w:jc w:val="center"/>
                                </w:pPr>
                                <w:r>
                                  <w:rPr>
                                    <w:rFonts w:hint="eastAsia"/>
                                  </w:rPr>
                                  <w:t>事故油池</w:t>
                                </w:r>
                              </w:p>
                            </w:txbxContent>
                          </v:textbox>
                        </v:shape>
                        <v:group id="组合 117" o:spid="_x0000_s1082" style="position:absolute;left:13525;top:18954;width:26384;height:3182" coordsize="26384,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直接箭头连接符 83" o:spid="_x0000_s1083" type="#_x0000_t32" style="position:absolute;top:1524;width:104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4tUMQAAADbAAAADwAAAGRycy9kb3ducmV2LnhtbESPQWvCQBSE7wX/w/KE3pqNtg0SXUUE&#10;odCDVEXw9sw+k2D2bdhdNfHXdwsFj8PMfMPMFp1pxI2cry0rGCUpCOLC6ppLBfvd+m0CwgdkjY1l&#10;UtCTh8V88DLDXNs7/9BtG0oRIexzVFCF0OZS+qIigz6xLXH0ztYZDFG6UmqH9wg3jRynaSYN1hwX&#10;KmxpVVFx2V6Ngm+djT8O7aM/fup1duLdpr84qdTrsFtOQQTqwjP83/7SCibv8Pcl/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1QxAAAANsAAAAPAAAAAAAAAAAA&#10;AAAAAKECAABkcnMvZG93bnJldi54bWxQSwUGAAAAAAQABAD5AAAAkgMAAAAA&#10;" strokecolor="black [3040]" strokeweight="1pt">
                            <v:stroke endarrow="block"/>
                          </v:shape>
                          <v:shape id="文本框 49" o:spid="_x0000_s1084" type="#_x0000_t202" style="position:absolute;left:9906;width:1647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McIA&#10;AADcAAAADwAAAGRycy9kb3ducmV2LnhtbERPy6rCMBDdC/cfwlxwp6mCItUoUhBFdOFj425uM7bl&#10;NpPaRK1+vREEd3M4z5nMGlOKG9WusKyg141AEKdWF5wpOB4WnREI55E1lpZJwYMczKY/rQnG2t55&#10;R7e9z0QIYRejgtz7KpbSpTkZdF1bEQfubGuDPsA6k7rGewg3pexH0VAaLDg05FhRklP6v78aBetk&#10;scXdX9+MnmWy3Jzn1eV4GijV/m3mYxCeGv8Vf9wrHeb3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KExwgAAANwAAAAPAAAAAAAAAAAAAAAAAJgCAABkcnMvZG93&#10;bnJldi54bWxQSwUGAAAAAAQABAD1AAAAhwMAAAAA&#10;" filled="f" stroked="f" strokeweight=".5pt">
                            <v:textbox>
                              <w:txbxContent>
                                <w:p w:rsidR="00861E4C" w:rsidRPr="0049343D" w:rsidRDefault="00861E4C" w:rsidP="008442D2">
                                  <w:pPr>
                                    <w:pStyle w:val="aa"/>
                                    <w:spacing w:before="0" w:beforeAutospacing="0" w:after="0" w:afterAutospacing="0"/>
                                    <w:jc w:val="center"/>
                                    <w:rPr>
                                      <w:b/>
                                    </w:rPr>
                                  </w:pPr>
                                  <w:r>
                                    <w:rPr>
                                      <w:rFonts w:ascii="Times New Roman" w:hAnsi="Times New Roman" w:hint="eastAsia"/>
                                      <w:b/>
                                      <w:kern w:val="2"/>
                                      <w:sz w:val="21"/>
                                      <w:szCs w:val="21"/>
                                    </w:rPr>
                                    <w:t>有回收资质的单位回收</w:t>
                                  </w:r>
                                </w:p>
                              </w:txbxContent>
                            </v:textbox>
                          </v:shape>
                        </v:group>
                        <v:group id="组合 135" o:spid="_x0000_s1085" style="position:absolute;top:23050;width:41338;height:14040" coordsize="41338,14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line id="直接连接符 122" o:spid="_x0000_s1086" style="position:absolute;flip:y;visibility:visible;mso-wrap-style:square" from="762,0" to="41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lTVcIAAADcAAAADwAAAGRycy9kb3ducmV2LnhtbERPS2vCQBC+C/6HZQRvOjGC2NRViuAD&#10;7EVrC96G7DQJzc6G7Krx33cLBW/z8T1nsepsrW7c+sqJhsk4AcWSO1NJoeH8sRnNQflAYqh2whoe&#10;7GG17PcWlBl3lyPfTqFQMUR8RhrKEJoM0eclW/Jj17BE7tu1lkKEbYGmpXsMtzWmSTJDS5XEhpIa&#10;Xpec/5yuVsNle3l/OT9wN/mqD+vpJ14PM2Sth4Pu7RVU4C48xf/uvYnz0xT+nokX4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lTVcIAAADcAAAADwAAAAAAAAAAAAAA&#10;AAChAgAAZHJzL2Rvd25yZXYueG1sUEsFBgAAAAAEAAQA+QAAAJADAAAAAA==&#10;" strokecolor="black [3213]" strokeweight="1.5pt">
                            <v:stroke dashstyle="dashDot"/>
                          </v:line>
                          <v:group id="组合 128" o:spid="_x0000_s1087" style="position:absolute;left:2000;top:1238;width:33521;height:2972" coordsize="33521,2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文本框 107" o:spid="_x0000_s1088" type="#_x0000_t202" style="position:absolute;top:95;width:11518;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d8QA&#10;AADcAAAADwAAAGRycy9kb3ducmV2LnhtbERPTWvCQBC9C/6HZYTedNdCW4muIkpp66HFKIK3ITsm&#10;0exsyK4x/nu3UOhtHu9zZovOVqKlxpeONYxHCgRx5kzJuYb97n04AeEDssHKMWm4k4fFvN+bYWLc&#10;jbfUpiEXMYR9ghqKEOpESp8VZNGPXE0cuZNrLIYIm1yaBm8x3FbyWalXabHk2FBgTauCskt6tRp2&#10;Kj3XH4fvl0t7UuO1/PnaXO9HrZ8G3XIKIlAX/sV/7k8T56s3+H0mX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WI3fEAAAA3AAAAA8AAAAAAAAAAAAAAAAAmAIAAGRycy9k&#10;b3ducmV2LnhtbFBLBQYAAAAABAAEAPUAAACJAwAAAAA=&#10;" fillcolor="#dbe5f1 [660]" strokecolor="black [3213]" strokeweight=".5pt">
                              <v:textbox>
                                <w:txbxContent>
                                  <w:p w:rsidR="00861E4C" w:rsidRDefault="00861E4C" w:rsidP="008442D2">
                                    <w:pPr>
                                      <w:jc w:val="center"/>
                                    </w:pPr>
                                    <w:r>
                                      <w:rPr>
                                        <w:rFonts w:hint="eastAsia"/>
                                      </w:rPr>
                                      <w:t>检修（工作人员）</w:t>
                                    </w:r>
                                  </w:p>
                                </w:txbxContent>
                              </v:textbox>
                            </v:shape>
                            <v:shape id="直接箭头连接符 124" o:spid="_x0000_s1089" type="#_x0000_t32" style="position:absolute;left:11525;top:1524;width:104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XMM8MAAADcAAAADwAAAGRycy9kb3ducmV2LnhtbERPS2vCQBC+C/0PyxR6M5sGG0p0FSkI&#10;Qg/FB0JvY3ZMgtnZsLtq0l/vFgRv8/E9Z7boTSuu5HxjWcF7koIgLq1uuFKw363GnyB8QNbYWiYF&#10;A3lYzF9GMyy0vfGGrttQiRjCvkAFdQhdIaUvazLoE9sRR+5kncEQoaukdniL4aaVWZrm0mDDsaHG&#10;jr5qKs/bi1HwrfNscuj+ht8PvcqPvPsZzk4q9fbaL6cgAvXhKX641zrOzyb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1zDPDAAAA3AAAAA8AAAAAAAAAAAAA&#10;AAAAoQIAAGRycy9kb3ducmV2LnhtbFBLBQYAAAAABAAEAPkAAACRAwAAAAA=&#10;" strokecolor="black [3040]" strokeweight="1pt">
                              <v:stroke endarrow="block"/>
                            </v:shape>
                            <v:shape id="文本框 126" o:spid="_x0000_s1090" type="#_x0000_t202" style="position:absolute;left:22002;width:11519;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jMMA&#10;AADcAAAADwAAAGRycy9kb3ducmV2LnhtbERPS4vCMBC+C/6HMMLeNFFYWbpGkRXZx0GxyoK3oRnb&#10;rs2kNLHWf2+EBW/z8T1ntuhsJVpqfOlYw3ikQBBnzpScazjs18M3ED4gG6wck4YbeVjM+70ZJsZd&#10;eUdtGnIRQ9gnqKEIoU6k9FlBFv3I1cSRO7nGYoiwyaVp8BrDbSUnSk2lxZJjQ4E1fRSUndOL1bBX&#10;6V/9+bt5PbcnNV7J7ffP5XbU+mXQLd9BBOrCU/zv/jJx/mQKj2fi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ajMMAAADcAAAADwAAAAAAAAAAAAAAAACYAgAAZHJzL2Rv&#10;d25yZXYueG1sUEsFBgAAAAAEAAQA9QAAAIgDAAAAAA==&#10;" fillcolor="#dbe5f1 [660]" strokecolor="black [3213]" strokeweight=".5pt">
                              <v:textbox>
                                <w:txbxContent>
                                  <w:p w:rsidR="00861E4C" w:rsidRDefault="00861E4C" w:rsidP="008442D2">
                                    <w:pPr>
                                      <w:jc w:val="center"/>
                                    </w:pPr>
                                    <w:r>
                                      <w:rPr>
                                        <w:rFonts w:hint="eastAsia"/>
                                      </w:rPr>
                                      <w:t>化粪池</w:t>
                                    </w:r>
                                  </w:p>
                                </w:txbxContent>
                              </v:textbox>
                            </v:shape>
                          </v:group>
                          <v:shape id="直接箭头连接符 127" o:spid="_x0000_s1091" type="#_x0000_t32" style="position:absolute;left:27527;top:6286;width:431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M8MYAAADcAAAADwAAAGRycy9kb3ducmV2LnhtbESPQWvCQBCF74X+h2UKvenGHGyJrhJb&#10;DD1UUSM9D9lpkjY7G7JrEv+9WxB6m+G9ed+b5Xo0jeipc7VlBbNpBIK4sLrmUsE5305eQTiPrLGx&#10;TAqu5GC9enxYYqLtwEfqT74UIYRdggoq79tESldUZNBNbUsctG/bGfRh7UqpOxxCuGlkHEVzabDm&#10;QKiwpbeKit/TxQTIPr1G+eV9k+8+91/Zj0tldkiVen4a0wUIT6P/N9+vP3SoH7/A3zNhAr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KDPDGAAAA3AAAAA8AAAAAAAAA&#10;AAAAAAAAoQIAAGRycy9kb3ducmV2LnhtbFBLBQYAAAAABAAEAPkAAACUAwAAAAA=&#10;" strokecolor="black [3040]" strokeweight="1pt">
                            <v:stroke endarrow="block"/>
                          </v:shape>
                          <v:shape id="文本框 49" o:spid="_x0000_s1092" type="#_x0000_t202" style="position:absolute;left:22669;top:7715;width:1428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861E4C" w:rsidRPr="0049343D" w:rsidRDefault="00861E4C" w:rsidP="008442D2">
                                  <w:pPr>
                                    <w:pStyle w:val="aa"/>
                                    <w:spacing w:before="0" w:beforeAutospacing="0" w:after="0" w:afterAutospacing="0"/>
                                    <w:jc w:val="center"/>
                                    <w:rPr>
                                      <w:b/>
                                    </w:rPr>
                                  </w:pPr>
                                  <w:r>
                                    <w:rPr>
                                      <w:rFonts w:ascii="Times New Roman" w:hAnsi="Times New Roman" w:hint="eastAsia"/>
                                      <w:b/>
                                      <w:kern w:val="2"/>
                                      <w:sz w:val="21"/>
                                      <w:szCs w:val="21"/>
                                    </w:rPr>
                                    <w:t>市政污水管网</w:t>
                                  </w:r>
                                </w:p>
                              </w:txbxContent>
                            </v:textbox>
                          </v:shape>
                          <v:shape id="直接箭头连接符 130" o:spid="_x0000_s1093" type="#_x0000_t32" style="position:absolute;left:6571;top:5334;width:215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CWcQAAADcAAAADwAAAGRycy9kb3ducmV2LnhtbESPTWvCQBCG7wX/wzKCt7qxQinRVaJS&#10;6aGV1ojnITsm0exsyK4a/33nUOhthnk/npkve9eoG3Wh9mxgMk5AERfe1lwaOOTvz2+gQkS22Hgm&#10;Aw8KsFwMnuaYWn/nH7rtY6kkhEOKBqoY21TrUFTkMIx9Syy3k+8cRlm7UtsO7xLuGv2SJK/aYc3S&#10;UGFL64qKy/7qpGSXPZL8ulnlX5+74/YcMr39zowZDftsBipSH//Ff+4PK/hTwZdnZAK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gJZxAAAANwAAAAPAAAAAAAAAAAA&#10;AAAAAKECAABkcnMvZG93bnJldi54bWxQSwUGAAAAAAQABAD5AAAAkgMAAAAA&#10;" strokecolor="black [3040]" strokeweight="1pt">
                            <v:stroke endarrow="block"/>
                          </v:shape>
                          <v:shape id="文本框 131" o:spid="_x0000_s1094" type="#_x0000_t202" style="position:absolute;left:2000;top:6477;width:11519;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JcQA&#10;AADcAAAADwAAAGRycy9kb3ducmV2LnhtbERPTWvCQBC9F/wPywi91d1YWkp0laJIWw9KYyl4G7Jj&#10;kpqdDdk1xn/vCgVv83ifM533thYdtb5yrCEZKRDEuTMVFxp+dqunNxA+IBusHZOGC3mYzwYPU0yN&#10;O/M3dVkoRAxhn6KGMoQmldLnJVn0I9cQR+7gWoshwraQpsVzDLe1HCv1Ki1WHBtKbGhRUn7MTlbD&#10;TmV/zcfv5uXYHVSylNuv9emy1/px2L9PQATqw1387/40cf5zArdn4gV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1CXEAAAA3AAAAA8AAAAAAAAAAAAAAAAAmAIAAGRycy9k&#10;b3ducmV2LnhtbFBLBQYAAAAABAAEAPUAAACJAwAAAAA=&#10;" fillcolor="#dbe5f1 [660]" strokecolor="black [3213]" strokeweight=".5pt">
                            <v:textbox>
                              <w:txbxContent>
                                <w:p w:rsidR="00861E4C" w:rsidRDefault="00861E4C" w:rsidP="008442D2">
                                  <w:pPr>
                                    <w:jc w:val="center"/>
                                  </w:pPr>
                                  <w:r>
                                    <w:rPr>
                                      <w:rFonts w:hint="eastAsia"/>
                                    </w:rPr>
                                    <w:t>生活垃圾</w:t>
                                  </w:r>
                                </w:p>
                              </w:txbxContent>
                            </v:textbox>
                          </v:shape>
                          <v:shape id="直接箭头连接符 132" o:spid="_x0000_s1095" type="#_x0000_t32" style="position:absolute;left:6762;top:10382;width:215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Q5tcYAAADcAAAADwAAAGRycy9kb3ducmV2LnhtbESPQWvCQBCF74X+h2UKvenGCKVEV4kt&#10;hh6qqJGeh+w0SZudDdk1if/eLQi9zfDevO/Ncj2aRvTUudqygtk0AkFcWF1zqeCcbyevIJxH1thY&#10;JgVXcrBePT4sMdF24CP1J1+KEMIuQQWV920ipSsqMuimtiUO2rftDPqwdqXUHQ4h3DQyjqIXabDm&#10;QKiwpbeKit/TxQTIPr1G+eV9k+8+91/Zj0tldkiVen4a0wUIT6P/N9+vP3SoP4/h75kwgV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kObXGAAAA3AAAAA8AAAAAAAAA&#10;AAAAAAAAoQIAAGRycy9kb3ducmV2LnhtbFBLBQYAAAAABAAEAPkAAACUAwAAAAA=&#10;" strokecolor="black [3040]" strokeweight="1pt">
                            <v:stroke endarrow="block"/>
                          </v:shape>
                          <v:shape id="文本框 49" o:spid="_x0000_s1096" type="#_x0000_t202" style="position:absolute;top:10858;width:1647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861E4C" w:rsidRPr="0049343D" w:rsidRDefault="00861E4C" w:rsidP="008442D2">
                                  <w:pPr>
                                    <w:pStyle w:val="aa"/>
                                    <w:spacing w:before="0" w:beforeAutospacing="0" w:after="0" w:afterAutospacing="0"/>
                                    <w:jc w:val="center"/>
                                    <w:rPr>
                                      <w:b/>
                                    </w:rPr>
                                  </w:pPr>
                                  <w:r>
                                    <w:rPr>
                                      <w:rFonts w:ascii="Times New Roman" w:hAnsi="Times New Roman" w:hint="eastAsia"/>
                                      <w:b/>
                                      <w:kern w:val="2"/>
                                      <w:sz w:val="21"/>
                                      <w:szCs w:val="21"/>
                                    </w:rPr>
                                    <w:t>环卫部门统一收集处理</w:t>
                                  </w:r>
                                </w:p>
                              </w:txbxContent>
                            </v:textbox>
                          </v:shape>
                        </v:group>
                      </v:group>
                      <w10:anchorlock/>
                    </v:group>
                  </w:pict>
                </mc:Fallback>
              </mc:AlternateContent>
            </w:r>
          </w:p>
          <w:p w:rsidR="00367AB1" w:rsidRPr="009E5509" w:rsidRDefault="00367AB1" w:rsidP="008442D2">
            <w:pPr>
              <w:spacing w:line="360" w:lineRule="auto"/>
              <w:jc w:val="center"/>
              <w:rPr>
                <w:rFonts w:asciiTheme="minorEastAsia" w:eastAsiaTheme="minorEastAsia" w:hAnsiTheme="minorEastAsia" w:cs="宋体"/>
                <w:sz w:val="24"/>
              </w:rPr>
            </w:pPr>
            <w:r w:rsidRPr="009E5509">
              <w:rPr>
                <w:rFonts w:ascii="黑体" w:eastAsia="黑体" w:hAnsi="黑体" w:hint="eastAsia"/>
                <w:sz w:val="24"/>
              </w:rPr>
              <w:t>图</w:t>
            </w:r>
            <w:r w:rsidRPr="009E5509">
              <w:rPr>
                <w:rFonts w:eastAsia="黑体" w:hint="eastAsia"/>
                <w:sz w:val="24"/>
              </w:rPr>
              <w:t>5</w:t>
            </w:r>
            <w:r w:rsidRPr="009E5509">
              <w:rPr>
                <w:rFonts w:eastAsia="黑体"/>
                <w:sz w:val="24"/>
              </w:rPr>
              <w:t>-</w:t>
            </w:r>
            <w:r w:rsidRPr="009E5509">
              <w:rPr>
                <w:rFonts w:eastAsia="黑体" w:hint="eastAsia"/>
                <w:sz w:val="24"/>
              </w:rPr>
              <w:t>2</w:t>
            </w:r>
            <w:r w:rsidRPr="009E5509">
              <w:rPr>
                <w:rFonts w:ascii="黑体" w:eastAsia="黑体" w:hAnsi="黑体" w:hint="eastAsia"/>
                <w:sz w:val="24"/>
              </w:rPr>
              <w:t xml:space="preserve"> </w:t>
            </w:r>
            <w:r w:rsidR="00025B61">
              <w:rPr>
                <w:rFonts w:ascii="黑体" w:eastAsia="黑体" w:hAnsi="黑体" w:hint="eastAsia"/>
                <w:sz w:val="24"/>
              </w:rPr>
              <w:t xml:space="preserve"> </w:t>
            </w:r>
            <w:r w:rsidRPr="009E5509">
              <w:rPr>
                <w:rFonts w:ascii="黑体" w:eastAsia="黑体" w:hAnsi="黑体" w:hint="eastAsia"/>
                <w:sz w:val="24"/>
              </w:rPr>
              <w:t>本工程运行期工艺流程示意图</w:t>
            </w:r>
          </w:p>
        </w:tc>
      </w:tr>
      <w:tr w:rsidR="00367AB1" w:rsidRPr="009E5509" w:rsidTr="00AF2D42">
        <w:tc>
          <w:tcPr>
            <w:tcW w:w="9286" w:type="dxa"/>
          </w:tcPr>
          <w:p w:rsidR="00367AB1" w:rsidRPr="009E5509" w:rsidRDefault="00367AB1" w:rsidP="0036591B">
            <w:pPr>
              <w:adjustRightInd w:val="0"/>
              <w:spacing w:line="360" w:lineRule="auto"/>
              <w:jc w:val="left"/>
              <w:rPr>
                <w:rFonts w:ascii="黑体" w:eastAsia="黑体" w:hAnsi="黑体" w:cs="宋体"/>
                <w:sz w:val="28"/>
                <w:szCs w:val="28"/>
              </w:rPr>
            </w:pPr>
            <w:r w:rsidRPr="009E5509">
              <w:rPr>
                <w:rFonts w:ascii="黑体" w:eastAsia="黑体" w:hAnsi="黑体" w:cs="宋体" w:hint="eastAsia"/>
                <w:sz w:val="28"/>
                <w:szCs w:val="28"/>
              </w:rPr>
              <w:lastRenderedPageBreak/>
              <w:t>主要污染工序：</w:t>
            </w:r>
          </w:p>
          <w:p w:rsidR="00367AB1" w:rsidRPr="0036591B" w:rsidRDefault="0036591B" w:rsidP="0036591B">
            <w:pPr>
              <w:pStyle w:val="ad"/>
              <w:adjustRightInd w:val="0"/>
              <w:spacing w:line="360" w:lineRule="auto"/>
              <w:ind w:firstLineChars="0" w:firstLine="0"/>
              <w:jc w:val="left"/>
              <w:rPr>
                <w:rFonts w:eastAsiaTheme="minorEastAsia"/>
                <w:b/>
                <w:sz w:val="24"/>
              </w:rPr>
            </w:pPr>
            <w:r>
              <w:rPr>
                <w:rFonts w:eastAsiaTheme="minorEastAsia" w:hint="eastAsia"/>
                <w:b/>
                <w:sz w:val="24"/>
              </w:rPr>
              <w:t>1</w:t>
            </w:r>
            <w:r>
              <w:rPr>
                <w:rFonts w:eastAsiaTheme="minorEastAsia" w:hint="eastAsia"/>
                <w:b/>
                <w:sz w:val="24"/>
              </w:rPr>
              <w:t>、</w:t>
            </w:r>
            <w:r w:rsidR="00367AB1" w:rsidRPr="0036591B">
              <w:rPr>
                <w:rFonts w:eastAsiaTheme="minorEastAsia" w:hint="eastAsia"/>
                <w:b/>
                <w:sz w:val="24"/>
              </w:rPr>
              <w:t>施工期</w:t>
            </w:r>
          </w:p>
          <w:p w:rsidR="00367AB1" w:rsidRPr="009E5509" w:rsidRDefault="00367AB1" w:rsidP="004A7BF4">
            <w:pPr>
              <w:spacing w:line="360" w:lineRule="auto"/>
              <w:ind w:firstLineChars="200" w:firstLine="480"/>
              <w:rPr>
                <w:rFonts w:ascii="宋体" w:cs="宋体"/>
                <w:sz w:val="24"/>
              </w:rPr>
            </w:pPr>
            <w:r w:rsidRPr="009E5509">
              <w:rPr>
                <w:bCs/>
                <w:sz w:val="24"/>
              </w:rPr>
              <w:t>1.1</w:t>
            </w:r>
            <w:r w:rsidRPr="009E5509">
              <w:rPr>
                <w:rFonts w:hint="eastAsia"/>
                <w:bCs/>
                <w:sz w:val="24"/>
              </w:rPr>
              <w:t xml:space="preserve"> </w:t>
            </w:r>
            <w:r w:rsidRPr="009E5509">
              <w:rPr>
                <w:rFonts w:ascii="宋体" w:cs="宋体" w:hint="eastAsia"/>
                <w:sz w:val="24"/>
              </w:rPr>
              <w:t>施工扬尘</w:t>
            </w:r>
          </w:p>
          <w:p w:rsidR="00367AB1" w:rsidRPr="009E5509" w:rsidRDefault="00367AB1" w:rsidP="004A7BF4">
            <w:pPr>
              <w:spacing w:line="360" w:lineRule="auto"/>
              <w:ind w:firstLineChars="200" w:firstLine="480"/>
              <w:rPr>
                <w:rFonts w:ascii="宋体" w:cs="宋体"/>
                <w:sz w:val="24"/>
              </w:rPr>
            </w:pPr>
            <w:r w:rsidRPr="009E5509">
              <w:rPr>
                <w:rFonts w:ascii="宋体" w:cs="宋体" w:hint="eastAsia"/>
                <w:sz w:val="24"/>
              </w:rPr>
              <w:t>变电站场地平整</w:t>
            </w:r>
            <w:r w:rsidR="004A7BF4">
              <w:rPr>
                <w:rFonts w:ascii="宋体" w:cs="宋体" w:hint="eastAsia"/>
                <w:sz w:val="24"/>
              </w:rPr>
              <w:t>及电缆沟</w:t>
            </w:r>
            <w:r w:rsidRPr="009E5509">
              <w:rPr>
                <w:rFonts w:ascii="宋体" w:cs="宋体" w:hint="eastAsia"/>
                <w:sz w:val="24"/>
              </w:rPr>
              <w:t>的表土开挖、回填将破坏原施工作业面的土壤结构，干燥天气尤其是大风条件下很容易造成扬尘，这些扬尘均为无组织排放。</w:t>
            </w:r>
          </w:p>
          <w:p w:rsidR="00367AB1" w:rsidRPr="009E5509" w:rsidRDefault="00367AB1" w:rsidP="004A7BF4">
            <w:pPr>
              <w:spacing w:line="360" w:lineRule="auto"/>
              <w:ind w:firstLineChars="200" w:firstLine="480"/>
              <w:rPr>
                <w:bCs/>
                <w:sz w:val="24"/>
              </w:rPr>
            </w:pPr>
            <w:r w:rsidRPr="009E5509">
              <w:rPr>
                <w:bCs/>
                <w:sz w:val="24"/>
              </w:rPr>
              <w:t>1.2</w:t>
            </w:r>
            <w:r w:rsidRPr="009E5509">
              <w:rPr>
                <w:rFonts w:hint="eastAsia"/>
                <w:bCs/>
                <w:sz w:val="24"/>
              </w:rPr>
              <w:t xml:space="preserve"> </w:t>
            </w:r>
            <w:r w:rsidRPr="009E5509">
              <w:rPr>
                <w:rFonts w:hint="eastAsia"/>
                <w:bCs/>
                <w:sz w:val="24"/>
              </w:rPr>
              <w:t>施工废污水</w:t>
            </w:r>
          </w:p>
          <w:p w:rsidR="00367AB1" w:rsidRPr="009E5509" w:rsidRDefault="00367AB1" w:rsidP="004A7BF4">
            <w:pPr>
              <w:spacing w:line="360" w:lineRule="auto"/>
              <w:ind w:firstLineChars="200" w:firstLine="480"/>
              <w:rPr>
                <w:rFonts w:ascii="宋体" w:cs="宋体"/>
                <w:sz w:val="24"/>
              </w:rPr>
            </w:pPr>
            <w:r w:rsidRPr="009E5509">
              <w:rPr>
                <w:rFonts w:ascii="宋体" w:cs="宋体" w:hint="eastAsia"/>
                <w:sz w:val="24"/>
              </w:rPr>
              <w:t>施工废污水包括施工生产废水及施工人员的生活污水。变电站</w:t>
            </w:r>
            <w:r w:rsidR="004A7BF4">
              <w:rPr>
                <w:rFonts w:ascii="宋体" w:cs="宋体" w:hint="eastAsia"/>
                <w:sz w:val="24"/>
              </w:rPr>
              <w:t>及电缆线路</w:t>
            </w:r>
            <w:r w:rsidRPr="009E5509">
              <w:rPr>
                <w:rFonts w:ascii="宋体" w:cs="宋体" w:hint="eastAsia"/>
                <w:sz w:val="24"/>
              </w:rPr>
              <w:t>施工所需混凝土可采用商品</w:t>
            </w:r>
            <w:proofErr w:type="gramStart"/>
            <w:r w:rsidRPr="009E5509">
              <w:rPr>
                <w:rFonts w:ascii="宋体" w:cs="宋体" w:hint="eastAsia"/>
                <w:sz w:val="24"/>
              </w:rPr>
              <w:t>砼</w:t>
            </w:r>
            <w:proofErr w:type="gramEnd"/>
            <w:r w:rsidRPr="009E5509">
              <w:rPr>
                <w:rFonts w:ascii="宋体" w:cs="宋体" w:hint="eastAsia"/>
                <w:sz w:val="24"/>
              </w:rPr>
              <w:t>，无废水产生。</w:t>
            </w:r>
          </w:p>
          <w:p w:rsidR="00367AB1" w:rsidRPr="009E5509" w:rsidRDefault="00367AB1" w:rsidP="004A7BF4">
            <w:pPr>
              <w:spacing w:line="360" w:lineRule="auto"/>
              <w:ind w:firstLineChars="200" w:firstLine="480"/>
              <w:rPr>
                <w:rFonts w:ascii="宋体" w:cs="宋体"/>
                <w:sz w:val="24"/>
              </w:rPr>
            </w:pPr>
            <w:r w:rsidRPr="009E5509">
              <w:rPr>
                <w:rFonts w:ascii="宋体" w:cs="宋体" w:hint="eastAsia"/>
                <w:sz w:val="24"/>
              </w:rPr>
              <w:t>施工期生活污水主要为施工人员生活污水，产生量与施工人数有关，包括粪便污水、洗涤废水等。</w:t>
            </w:r>
          </w:p>
          <w:p w:rsidR="00367AB1" w:rsidRPr="009E5509" w:rsidRDefault="00367AB1" w:rsidP="004A7BF4">
            <w:pPr>
              <w:spacing w:line="360" w:lineRule="auto"/>
              <w:ind w:firstLineChars="200" w:firstLine="480"/>
              <w:rPr>
                <w:bCs/>
                <w:sz w:val="24"/>
              </w:rPr>
            </w:pPr>
            <w:r w:rsidRPr="009E5509">
              <w:rPr>
                <w:bCs/>
                <w:sz w:val="24"/>
              </w:rPr>
              <w:t>1.3</w:t>
            </w:r>
            <w:r w:rsidRPr="009E5509">
              <w:rPr>
                <w:rFonts w:hint="eastAsia"/>
                <w:bCs/>
                <w:sz w:val="24"/>
              </w:rPr>
              <w:t xml:space="preserve"> </w:t>
            </w:r>
            <w:r w:rsidRPr="009E5509">
              <w:rPr>
                <w:rFonts w:hint="eastAsia"/>
                <w:bCs/>
                <w:sz w:val="24"/>
              </w:rPr>
              <w:t>施工噪声</w:t>
            </w:r>
          </w:p>
          <w:p w:rsidR="00367AB1" w:rsidRPr="009E5509" w:rsidRDefault="00367AB1" w:rsidP="004A7BF4">
            <w:pPr>
              <w:spacing w:line="360" w:lineRule="auto"/>
              <w:ind w:firstLineChars="200" w:firstLine="480"/>
              <w:rPr>
                <w:rFonts w:ascii="宋体" w:cs="宋体"/>
                <w:sz w:val="24"/>
              </w:rPr>
            </w:pPr>
            <w:r w:rsidRPr="009E5509">
              <w:rPr>
                <w:rFonts w:ascii="宋体" w:cs="宋体" w:hint="eastAsia"/>
                <w:sz w:val="24"/>
              </w:rPr>
              <w:t>变电站</w:t>
            </w:r>
            <w:r w:rsidR="004A7BF4">
              <w:rPr>
                <w:rFonts w:ascii="宋体" w:cs="宋体" w:hint="eastAsia"/>
                <w:sz w:val="24"/>
              </w:rPr>
              <w:t>及电缆线路</w:t>
            </w:r>
            <w:r w:rsidRPr="009E5509">
              <w:rPr>
                <w:rFonts w:ascii="宋体" w:cs="宋体" w:hint="eastAsia"/>
                <w:sz w:val="24"/>
              </w:rPr>
              <w:t>施工噪声主要由各类施工机械和运输车辆产生，其中施工机械噪声主要是由施工时打桩机、挖掘机、推土机等产生的施工噪声；运输车辆交通噪声主要是运输材料及设备时产生的噪声。</w:t>
            </w:r>
          </w:p>
          <w:p w:rsidR="00367AB1" w:rsidRPr="009E5509" w:rsidRDefault="00367AB1" w:rsidP="004A7BF4">
            <w:pPr>
              <w:spacing w:line="360" w:lineRule="auto"/>
              <w:ind w:firstLineChars="200" w:firstLine="480"/>
              <w:rPr>
                <w:bCs/>
                <w:sz w:val="24"/>
              </w:rPr>
            </w:pPr>
            <w:r w:rsidRPr="009E5509">
              <w:rPr>
                <w:bCs/>
                <w:sz w:val="24"/>
              </w:rPr>
              <w:t>1.4</w:t>
            </w:r>
            <w:r w:rsidRPr="009E5509">
              <w:rPr>
                <w:rFonts w:hint="eastAsia"/>
                <w:bCs/>
                <w:sz w:val="24"/>
              </w:rPr>
              <w:t xml:space="preserve"> </w:t>
            </w:r>
            <w:r w:rsidRPr="009E5509">
              <w:rPr>
                <w:rFonts w:hint="eastAsia"/>
                <w:bCs/>
                <w:sz w:val="24"/>
              </w:rPr>
              <w:t>固体废物</w:t>
            </w:r>
          </w:p>
          <w:p w:rsidR="00367AB1" w:rsidRPr="009E5509" w:rsidRDefault="00367AB1" w:rsidP="004A7BF4">
            <w:pPr>
              <w:spacing w:line="360" w:lineRule="auto"/>
              <w:ind w:firstLineChars="200" w:firstLine="480"/>
              <w:rPr>
                <w:rFonts w:ascii="宋体" w:cs="宋体"/>
                <w:sz w:val="24"/>
              </w:rPr>
            </w:pPr>
            <w:r w:rsidRPr="009E5509">
              <w:rPr>
                <w:rFonts w:ascii="宋体" w:cs="宋体" w:hint="eastAsia"/>
                <w:sz w:val="24"/>
              </w:rPr>
              <w:t>固体废物主要为施工人员产生的生活垃圾，变电站场地</w:t>
            </w:r>
            <w:r w:rsidR="004A7BF4">
              <w:rPr>
                <w:rFonts w:ascii="宋体" w:cs="宋体" w:hint="eastAsia"/>
                <w:sz w:val="24"/>
              </w:rPr>
              <w:t>及电缆线路</w:t>
            </w:r>
            <w:r w:rsidRPr="009E5509">
              <w:rPr>
                <w:rFonts w:ascii="宋体" w:cs="宋体" w:hint="eastAsia"/>
                <w:sz w:val="24"/>
              </w:rPr>
              <w:t>施工产生的施工弃土弃渣等固体废物等。</w:t>
            </w:r>
          </w:p>
          <w:p w:rsidR="00367AB1" w:rsidRPr="009E5509" w:rsidRDefault="00367AB1" w:rsidP="004A7BF4">
            <w:pPr>
              <w:spacing w:line="360" w:lineRule="auto"/>
              <w:ind w:firstLineChars="200" w:firstLine="480"/>
              <w:rPr>
                <w:bCs/>
                <w:sz w:val="24"/>
              </w:rPr>
            </w:pPr>
            <w:r w:rsidRPr="009E5509">
              <w:rPr>
                <w:bCs/>
                <w:sz w:val="24"/>
              </w:rPr>
              <w:t>1.5</w:t>
            </w:r>
            <w:r w:rsidRPr="009E5509">
              <w:rPr>
                <w:rFonts w:hint="eastAsia"/>
                <w:bCs/>
                <w:sz w:val="24"/>
              </w:rPr>
              <w:t xml:space="preserve"> </w:t>
            </w:r>
            <w:r w:rsidRPr="009E5509">
              <w:rPr>
                <w:rFonts w:hint="eastAsia"/>
                <w:bCs/>
                <w:sz w:val="24"/>
              </w:rPr>
              <w:t>生态影响</w:t>
            </w:r>
          </w:p>
          <w:p w:rsidR="00367AB1" w:rsidRPr="009E5509" w:rsidRDefault="00367AB1" w:rsidP="004A7BF4">
            <w:pPr>
              <w:spacing w:line="360" w:lineRule="auto"/>
              <w:ind w:firstLineChars="200" w:firstLine="480"/>
              <w:rPr>
                <w:rFonts w:ascii="宋体" w:cs="宋体"/>
                <w:sz w:val="24"/>
              </w:rPr>
            </w:pPr>
            <w:r w:rsidRPr="009E5509">
              <w:rPr>
                <w:rFonts w:ascii="宋体" w:cs="宋体" w:hint="eastAsia"/>
                <w:sz w:val="24"/>
              </w:rPr>
              <w:t>变电站</w:t>
            </w:r>
            <w:r w:rsidR="004A7BF4">
              <w:rPr>
                <w:rFonts w:ascii="宋体" w:cs="宋体" w:hint="eastAsia"/>
                <w:sz w:val="24"/>
              </w:rPr>
              <w:t>及电缆线路</w:t>
            </w:r>
            <w:r w:rsidRPr="009E5509">
              <w:rPr>
                <w:rFonts w:ascii="宋体" w:cs="宋体" w:hint="eastAsia"/>
                <w:sz w:val="24"/>
              </w:rPr>
              <w:t>施工期场地的开挖、平整、土石料临时堆放等将造成植被面积的减少，对原地貌的扰动、损坏有可能引起水土流失。</w:t>
            </w:r>
          </w:p>
          <w:p w:rsidR="00367AB1" w:rsidRPr="009E5509" w:rsidRDefault="0036591B" w:rsidP="0036591B">
            <w:pPr>
              <w:pStyle w:val="ad"/>
              <w:adjustRightInd w:val="0"/>
              <w:spacing w:line="360" w:lineRule="auto"/>
              <w:ind w:firstLineChars="0" w:firstLine="0"/>
              <w:jc w:val="left"/>
              <w:rPr>
                <w:rFonts w:eastAsiaTheme="minorEastAsia"/>
                <w:b/>
                <w:sz w:val="24"/>
              </w:rPr>
            </w:pPr>
            <w:r>
              <w:rPr>
                <w:rFonts w:eastAsiaTheme="minorEastAsia" w:hint="eastAsia"/>
                <w:b/>
                <w:sz w:val="24"/>
              </w:rPr>
              <w:t>2</w:t>
            </w:r>
            <w:r>
              <w:rPr>
                <w:rFonts w:eastAsiaTheme="minorEastAsia" w:hint="eastAsia"/>
                <w:b/>
                <w:sz w:val="24"/>
              </w:rPr>
              <w:t>、</w:t>
            </w:r>
            <w:r w:rsidR="00367AB1" w:rsidRPr="009E5509">
              <w:rPr>
                <w:rFonts w:eastAsiaTheme="minorEastAsia" w:hint="eastAsia"/>
                <w:b/>
                <w:sz w:val="24"/>
              </w:rPr>
              <w:t>营运期</w:t>
            </w:r>
          </w:p>
          <w:p w:rsidR="00367AB1" w:rsidRPr="008C3B20" w:rsidRDefault="00367AB1" w:rsidP="008C3B20">
            <w:pPr>
              <w:spacing w:line="360" w:lineRule="auto"/>
              <w:ind w:firstLineChars="200" w:firstLine="480"/>
              <w:rPr>
                <w:sz w:val="24"/>
              </w:rPr>
            </w:pPr>
            <w:r w:rsidRPr="008C3B20">
              <w:rPr>
                <w:sz w:val="24"/>
              </w:rPr>
              <w:t xml:space="preserve">2.1 </w:t>
            </w:r>
            <w:r w:rsidRPr="008C3B20">
              <w:rPr>
                <w:sz w:val="24"/>
              </w:rPr>
              <w:t>电磁环境</w:t>
            </w:r>
          </w:p>
          <w:p w:rsidR="00367AB1" w:rsidRPr="008C3B20" w:rsidRDefault="00367AB1" w:rsidP="008C3B20">
            <w:pPr>
              <w:spacing w:line="360" w:lineRule="auto"/>
              <w:ind w:firstLineChars="200" w:firstLine="480"/>
              <w:rPr>
                <w:sz w:val="24"/>
              </w:rPr>
            </w:pPr>
            <w:r w:rsidRPr="008C3B20">
              <w:rPr>
                <w:sz w:val="24"/>
              </w:rPr>
              <w:t>变电站</w:t>
            </w:r>
            <w:r w:rsidR="008C3B20" w:rsidRPr="008C3B20">
              <w:rPr>
                <w:sz w:val="24"/>
              </w:rPr>
              <w:t>及输电线路</w:t>
            </w:r>
            <w:r w:rsidRPr="008C3B20">
              <w:rPr>
                <w:sz w:val="24"/>
              </w:rPr>
              <w:t>运行时，主变、配电装置</w:t>
            </w:r>
            <w:r w:rsidR="008C3B20" w:rsidRPr="008C3B20">
              <w:rPr>
                <w:sz w:val="24"/>
              </w:rPr>
              <w:t>、导线</w:t>
            </w:r>
            <w:r w:rsidRPr="008C3B20">
              <w:rPr>
                <w:sz w:val="24"/>
              </w:rPr>
              <w:t>等带高压的部件，通过电容耦合，在其附近的导电物体上感应出电压和电流而产生静电感应现象。由于导体内部带有负荷而在周围产生电场，导体上有电流通过而产生磁场。</w:t>
            </w:r>
          </w:p>
          <w:p w:rsidR="00367AB1" w:rsidRPr="008C3B20" w:rsidRDefault="00367AB1" w:rsidP="008C3B20">
            <w:pPr>
              <w:spacing w:line="360" w:lineRule="auto"/>
              <w:ind w:firstLineChars="200" w:firstLine="480"/>
              <w:rPr>
                <w:sz w:val="24"/>
              </w:rPr>
            </w:pPr>
            <w:r w:rsidRPr="008C3B20">
              <w:rPr>
                <w:sz w:val="24"/>
              </w:rPr>
              <w:t xml:space="preserve">2.2 </w:t>
            </w:r>
            <w:r w:rsidRPr="008C3B20">
              <w:rPr>
                <w:sz w:val="24"/>
              </w:rPr>
              <w:t>噪声</w:t>
            </w:r>
          </w:p>
          <w:p w:rsidR="00367AB1" w:rsidRPr="008C3B20" w:rsidRDefault="00367AB1" w:rsidP="008C3B20">
            <w:pPr>
              <w:spacing w:line="360" w:lineRule="auto"/>
              <w:ind w:firstLineChars="200" w:firstLine="480"/>
              <w:rPr>
                <w:sz w:val="24"/>
              </w:rPr>
            </w:pPr>
            <w:r w:rsidRPr="008C3B20">
              <w:rPr>
                <w:sz w:val="24"/>
              </w:rPr>
              <w:t>变电站运行期间的可听噪声主要来自主变压器等电器设备所产生的电磁噪声、机械噪声。</w:t>
            </w:r>
          </w:p>
          <w:p w:rsidR="00367AB1" w:rsidRPr="008C3B20" w:rsidRDefault="00367AB1" w:rsidP="008C3B20">
            <w:pPr>
              <w:spacing w:line="360" w:lineRule="auto"/>
              <w:ind w:firstLineChars="200" w:firstLine="480"/>
              <w:rPr>
                <w:sz w:val="24"/>
              </w:rPr>
            </w:pPr>
            <w:r w:rsidRPr="008C3B20">
              <w:rPr>
                <w:sz w:val="24"/>
              </w:rPr>
              <w:t xml:space="preserve">2.3 </w:t>
            </w:r>
            <w:r w:rsidRPr="008C3B20">
              <w:rPr>
                <w:sz w:val="24"/>
              </w:rPr>
              <w:t>废水</w:t>
            </w:r>
          </w:p>
          <w:p w:rsidR="00367AB1" w:rsidRPr="008C3B20" w:rsidRDefault="00367AB1" w:rsidP="008C3B20">
            <w:pPr>
              <w:spacing w:line="360" w:lineRule="auto"/>
              <w:ind w:firstLineChars="200" w:firstLine="480"/>
              <w:rPr>
                <w:sz w:val="24"/>
              </w:rPr>
            </w:pPr>
            <w:r w:rsidRPr="008C3B20">
              <w:rPr>
                <w:sz w:val="24"/>
              </w:rPr>
              <w:lastRenderedPageBreak/>
              <w:t>变电站为无人值班无人值守站，运行期临时检修人员产生少量生活污水。</w:t>
            </w:r>
          </w:p>
          <w:p w:rsidR="008C3B20" w:rsidRPr="008C3B20" w:rsidRDefault="008C3B20" w:rsidP="008C3B20">
            <w:pPr>
              <w:spacing w:line="360" w:lineRule="auto"/>
              <w:ind w:firstLineChars="200" w:firstLine="480"/>
              <w:rPr>
                <w:sz w:val="24"/>
              </w:rPr>
            </w:pPr>
            <w:r w:rsidRPr="008C3B20">
              <w:rPr>
                <w:sz w:val="24"/>
              </w:rPr>
              <w:t>本工程为配套输变电工程</w:t>
            </w:r>
            <w:r w:rsidR="009862F5" w:rsidRPr="008C3B20">
              <w:rPr>
                <w:sz w:val="24"/>
              </w:rPr>
              <w:t>，运行人员于数据中心有办公地点，</w:t>
            </w:r>
            <w:r w:rsidR="00367AB1" w:rsidRPr="008C3B20">
              <w:rPr>
                <w:sz w:val="24"/>
              </w:rPr>
              <w:t>不增加运行人员，</w:t>
            </w:r>
            <w:r w:rsidR="00586938" w:rsidRPr="008C3B20">
              <w:rPr>
                <w:sz w:val="24"/>
              </w:rPr>
              <w:t>不增加生活污水产生量</w:t>
            </w:r>
            <w:r w:rsidR="00367AB1" w:rsidRPr="008C3B20">
              <w:rPr>
                <w:sz w:val="24"/>
              </w:rPr>
              <w:t>，</w:t>
            </w:r>
            <w:r w:rsidRPr="008C3B20">
              <w:rPr>
                <w:sz w:val="24"/>
              </w:rPr>
              <w:t>产生的废水通入数据中心管网，最终排入郑州五龙口污水处理厂处理；雨水进入数据中心管网，最终排入贾鲁河。</w:t>
            </w:r>
          </w:p>
          <w:p w:rsidR="00367AB1" w:rsidRPr="008C3B20" w:rsidRDefault="00367AB1" w:rsidP="008C3B20">
            <w:pPr>
              <w:spacing w:line="360" w:lineRule="auto"/>
              <w:ind w:firstLineChars="200" w:firstLine="480"/>
              <w:rPr>
                <w:sz w:val="24"/>
              </w:rPr>
            </w:pPr>
            <w:r w:rsidRPr="008C3B20">
              <w:rPr>
                <w:sz w:val="24"/>
              </w:rPr>
              <w:t xml:space="preserve">2.4 </w:t>
            </w:r>
            <w:r w:rsidRPr="008C3B20">
              <w:rPr>
                <w:sz w:val="24"/>
              </w:rPr>
              <w:t>固体废物</w:t>
            </w:r>
          </w:p>
          <w:p w:rsidR="00BD38FE" w:rsidRPr="00175C3E" w:rsidRDefault="00BD38FE" w:rsidP="00BD38FE">
            <w:pPr>
              <w:spacing w:line="360" w:lineRule="auto"/>
              <w:ind w:firstLineChars="200" w:firstLine="480"/>
              <w:rPr>
                <w:sz w:val="24"/>
              </w:rPr>
            </w:pPr>
            <w:r w:rsidRPr="00175C3E">
              <w:rPr>
                <w:sz w:val="24"/>
              </w:rPr>
              <w:t>变电站为无人值班无人值守站，运行期临时检修人员产生少量生活垃圾。</w:t>
            </w:r>
            <w:r w:rsidRPr="00BD38FE">
              <w:rPr>
                <w:rFonts w:hint="eastAsia"/>
                <w:sz w:val="24"/>
              </w:rPr>
              <w:t>变电站设置事故油池，在发生故障或事故时，变压器油或电容器油将直接进入事故油池内，事故油由当地环境保护主管部门认可的有资质单位回收处理，不外排。废旧蓄电池由有资质单位进行回收</w:t>
            </w:r>
            <w:r>
              <w:rPr>
                <w:rFonts w:hint="eastAsia"/>
                <w:sz w:val="24"/>
              </w:rPr>
              <w:t>。</w:t>
            </w:r>
          </w:p>
          <w:p w:rsidR="00367AB1" w:rsidRPr="009E5509" w:rsidRDefault="00BD38FE" w:rsidP="008C3B20">
            <w:pPr>
              <w:spacing w:line="360" w:lineRule="auto"/>
              <w:ind w:firstLineChars="200" w:firstLine="480"/>
              <w:rPr>
                <w:rFonts w:ascii="宋体" w:cs="宋体"/>
                <w:sz w:val="24"/>
              </w:rPr>
            </w:pPr>
            <w:r w:rsidRPr="00175C3E">
              <w:rPr>
                <w:sz w:val="24"/>
              </w:rPr>
              <w:t>本工程为配套输</w:t>
            </w:r>
            <w:r>
              <w:rPr>
                <w:rFonts w:hint="eastAsia"/>
                <w:sz w:val="24"/>
              </w:rPr>
              <w:t>变电</w:t>
            </w:r>
            <w:r w:rsidRPr="00175C3E">
              <w:rPr>
                <w:sz w:val="24"/>
              </w:rPr>
              <w:t>工程，运行人员于数据中心有办公地点，不增加运行人员，不增加固体废物排放量，因此不会新增对外环境的影响</w:t>
            </w:r>
            <w:r>
              <w:rPr>
                <w:rFonts w:hint="eastAsia"/>
                <w:sz w:val="24"/>
              </w:rPr>
              <w:t>。</w:t>
            </w:r>
          </w:p>
          <w:p w:rsidR="00367AB1" w:rsidRPr="009E5509" w:rsidRDefault="00367AB1" w:rsidP="0036591B">
            <w:pPr>
              <w:adjustRightInd w:val="0"/>
              <w:spacing w:line="360" w:lineRule="auto"/>
              <w:ind w:firstLineChars="200" w:firstLine="480"/>
              <w:jc w:val="left"/>
              <w:rPr>
                <w:bCs/>
                <w:sz w:val="24"/>
              </w:rPr>
            </w:pPr>
            <w:r w:rsidRPr="009E5509">
              <w:rPr>
                <w:bCs/>
                <w:sz w:val="24"/>
              </w:rPr>
              <w:t>2.5</w:t>
            </w:r>
            <w:r w:rsidRPr="009E5509">
              <w:rPr>
                <w:rFonts w:hint="eastAsia"/>
                <w:bCs/>
                <w:sz w:val="24"/>
              </w:rPr>
              <w:t xml:space="preserve"> </w:t>
            </w:r>
            <w:r w:rsidRPr="009E5509">
              <w:rPr>
                <w:rFonts w:hint="eastAsia"/>
                <w:bCs/>
                <w:sz w:val="24"/>
              </w:rPr>
              <w:t>变压器油泄漏环境风险</w:t>
            </w:r>
          </w:p>
          <w:p w:rsidR="00367AB1" w:rsidRPr="008C3B20" w:rsidRDefault="00367AB1" w:rsidP="008C3B20">
            <w:pPr>
              <w:spacing w:line="360" w:lineRule="auto"/>
              <w:ind w:firstLineChars="200" w:firstLine="480"/>
              <w:rPr>
                <w:sz w:val="24"/>
              </w:rPr>
            </w:pPr>
            <w:r w:rsidRPr="008C3B20">
              <w:rPr>
                <w:sz w:val="24"/>
              </w:rPr>
              <w:t>在变压器事故和检修过程中的失控状态下存在变压器油泄漏的环境风险事故。变电站主变终期规模为</w:t>
            </w:r>
            <w:r w:rsidR="008C3B20">
              <w:rPr>
                <w:rFonts w:hint="eastAsia"/>
                <w:sz w:val="24"/>
              </w:rPr>
              <w:t>3</w:t>
            </w:r>
            <w:r w:rsidR="009862F5" w:rsidRPr="008C3B20">
              <w:rPr>
                <w:sz w:val="24"/>
              </w:rPr>
              <w:t>×63MWA</w:t>
            </w:r>
            <w:r w:rsidRPr="008C3B20">
              <w:rPr>
                <w:sz w:val="24"/>
              </w:rPr>
              <w:t>。根据</w:t>
            </w:r>
            <w:r w:rsidR="00F87F5D" w:rsidRPr="008C3B20">
              <w:rPr>
                <w:sz w:val="24"/>
              </w:rPr>
              <w:t>初设</w:t>
            </w:r>
            <w:r w:rsidRPr="008C3B20">
              <w:rPr>
                <w:sz w:val="24"/>
              </w:rPr>
              <w:t>资料，</w:t>
            </w:r>
            <w:r w:rsidR="008A30AC" w:rsidRPr="008C3B20">
              <w:rPr>
                <w:sz w:val="24"/>
              </w:rPr>
              <w:t>110</w:t>
            </w:r>
            <w:r w:rsidR="00E72854">
              <w:rPr>
                <w:rFonts w:hint="eastAsia"/>
                <w:sz w:val="24"/>
              </w:rPr>
              <w:t>kV</w:t>
            </w:r>
            <w:r w:rsidR="008A30AC" w:rsidRPr="008C3B20">
              <w:rPr>
                <w:sz w:val="24"/>
              </w:rPr>
              <w:t>变压器油最大不超过</w:t>
            </w:r>
            <w:r w:rsidR="008A30AC" w:rsidRPr="008C3B20">
              <w:rPr>
                <w:sz w:val="24"/>
              </w:rPr>
              <w:t>30</w:t>
            </w:r>
            <w:r w:rsidR="008A30AC" w:rsidRPr="008C3B20">
              <w:rPr>
                <w:sz w:val="24"/>
              </w:rPr>
              <w:t>吨，密度为</w:t>
            </w:r>
            <w:r w:rsidR="008A30AC" w:rsidRPr="008C3B20">
              <w:rPr>
                <w:sz w:val="24"/>
              </w:rPr>
              <w:t>877.6kg/m</w:t>
            </w:r>
            <w:r w:rsidR="008A30AC" w:rsidRPr="008C3B20">
              <w:rPr>
                <w:sz w:val="24"/>
                <w:vertAlign w:val="superscript"/>
              </w:rPr>
              <w:t>3</w:t>
            </w:r>
            <w:r w:rsidR="008A30AC" w:rsidRPr="008C3B20">
              <w:rPr>
                <w:sz w:val="24"/>
              </w:rPr>
              <w:t>，约合</w:t>
            </w:r>
            <w:r w:rsidR="008A30AC" w:rsidRPr="008C3B20">
              <w:rPr>
                <w:sz w:val="24"/>
              </w:rPr>
              <w:t>34m</w:t>
            </w:r>
            <w:r w:rsidR="008A30AC" w:rsidRPr="008C3B20">
              <w:rPr>
                <w:sz w:val="24"/>
                <w:vertAlign w:val="superscript"/>
              </w:rPr>
              <w:t>3</w:t>
            </w:r>
            <w:r w:rsidR="008A30AC" w:rsidRPr="008C3B20">
              <w:rPr>
                <w:sz w:val="24"/>
              </w:rPr>
              <w:t>，本工程变电站总事故油池容积</w:t>
            </w:r>
            <w:r w:rsidR="008A30AC" w:rsidRPr="008C3B20">
              <w:rPr>
                <w:sz w:val="24"/>
              </w:rPr>
              <w:t>35m</w:t>
            </w:r>
            <w:r w:rsidR="008A30AC" w:rsidRPr="008C3B20">
              <w:rPr>
                <w:sz w:val="24"/>
                <w:vertAlign w:val="superscript"/>
              </w:rPr>
              <w:t>3</w:t>
            </w:r>
            <w:r w:rsidR="008A30AC" w:rsidRPr="008C3B20">
              <w:rPr>
                <w:sz w:val="24"/>
              </w:rPr>
              <w:t>，可以满足最大一台变压器油发生全部泄漏时</w:t>
            </w:r>
            <w:proofErr w:type="gramStart"/>
            <w:r w:rsidR="008A30AC" w:rsidRPr="008C3B20">
              <w:rPr>
                <w:sz w:val="24"/>
              </w:rPr>
              <w:t>不</w:t>
            </w:r>
            <w:proofErr w:type="gramEnd"/>
            <w:r w:rsidR="008A30AC" w:rsidRPr="008C3B20">
              <w:rPr>
                <w:sz w:val="24"/>
              </w:rPr>
              <w:t>外溢。</w:t>
            </w:r>
            <w:r w:rsidRPr="008C3B20">
              <w:rPr>
                <w:sz w:val="24"/>
              </w:rPr>
              <w:t>拟建容积为</w:t>
            </w:r>
            <w:r w:rsidRPr="008C3B20">
              <w:rPr>
                <w:sz w:val="24"/>
              </w:rPr>
              <w:t>35m</w:t>
            </w:r>
            <w:r w:rsidRPr="008C3B20">
              <w:rPr>
                <w:sz w:val="24"/>
                <w:vertAlign w:val="superscript"/>
              </w:rPr>
              <w:t>3</w:t>
            </w:r>
            <w:r w:rsidRPr="008C3B20">
              <w:rPr>
                <w:sz w:val="24"/>
              </w:rPr>
              <w:t>的事故油池能满足单台最大容量主变发生事故漏油时变压器油不外泄到环境中的要求。</w:t>
            </w:r>
          </w:p>
          <w:p w:rsidR="00367AB1" w:rsidRPr="008C3B20" w:rsidRDefault="00367AB1" w:rsidP="008C3B20">
            <w:pPr>
              <w:spacing w:line="360" w:lineRule="auto"/>
              <w:ind w:firstLineChars="200" w:firstLine="480"/>
              <w:rPr>
                <w:sz w:val="24"/>
              </w:rPr>
            </w:pPr>
            <w:r w:rsidRPr="008C3B20">
              <w:rPr>
                <w:sz w:val="24"/>
              </w:rPr>
              <w:t>变压器</w:t>
            </w:r>
            <w:r w:rsidR="00945F7F">
              <w:rPr>
                <w:sz w:val="24"/>
              </w:rPr>
              <w:t>维护</w:t>
            </w:r>
            <w:r w:rsidR="00945F7F">
              <w:rPr>
                <w:rFonts w:hint="eastAsia"/>
                <w:sz w:val="24"/>
              </w:rPr>
              <w:t>、</w:t>
            </w:r>
            <w:r w:rsidR="00945F7F">
              <w:rPr>
                <w:sz w:val="24"/>
              </w:rPr>
              <w:t>更换和拆解过程中产生的</w:t>
            </w:r>
            <w:r w:rsidRPr="008C3B20">
              <w:rPr>
                <w:sz w:val="24"/>
              </w:rPr>
              <w:t>废</w:t>
            </w:r>
            <w:r w:rsidR="00945F7F" w:rsidRPr="008C3B20">
              <w:rPr>
                <w:sz w:val="24"/>
              </w:rPr>
              <w:t>变压器</w:t>
            </w:r>
            <w:r w:rsidRPr="008C3B20">
              <w:rPr>
                <w:sz w:val="24"/>
              </w:rPr>
              <w:t>油属于危险废物，类别代码为</w:t>
            </w:r>
            <w:r w:rsidRPr="008C3B20">
              <w:rPr>
                <w:sz w:val="24"/>
              </w:rPr>
              <w:t>HW08</w:t>
            </w:r>
            <w:r w:rsidRPr="008C3B20">
              <w:rPr>
                <w:sz w:val="24"/>
              </w:rPr>
              <w:t>，废物代码为</w:t>
            </w:r>
            <w:r w:rsidRPr="008C3B20">
              <w:rPr>
                <w:sz w:val="24"/>
              </w:rPr>
              <w:t>900-2</w:t>
            </w:r>
            <w:r w:rsidR="00E72854">
              <w:rPr>
                <w:rFonts w:hint="eastAsia"/>
                <w:sz w:val="24"/>
              </w:rPr>
              <w:t>2</w:t>
            </w:r>
            <w:r w:rsidRPr="008C3B20">
              <w:rPr>
                <w:sz w:val="24"/>
              </w:rPr>
              <w:t>0-08</w:t>
            </w:r>
            <w:r w:rsidRPr="008C3B20">
              <w:rPr>
                <w:sz w:val="24"/>
              </w:rPr>
              <w:t>。对于变压器漏油事故产生的变压器油，应由具有经营此类危险废物回收、处置资质的单位回收、处置。</w:t>
            </w:r>
          </w:p>
          <w:p w:rsidR="00D57CAE" w:rsidRPr="009E5509" w:rsidRDefault="00D57CAE" w:rsidP="0036591B">
            <w:pPr>
              <w:adjustRightInd w:val="0"/>
              <w:spacing w:line="360" w:lineRule="auto"/>
              <w:ind w:firstLineChars="200" w:firstLine="480"/>
              <w:jc w:val="left"/>
              <w:rPr>
                <w:rFonts w:ascii="宋体" w:cs="宋体"/>
                <w:sz w:val="24"/>
              </w:rPr>
            </w:pPr>
          </w:p>
          <w:p w:rsidR="00367AB1" w:rsidRPr="009E5509" w:rsidRDefault="00367AB1" w:rsidP="0036591B">
            <w:pPr>
              <w:adjustRightInd w:val="0"/>
              <w:spacing w:line="360" w:lineRule="auto"/>
              <w:jc w:val="left"/>
              <w:rPr>
                <w:rFonts w:ascii="黑体" w:eastAsia="黑体" w:hAnsi="黑体" w:cs="宋体"/>
                <w:sz w:val="28"/>
                <w:szCs w:val="28"/>
              </w:rPr>
            </w:pPr>
          </w:p>
          <w:p w:rsidR="0065383A" w:rsidRPr="009E5509" w:rsidRDefault="0065383A" w:rsidP="0036591B">
            <w:pPr>
              <w:adjustRightInd w:val="0"/>
              <w:spacing w:line="360" w:lineRule="auto"/>
              <w:jc w:val="left"/>
              <w:rPr>
                <w:rFonts w:ascii="黑体" w:eastAsia="黑体" w:hAnsi="黑体" w:cs="宋体"/>
                <w:sz w:val="28"/>
                <w:szCs w:val="28"/>
              </w:rPr>
            </w:pPr>
          </w:p>
          <w:p w:rsidR="00367AB1" w:rsidRDefault="00367AB1" w:rsidP="0036591B">
            <w:pPr>
              <w:adjustRightInd w:val="0"/>
              <w:spacing w:line="360" w:lineRule="auto"/>
              <w:jc w:val="left"/>
              <w:rPr>
                <w:rFonts w:ascii="黑体" w:eastAsia="黑体" w:hAnsi="黑体" w:cs="宋体"/>
                <w:sz w:val="28"/>
                <w:szCs w:val="28"/>
              </w:rPr>
            </w:pPr>
          </w:p>
          <w:p w:rsidR="002B7C90" w:rsidRDefault="002B7C90" w:rsidP="0036591B">
            <w:pPr>
              <w:adjustRightInd w:val="0"/>
              <w:spacing w:line="360" w:lineRule="auto"/>
              <w:jc w:val="left"/>
              <w:rPr>
                <w:rFonts w:ascii="黑体" w:eastAsia="黑体" w:hAnsi="黑体" w:cs="宋体"/>
                <w:sz w:val="28"/>
                <w:szCs w:val="28"/>
              </w:rPr>
            </w:pPr>
          </w:p>
          <w:p w:rsidR="002B7C90" w:rsidRPr="009E5509" w:rsidRDefault="002B7C90" w:rsidP="0036591B">
            <w:pPr>
              <w:adjustRightInd w:val="0"/>
              <w:spacing w:line="360" w:lineRule="auto"/>
              <w:jc w:val="left"/>
              <w:rPr>
                <w:rFonts w:ascii="黑体" w:eastAsia="黑体" w:hAnsi="黑体" w:cs="宋体"/>
                <w:sz w:val="28"/>
                <w:szCs w:val="28"/>
              </w:rPr>
            </w:pPr>
          </w:p>
          <w:p w:rsidR="00D57CAE" w:rsidRPr="009E5509" w:rsidRDefault="00D57CAE" w:rsidP="0036591B">
            <w:pPr>
              <w:adjustRightInd w:val="0"/>
              <w:spacing w:line="360" w:lineRule="auto"/>
              <w:jc w:val="left"/>
              <w:rPr>
                <w:rFonts w:ascii="黑体" w:eastAsia="黑体" w:hAnsi="黑体" w:cs="宋体"/>
                <w:sz w:val="28"/>
                <w:szCs w:val="28"/>
              </w:rPr>
            </w:pPr>
          </w:p>
        </w:tc>
      </w:tr>
    </w:tbl>
    <w:p w:rsidR="00AF2D42" w:rsidRPr="009E5509" w:rsidRDefault="00AF2D42" w:rsidP="00D94FB8">
      <w:pPr>
        <w:rPr>
          <w:rFonts w:ascii="黑体" w:eastAsia="黑体"/>
          <w:sz w:val="32"/>
          <w:szCs w:val="32"/>
        </w:rPr>
        <w:sectPr w:rsidR="00AF2D42" w:rsidRPr="009E5509" w:rsidSect="00C754CC">
          <w:pgSz w:w="11906" w:h="16838"/>
          <w:pgMar w:top="1418" w:right="1418" w:bottom="1418" w:left="1418" w:header="851" w:footer="992" w:gutter="0"/>
          <w:cols w:space="425"/>
          <w:docGrid w:type="lines" w:linePitch="312"/>
        </w:sectPr>
      </w:pPr>
    </w:p>
    <w:p w:rsidR="00AF2D42" w:rsidRPr="009E5509" w:rsidRDefault="00AF2D42" w:rsidP="00AF2D42">
      <w:pPr>
        <w:spacing w:line="360" w:lineRule="auto"/>
        <w:outlineLvl w:val="0"/>
        <w:rPr>
          <w:rFonts w:ascii="黑体" w:eastAsia="黑体"/>
          <w:sz w:val="32"/>
          <w:szCs w:val="32"/>
        </w:rPr>
      </w:pPr>
      <w:bookmarkStart w:id="8" w:name="_Toc499110720"/>
      <w:r w:rsidRPr="009E5509">
        <w:rPr>
          <w:rFonts w:ascii="黑体" w:eastAsia="黑体" w:hint="eastAsia"/>
          <w:sz w:val="32"/>
          <w:szCs w:val="32"/>
        </w:rPr>
        <w:lastRenderedPageBreak/>
        <w:t>六、项目主要污染物产生及预计排放情况</w:t>
      </w:r>
      <w:bookmarkEnd w:id="8"/>
    </w:p>
    <w:tbl>
      <w:tblPr>
        <w:tblStyle w:val="a3"/>
        <w:tblW w:w="0" w:type="auto"/>
        <w:tblLook w:val="04A0" w:firstRow="1" w:lastRow="0" w:firstColumn="1" w:lastColumn="0" w:noHBand="0" w:noVBand="1"/>
      </w:tblPr>
      <w:tblGrid>
        <w:gridCol w:w="534"/>
        <w:gridCol w:w="992"/>
        <w:gridCol w:w="1559"/>
        <w:gridCol w:w="1418"/>
        <w:gridCol w:w="2268"/>
        <w:gridCol w:w="2359"/>
      </w:tblGrid>
      <w:tr w:rsidR="00E36A06" w:rsidRPr="009E5509" w:rsidTr="000C21F1">
        <w:tc>
          <w:tcPr>
            <w:tcW w:w="1526" w:type="dxa"/>
            <w:gridSpan w:val="2"/>
            <w:vAlign w:val="center"/>
          </w:tcPr>
          <w:p w:rsidR="00E36A06" w:rsidRPr="009E5509" w:rsidRDefault="00E36A06" w:rsidP="000F5D00">
            <w:pPr>
              <w:jc w:val="right"/>
              <w:rPr>
                <w:rFonts w:asciiTheme="minorEastAsia" w:eastAsiaTheme="minorEastAsia" w:hAnsiTheme="minorEastAsia"/>
                <w:b/>
                <w:sz w:val="24"/>
              </w:rPr>
            </w:pPr>
            <w:r w:rsidRPr="009E5509">
              <w:rPr>
                <w:rFonts w:asciiTheme="minorEastAsia" w:eastAsiaTheme="minorEastAsia" w:hAnsiTheme="minorEastAsia" w:hint="eastAsia"/>
                <w:b/>
                <w:noProof/>
                <w:sz w:val="24"/>
              </w:rPr>
              <mc:AlternateContent>
                <mc:Choice Requires="wps">
                  <w:drawing>
                    <wp:anchor distT="0" distB="0" distL="114300" distR="114300" simplePos="0" relativeHeight="251699712" behindDoc="0" locked="0" layoutInCell="1" allowOverlap="1" wp14:anchorId="3F6F0E03" wp14:editId="227958E4">
                      <wp:simplePos x="0" y="0"/>
                      <wp:positionH relativeFrom="column">
                        <wp:posOffset>-62865</wp:posOffset>
                      </wp:positionH>
                      <wp:positionV relativeFrom="paragraph">
                        <wp:posOffset>19685</wp:posOffset>
                      </wp:positionV>
                      <wp:extent cx="956310" cy="393065"/>
                      <wp:effectExtent l="0" t="0" r="15240" b="26035"/>
                      <wp:wrapNone/>
                      <wp:docPr id="5" name="直接连接符 5"/>
                      <wp:cNvGraphicFramePr/>
                      <a:graphic xmlns:a="http://schemas.openxmlformats.org/drawingml/2006/main">
                        <a:graphicData uri="http://schemas.microsoft.com/office/word/2010/wordprocessingShape">
                          <wps:wsp>
                            <wps:cNvCnPr/>
                            <wps:spPr>
                              <a:xfrm>
                                <a:off x="0" y="0"/>
                                <a:ext cx="956310" cy="393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5" o:spid="_x0000_s1026" style="position:absolute;left:0;text-align:lef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55pt" to="70.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" strokecolor="black [3040]"/>
                  </w:pict>
                </mc:Fallback>
              </mc:AlternateContent>
            </w:r>
            <w:r w:rsidRPr="009E5509">
              <w:rPr>
                <w:rFonts w:asciiTheme="minorEastAsia" w:eastAsiaTheme="minorEastAsia" w:hAnsiTheme="minorEastAsia" w:hint="eastAsia"/>
                <w:b/>
                <w:sz w:val="24"/>
              </w:rPr>
              <w:t>内容</w:t>
            </w:r>
          </w:p>
          <w:p w:rsidR="00E36A06" w:rsidRPr="009E5509" w:rsidRDefault="00E36A06" w:rsidP="000F5D00">
            <w:pPr>
              <w:jc w:val="left"/>
              <w:rPr>
                <w:rFonts w:asciiTheme="minorEastAsia" w:eastAsiaTheme="minorEastAsia" w:hAnsiTheme="minorEastAsia"/>
                <w:b/>
                <w:sz w:val="24"/>
              </w:rPr>
            </w:pPr>
            <w:r w:rsidRPr="009E5509">
              <w:rPr>
                <w:rFonts w:asciiTheme="minorEastAsia" w:eastAsiaTheme="minorEastAsia" w:hAnsiTheme="minorEastAsia" w:hint="eastAsia"/>
                <w:b/>
                <w:sz w:val="24"/>
              </w:rPr>
              <w:t>类型</w:t>
            </w:r>
          </w:p>
        </w:tc>
        <w:tc>
          <w:tcPr>
            <w:tcW w:w="1559" w:type="dxa"/>
            <w:vAlign w:val="center"/>
          </w:tcPr>
          <w:p w:rsidR="00E36A06" w:rsidRPr="009E5509" w:rsidRDefault="00E36A06" w:rsidP="000F5D00">
            <w:pPr>
              <w:jc w:val="center"/>
              <w:rPr>
                <w:rFonts w:asciiTheme="minorEastAsia" w:eastAsiaTheme="minorEastAsia" w:hAnsiTheme="minorEastAsia"/>
                <w:b/>
                <w:sz w:val="24"/>
              </w:rPr>
            </w:pPr>
            <w:r w:rsidRPr="009E5509">
              <w:rPr>
                <w:rFonts w:asciiTheme="minorEastAsia" w:eastAsiaTheme="minorEastAsia" w:hAnsiTheme="minorEastAsia" w:hint="eastAsia"/>
                <w:b/>
                <w:sz w:val="24"/>
              </w:rPr>
              <w:t>排放源</w:t>
            </w:r>
          </w:p>
          <w:p w:rsidR="00E36A06" w:rsidRPr="009E5509" w:rsidRDefault="00E36A06" w:rsidP="000F5D00">
            <w:pPr>
              <w:jc w:val="center"/>
              <w:rPr>
                <w:rFonts w:asciiTheme="minorEastAsia" w:eastAsiaTheme="minorEastAsia" w:hAnsiTheme="minorEastAsia"/>
                <w:b/>
                <w:sz w:val="24"/>
              </w:rPr>
            </w:pPr>
            <w:r w:rsidRPr="009E5509">
              <w:rPr>
                <w:rFonts w:asciiTheme="minorEastAsia" w:eastAsiaTheme="minorEastAsia" w:hAnsiTheme="minorEastAsia" w:hint="eastAsia"/>
                <w:b/>
                <w:sz w:val="24"/>
              </w:rPr>
              <w:t>（编号）</w:t>
            </w:r>
          </w:p>
        </w:tc>
        <w:tc>
          <w:tcPr>
            <w:tcW w:w="1418" w:type="dxa"/>
            <w:vAlign w:val="center"/>
          </w:tcPr>
          <w:p w:rsidR="00E36A06" w:rsidRPr="009E5509" w:rsidRDefault="00E36A06" w:rsidP="000F5D00">
            <w:pPr>
              <w:jc w:val="center"/>
              <w:rPr>
                <w:rFonts w:asciiTheme="minorEastAsia" w:eastAsiaTheme="minorEastAsia" w:hAnsiTheme="minorEastAsia"/>
                <w:b/>
                <w:sz w:val="24"/>
              </w:rPr>
            </w:pPr>
            <w:r w:rsidRPr="009E5509">
              <w:rPr>
                <w:rFonts w:asciiTheme="minorEastAsia" w:eastAsiaTheme="minorEastAsia" w:hAnsiTheme="minorEastAsia" w:hint="eastAsia"/>
                <w:b/>
                <w:sz w:val="24"/>
              </w:rPr>
              <w:t>污染物名称</w:t>
            </w:r>
          </w:p>
        </w:tc>
        <w:tc>
          <w:tcPr>
            <w:tcW w:w="2268" w:type="dxa"/>
            <w:vAlign w:val="center"/>
          </w:tcPr>
          <w:p w:rsidR="00E36A06" w:rsidRPr="009E5509" w:rsidRDefault="00E36A06" w:rsidP="000F5D00">
            <w:pPr>
              <w:jc w:val="center"/>
              <w:rPr>
                <w:rFonts w:asciiTheme="minorEastAsia" w:eastAsiaTheme="minorEastAsia" w:hAnsiTheme="minorEastAsia"/>
                <w:b/>
                <w:sz w:val="24"/>
              </w:rPr>
            </w:pPr>
            <w:r w:rsidRPr="009E5509">
              <w:rPr>
                <w:rFonts w:asciiTheme="minorEastAsia" w:eastAsiaTheme="minorEastAsia" w:hAnsiTheme="minorEastAsia" w:hint="eastAsia"/>
                <w:b/>
                <w:sz w:val="24"/>
              </w:rPr>
              <w:t>处理前产生浓度及产生量</w:t>
            </w:r>
          </w:p>
        </w:tc>
        <w:tc>
          <w:tcPr>
            <w:tcW w:w="2359" w:type="dxa"/>
            <w:vAlign w:val="center"/>
          </w:tcPr>
          <w:p w:rsidR="00E36A06" w:rsidRPr="009E5509" w:rsidRDefault="00E36A06" w:rsidP="000F5D00">
            <w:pPr>
              <w:jc w:val="center"/>
              <w:rPr>
                <w:rFonts w:asciiTheme="minorEastAsia" w:eastAsiaTheme="minorEastAsia" w:hAnsiTheme="minorEastAsia"/>
                <w:b/>
                <w:sz w:val="24"/>
              </w:rPr>
            </w:pPr>
            <w:r w:rsidRPr="009E5509">
              <w:rPr>
                <w:rFonts w:asciiTheme="minorEastAsia" w:eastAsiaTheme="minorEastAsia" w:hAnsiTheme="minorEastAsia" w:hint="eastAsia"/>
                <w:b/>
                <w:sz w:val="24"/>
              </w:rPr>
              <w:t>排放浓度及排放量</w:t>
            </w:r>
          </w:p>
        </w:tc>
      </w:tr>
      <w:tr w:rsidR="00D22405" w:rsidRPr="009E5509" w:rsidTr="000C21F1">
        <w:trPr>
          <w:trHeight w:val="725"/>
        </w:trPr>
        <w:tc>
          <w:tcPr>
            <w:tcW w:w="534" w:type="dxa"/>
            <w:vMerge w:val="restart"/>
            <w:vAlign w:val="center"/>
          </w:tcPr>
          <w:p w:rsidR="00D22405" w:rsidRPr="009E5509" w:rsidRDefault="00D22405" w:rsidP="00D06522">
            <w:pPr>
              <w:jc w:val="center"/>
              <w:rPr>
                <w:rFonts w:eastAsiaTheme="minorEastAsia"/>
                <w:szCs w:val="21"/>
              </w:rPr>
            </w:pPr>
            <w:r w:rsidRPr="009E5509">
              <w:rPr>
                <w:rFonts w:eastAsiaTheme="minorEastAsia"/>
                <w:szCs w:val="21"/>
              </w:rPr>
              <w:t>大气污染物</w:t>
            </w:r>
          </w:p>
        </w:tc>
        <w:tc>
          <w:tcPr>
            <w:tcW w:w="992" w:type="dxa"/>
            <w:vAlign w:val="center"/>
          </w:tcPr>
          <w:p w:rsidR="00D22405" w:rsidRPr="009E5509" w:rsidRDefault="00D22405" w:rsidP="00D06522">
            <w:pPr>
              <w:jc w:val="center"/>
              <w:rPr>
                <w:rFonts w:eastAsiaTheme="minorEastAsia"/>
                <w:szCs w:val="21"/>
              </w:rPr>
            </w:pPr>
            <w:r w:rsidRPr="009E5509">
              <w:rPr>
                <w:rFonts w:eastAsiaTheme="minorEastAsia"/>
                <w:szCs w:val="21"/>
              </w:rPr>
              <w:t>施工期</w:t>
            </w:r>
          </w:p>
        </w:tc>
        <w:tc>
          <w:tcPr>
            <w:tcW w:w="7604" w:type="dxa"/>
            <w:gridSpan w:val="4"/>
            <w:vAlign w:val="center"/>
          </w:tcPr>
          <w:p w:rsidR="00D22405" w:rsidRPr="009E5509" w:rsidRDefault="00D22405" w:rsidP="00D06522">
            <w:pPr>
              <w:jc w:val="center"/>
              <w:rPr>
                <w:rFonts w:eastAsiaTheme="minorEastAsia"/>
                <w:szCs w:val="21"/>
              </w:rPr>
            </w:pPr>
            <w:r>
              <w:rPr>
                <w:rFonts w:eastAsiaTheme="minorEastAsia" w:hint="eastAsia"/>
                <w:szCs w:val="21"/>
              </w:rPr>
              <w:t>TPS</w:t>
            </w:r>
            <w:r>
              <w:rPr>
                <w:rFonts w:eastAsiaTheme="minorEastAsia" w:hint="eastAsia"/>
                <w:szCs w:val="21"/>
              </w:rPr>
              <w:t>产生量很小</w:t>
            </w:r>
          </w:p>
        </w:tc>
      </w:tr>
      <w:tr w:rsidR="00430333" w:rsidRPr="009E5509" w:rsidTr="000C21F1">
        <w:trPr>
          <w:trHeight w:val="454"/>
        </w:trPr>
        <w:tc>
          <w:tcPr>
            <w:tcW w:w="534" w:type="dxa"/>
            <w:vMerge/>
            <w:vAlign w:val="center"/>
          </w:tcPr>
          <w:p w:rsidR="00430333" w:rsidRPr="009E5509" w:rsidRDefault="00430333" w:rsidP="00D06522">
            <w:pPr>
              <w:jc w:val="center"/>
              <w:rPr>
                <w:rFonts w:eastAsiaTheme="minorEastAsia"/>
                <w:szCs w:val="21"/>
              </w:rPr>
            </w:pPr>
          </w:p>
        </w:tc>
        <w:tc>
          <w:tcPr>
            <w:tcW w:w="992" w:type="dxa"/>
            <w:vAlign w:val="center"/>
          </w:tcPr>
          <w:p w:rsidR="00430333" w:rsidRPr="009E5509" w:rsidRDefault="00430333" w:rsidP="00D06522">
            <w:pPr>
              <w:jc w:val="center"/>
              <w:rPr>
                <w:rFonts w:eastAsiaTheme="minorEastAsia"/>
                <w:szCs w:val="21"/>
              </w:rPr>
            </w:pPr>
            <w:r w:rsidRPr="009E5509">
              <w:rPr>
                <w:rFonts w:eastAsiaTheme="minorEastAsia"/>
                <w:szCs w:val="21"/>
              </w:rPr>
              <w:t>运行期</w:t>
            </w:r>
          </w:p>
        </w:tc>
        <w:tc>
          <w:tcPr>
            <w:tcW w:w="7604" w:type="dxa"/>
            <w:gridSpan w:val="4"/>
            <w:vAlign w:val="center"/>
          </w:tcPr>
          <w:p w:rsidR="00430333" w:rsidRPr="009E5509" w:rsidRDefault="00430333" w:rsidP="00D06522">
            <w:pPr>
              <w:jc w:val="center"/>
              <w:rPr>
                <w:rFonts w:eastAsiaTheme="minorEastAsia"/>
                <w:szCs w:val="21"/>
              </w:rPr>
            </w:pPr>
            <w:r>
              <w:rPr>
                <w:rFonts w:eastAsiaTheme="minorEastAsia"/>
                <w:szCs w:val="21"/>
              </w:rPr>
              <w:t>无</w:t>
            </w:r>
          </w:p>
        </w:tc>
      </w:tr>
      <w:tr w:rsidR="00430333" w:rsidRPr="009E5509" w:rsidTr="000C21F1">
        <w:trPr>
          <w:trHeight w:val="454"/>
        </w:trPr>
        <w:tc>
          <w:tcPr>
            <w:tcW w:w="534" w:type="dxa"/>
            <w:vMerge w:val="restart"/>
            <w:vAlign w:val="center"/>
          </w:tcPr>
          <w:p w:rsidR="00430333" w:rsidRPr="009E5509" w:rsidRDefault="00430333" w:rsidP="00D06522">
            <w:pPr>
              <w:jc w:val="center"/>
              <w:rPr>
                <w:rFonts w:eastAsiaTheme="minorEastAsia"/>
                <w:szCs w:val="21"/>
              </w:rPr>
            </w:pPr>
            <w:r w:rsidRPr="009E5509">
              <w:rPr>
                <w:rFonts w:eastAsiaTheme="minorEastAsia"/>
                <w:szCs w:val="21"/>
              </w:rPr>
              <w:t>水污染物</w:t>
            </w:r>
          </w:p>
        </w:tc>
        <w:tc>
          <w:tcPr>
            <w:tcW w:w="992" w:type="dxa"/>
            <w:vAlign w:val="center"/>
          </w:tcPr>
          <w:p w:rsidR="00430333" w:rsidRPr="009E5509" w:rsidRDefault="00430333" w:rsidP="00D06522">
            <w:pPr>
              <w:jc w:val="center"/>
              <w:rPr>
                <w:rFonts w:eastAsiaTheme="minorEastAsia"/>
                <w:szCs w:val="21"/>
              </w:rPr>
            </w:pPr>
            <w:r w:rsidRPr="009E5509">
              <w:rPr>
                <w:rFonts w:eastAsiaTheme="minorEastAsia"/>
                <w:szCs w:val="21"/>
              </w:rPr>
              <w:t>施工期</w:t>
            </w:r>
          </w:p>
        </w:tc>
        <w:tc>
          <w:tcPr>
            <w:tcW w:w="7604" w:type="dxa"/>
            <w:gridSpan w:val="4"/>
            <w:vAlign w:val="center"/>
          </w:tcPr>
          <w:p w:rsidR="00430333" w:rsidRPr="009E5509" w:rsidRDefault="00430333" w:rsidP="00D06522">
            <w:pPr>
              <w:jc w:val="center"/>
              <w:rPr>
                <w:rFonts w:eastAsiaTheme="minorEastAsia"/>
                <w:szCs w:val="21"/>
              </w:rPr>
            </w:pPr>
            <w:r>
              <w:rPr>
                <w:rFonts w:ascii="宋体" w:cs="宋体" w:hint="eastAsia"/>
                <w:kern w:val="0"/>
                <w:szCs w:val="21"/>
              </w:rPr>
              <w:t>将物料、车辆清洗废水、建筑结构养护废水集中，经过沉</w:t>
            </w:r>
            <w:proofErr w:type="gramStart"/>
            <w:r>
              <w:rPr>
                <w:rFonts w:ascii="宋体" w:cs="宋体" w:hint="eastAsia"/>
                <w:kern w:val="0"/>
                <w:szCs w:val="21"/>
              </w:rPr>
              <w:t>砂处理</w:t>
            </w:r>
            <w:proofErr w:type="gramEnd"/>
            <w:r>
              <w:rPr>
                <w:rFonts w:ascii="宋体" w:cs="宋体" w:hint="eastAsia"/>
                <w:kern w:val="0"/>
                <w:szCs w:val="21"/>
              </w:rPr>
              <w:t>回用。</w:t>
            </w:r>
          </w:p>
        </w:tc>
      </w:tr>
      <w:tr w:rsidR="00D50734" w:rsidRPr="009E5509" w:rsidTr="000C21F1">
        <w:trPr>
          <w:trHeight w:val="454"/>
        </w:trPr>
        <w:tc>
          <w:tcPr>
            <w:tcW w:w="534" w:type="dxa"/>
            <w:vMerge/>
            <w:vAlign w:val="center"/>
          </w:tcPr>
          <w:p w:rsidR="00D50734" w:rsidRPr="009E5509" w:rsidRDefault="00D50734" w:rsidP="00D06522">
            <w:pPr>
              <w:jc w:val="center"/>
              <w:rPr>
                <w:rFonts w:eastAsiaTheme="minorEastAsia"/>
                <w:szCs w:val="21"/>
              </w:rPr>
            </w:pPr>
          </w:p>
        </w:tc>
        <w:tc>
          <w:tcPr>
            <w:tcW w:w="992" w:type="dxa"/>
            <w:vAlign w:val="center"/>
          </w:tcPr>
          <w:p w:rsidR="00D50734" w:rsidRPr="009E5509" w:rsidRDefault="00D50734" w:rsidP="00D06522">
            <w:pPr>
              <w:jc w:val="center"/>
              <w:rPr>
                <w:rFonts w:eastAsiaTheme="minorEastAsia"/>
                <w:szCs w:val="21"/>
              </w:rPr>
            </w:pPr>
            <w:r w:rsidRPr="009E5509">
              <w:rPr>
                <w:rFonts w:eastAsiaTheme="minorEastAsia"/>
                <w:szCs w:val="21"/>
              </w:rPr>
              <w:t>运行期</w:t>
            </w:r>
          </w:p>
        </w:tc>
        <w:tc>
          <w:tcPr>
            <w:tcW w:w="1559" w:type="dxa"/>
            <w:vAlign w:val="center"/>
          </w:tcPr>
          <w:p w:rsidR="00D50734" w:rsidRPr="009E5509" w:rsidRDefault="00D50734" w:rsidP="00430333">
            <w:pPr>
              <w:pStyle w:val="Default"/>
              <w:jc w:val="center"/>
              <w:rPr>
                <w:rFonts w:eastAsiaTheme="minorEastAsia"/>
                <w:szCs w:val="21"/>
              </w:rPr>
            </w:pPr>
            <w:r>
              <w:rPr>
                <w:rFonts w:hint="eastAsia"/>
                <w:sz w:val="23"/>
                <w:szCs w:val="23"/>
              </w:rPr>
              <w:t>生活污水</w:t>
            </w:r>
          </w:p>
        </w:tc>
        <w:tc>
          <w:tcPr>
            <w:tcW w:w="1418" w:type="dxa"/>
            <w:vAlign w:val="center"/>
          </w:tcPr>
          <w:p w:rsidR="00D50734" w:rsidRPr="00C04267" w:rsidRDefault="00D50734" w:rsidP="00D06522">
            <w:pPr>
              <w:jc w:val="center"/>
              <w:rPr>
                <w:rFonts w:eastAsiaTheme="minorEastAsia"/>
                <w:b/>
                <w:szCs w:val="21"/>
                <w:u w:val="single"/>
              </w:rPr>
            </w:pPr>
            <w:r w:rsidRPr="00C04267">
              <w:rPr>
                <w:rFonts w:eastAsiaTheme="minorEastAsia" w:hint="eastAsia"/>
                <w:b/>
                <w:szCs w:val="21"/>
                <w:u w:val="single"/>
              </w:rPr>
              <w:t>COD</w:t>
            </w:r>
          </w:p>
          <w:p w:rsidR="00D50734" w:rsidRPr="00C04267" w:rsidRDefault="00D50734" w:rsidP="00D06522">
            <w:pPr>
              <w:jc w:val="center"/>
              <w:rPr>
                <w:rFonts w:eastAsiaTheme="minorEastAsia"/>
                <w:b/>
                <w:szCs w:val="21"/>
                <w:u w:val="single"/>
              </w:rPr>
            </w:pPr>
            <w:r w:rsidRPr="00C04267">
              <w:rPr>
                <w:rFonts w:eastAsiaTheme="minorEastAsia" w:hint="eastAsia"/>
                <w:b/>
                <w:szCs w:val="21"/>
                <w:u w:val="single"/>
              </w:rPr>
              <w:t>BOD</w:t>
            </w:r>
            <w:r w:rsidR="0002248A" w:rsidRPr="00C04267">
              <w:rPr>
                <w:rFonts w:eastAsiaTheme="minorEastAsia" w:hint="eastAsia"/>
                <w:b/>
                <w:szCs w:val="21"/>
                <w:u w:val="single"/>
                <w:vertAlign w:val="subscript"/>
              </w:rPr>
              <w:t>5</w:t>
            </w:r>
          </w:p>
          <w:p w:rsidR="00D50734" w:rsidRPr="00C04267" w:rsidRDefault="00D50734" w:rsidP="00D06522">
            <w:pPr>
              <w:jc w:val="center"/>
              <w:rPr>
                <w:rFonts w:eastAsiaTheme="minorEastAsia"/>
                <w:b/>
                <w:szCs w:val="21"/>
                <w:u w:val="single"/>
              </w:rPr>
            </w:pPr>
            <w:r w:rsidRPr="00C04267">
              <w:rPr>
                <w:rFonts w:eastAsiaTheme="minorEastAsia" w:hint="eastAsia"/>
                <w:b/>
                <w:szCs w:val="21"/>
                <w:u w:val="single"/>
              </w:rPr>
              <w:t>SS</w:t>
            </w:r>
          </w:p>
          <w:p w:rsidR="00D50734" w:rsidRPr="009E5509" w:rsidRDefault="00D50734" w:rsidP="00D06522">
            <w:pPr>
              <w:jc w:val="center"/>
              <w:rPr>
                <w:rFonts w:eastAsiaTheme="minorEastAsia"/>
                <w:szCs w:val="21"/>
              </w:rPr>
            </w:pPr>
            <w:r w:rsidRPr="00C04267">
              <w:rPr>
                <w:rFonts w:eastAsiaTheme="minorEastAsia" w:hint="eastAsia"/>
                <w:b/>
                <w:szCs w:val="21"/>
                <w:u w:val="single"/>
              </w:rPr>
              <w:t>氨氮</w:t>
            </w:r>
          </w:p>
        </w:tc>
        <w:tc>
          <w:tcPr>
            <w:tcW w:w="2268" w:type="dxa"/>
            <w:vAlign w:val="center"/>
          </w:tcPr>
          <w:p w:rsidR="00D50734" w:rsidRPr="00C04267" w:rsidRDefault="00D50734" w:rsidP="00D50734">
            <w:pPr>
              <w:autoSpaceDE w:val="0"/>
              <w:autoSpaceDN w:val="0"/>
              <w:adjustRightInd w:val="0"/>
              <w:jc w:val="center"/>
              <w:rPr>
                <w:rFonts w:eastAsiaTheme="minorEastAsia"/>
                <w:b/>
                <w:szCs w:val="21"/>
                <w:u w:val="single"/>
              </w:rPr>
            </w:pPr>
            <w:r w:rsidRPr="00C04267">
              <w:rPr>
                <w:rFonts w:eastAsiaTheme="minorEastAsia" w:hint="eastAsia"/>
                <w:b/>
                <w:szCs w:val="21"/>
                <w:u w:val="single"/>
              </w:rPr>
              <w:t>300mg/L</w:t>
            </w:r>
            <w:r w:rsidRPr="00C04267">
              <w:rPr>
                <w:rFonts w:eastAsiaTheme="minorEastAsia" w:hint="eastAsia"/>
                <w:b/>
                <w:szCs w:val="21"/>
                <w:u w:val="single"/>
              </w:rPr>
              <w:t>，</w:t>
            </w:r>
            <w:r w:rsidRPr="00C04267">
              <w:rPr>
                <w:rFonts w:eastAsiaTheme="minorEastAsia" w:hint="eastAsia"/>
                <w:b/>
                <w:szCs w:val="21"/>
                <w:u w:val="single"/>
              </w:rPr>
              <w:t>0.</w:t>
            </w:r>
            <w:r w:rsidR="00292A70" w:rsidRPr="00C04267">
              <w:rPr>
                <w:rFonts w:eastAsiaTheme="minorEastAsia" w:hint="eastAsia"/>
                <w:b/>
                <w:szCs w:val="21"/>
                <w:u w:val="single"/>
              </w:rPr>
              <w:t>0</w:t>
            </w:r>
            <w:r w:rsidR="008D219D" w:rsidRPr="00C04267">
              <w:rPr>
                <w:rFonts w:eastAsiaTheme="minorEastAsia" w:hint="eastAsia"/>
                <w:b/>
                <w:szCs w:val="21"/>
                <w:u w:val="single"/>
              </w:rPr>
              <w:t>0</w:t>
            </w:r>
            <w:r w:rsidR="00565B60" w:rsidRPr="00C04267">
              <w:rPr>
                <w:rFonts w:eastAsiaTheme="minorEastAsia" w:hint="eastAsia"/>
                <w:b/>
                <w:szCs w:val="21"/>
                <w:u w:val="single"/>
              </w:rPr>
              <w:t>88</w:t>
            </w:r>
            <w:r w:rsidRPr="00C04267">
              <w:rPr>
                <w:rFonts w:eastAsiaTheme="minorEastAsia" w:hint="eastAsia"/>
                <w:b/>
                <w:szCs w:val="21"/>
                <w:u w:val="single"/>
              </w:rPr>
              <w:t>t/a</w:t>
            </w:r>
          </w:p>
          <w:p w:rsidR="00D50734" w:rsidRPr="00C04267" w:rsidRDefault="00D50734" w:rsidP="00D50734">
            <w:pPr>
              <w:autoSpaceDE w:val="0"/>
              <w:autoSpaceDN w:val="0"/>
              <w:adjustRightInd w:val="0"/>
              <w:jc w:val="center"/>
              <w:rPr>
                <w:rFonts w:eastAsiaTheme="minorEastAsia"/>
                <w:b/>
                <w:szCs w:val="21"/>
                <w:u w:val="single"/>
              </w:rPr>
            </w:pPr>
            <w:r w:rsidRPr="00C04267">
              <w:rPr>
                <w:rFonts w:eastAsiaTheme="minorEastAsia" w:hint="eastAsia"/>
                <w:b/>
                <w:szCs w:val="21"/>
                <w:u w:val="single"/>
              </w:rPr>
              <w:t>200mg/L</w:t>
            </w:r>
            <w:r w:rsidRPr="00C04267">
              <w:rPr>
                <w:rFonts w:eastAsiaTheme="minorEastAsia" w:hint="eastAsia"/>
                <w:b/>
                <w:szCs w:val="21"/>
                <w:u w:val="single"/>
              </w:rPr>
              <w:t>，</w:t>
            </w:r>
            <w:r w:rsidRPr="00C04267">
              <w:rPr>
                <w:rFonts w:eastAsiaTheme="minorEastAsia" w:hint="eastAsia"/>
                <w:b/>
                <w:szCs w:val="21"/>
                <w:u w:val="single"/>
              </w:rPr>
              <w:t>0.0</w:t>
            </w:r>
            <w:r w:rsidR="00292A70" w:rsidRPr="00C04267">
              <w:rPr>
                <w:rFonts w:eastAsiaTheme="minorEastAsia" w:hint="eastAsia"/>
                <w:b/>
                <w:szCs w:val="21"/>
                <w:u w:val="single"/>
              </w:rPr>
              <w:t>0</w:t>
            </w:r>
            <w:r w:rsidR="00565B60" w:rsidRPr="00C04267">
              <w:rPr>
                <w:rFonts w:eastAsiaTheme="minorEastAsia" w:hint="eastAsia"/>
                <w:b/>
                <w:szCs w:val="21"/>
                <w:u w:val="single"/>
              </w:rPr>
              <w:t>58</w:t>
            </w:r>
            <w:r w:rsidRPr="00C04267">
              <w:rPr>
                <w:rFonts w:eastAsiaTheme="minorEastAsia" w:hint="eastAsia"/>
                <w:b/>
                <w:szCs w:val="21"/>
                <w:u w:val="single"/>
              </w:rPr>
              <w:t>t/a</w:t>
            </w:r>
          </w:p>
          <w:p w:rsidR="00D50734" w:rsidRPr="00C04267" w:rsidRDefault="00D50734" w:rsidP="00D50734">
            <w:pPr>
              <w:autoSpaceDE w:val="0"/>
              <w:autoSpaceDN w:val="0"/>
              <w:adjustRightInd w:val="0"/>
              <w:jc w:val="center"/>
              <w:rPr>
                <w:rFonts w:eastAsiaTheme="minorEastAsia"/>
                <w:b/>
                <w:szCs w:val="21"/>
                <w:u w:val="single"/>
              </w:rPr>
            </w:pPr>
            <w:r w:rsidRPr="00C04267">
              <w:rPr>
                <w:rFonts w:eastAsiaTheme="minorEastAsia" w:hint="eastAsia"/>
                <w:b/>
                <w:szCs w:val="21"/>
                <w:u w:val="single"/>
              </w:rPr>
              <w:t>200mg/L</w:t>
            </w:r>
            <w:r w:rsidRPr="00C04267">
              <w:rPr>
                <w:rFonts w:eastAsiaTheme="minorEastAsia" w:hint="eastAsia"/>
                <w:b/>
                <w:szCs w:val="21"/>
                <w:u w:val="single"/>
              </w:rPr>
              <w:t>，</w:t>
            </w:r>
            <w:r w:rsidRPr="00C04267">
              <w:rPr>
                <w:rFonts w:eastAsiaTheme="minorEastAsia" w:hint="eastAsia"/>
                <w:b/>
                <w:szCs w:val="21"/>
                <w:u w:val="single"/>
              </w:rPr>
              <w:t>0.0</w:t>
            </w:r>
            <w:r w:rsidR="00292A70" w:rsidRPr="00C04267">
              <w:rPr>
                <w:rFonts w:eastAsiaTheme="minorEastAsia" w:hint="eastAsia"/>
                <w:b/>
                <w:szCs w:val="21"/>
                <w:u w:val="single"/>
              </w:rPr>
              <w:t>0</w:t>
            </w:r>
            <w:r w:rsidR="00565B60" w:rsidRPr="00C04267">
              <w:rPr>
                <w:rFonts w:eastAsiaTheme="minorEastAsia" w:hint="eastAsia"/>
                <w:b/>
                <w:szCs w:val="21"/>
                <w:u w:val="single"/>
              </w:rPr>
              <w:t>58</w:t>
            </w:r>
            <w:r w:rsidRPr="00C04267">
              <w:rPr>
                <w:rFonts w:eastAsiaTheme="minorEastAsia" w:hint="eastAsia"/>
                <w:b/>
                <w:szCs w:val="21"/>
                <w:u w:val="single"/>
              </w:rPr>
              <w:t>t/a</w:t>
            </w:r>
          </w:p>
          <w:p w:rsidR="00D50734" w:rsidRPr="00C04267" w:rsidRDefault="00D50734" w:rsidP="00565B60">
            <w:pPr>
              <w:autoSpaceDE w:val="0"/>
              <w:autoSpaceDN w:val="0"/>
              <w:adjustRightInd w:val="0"/>
              <w:jc w:val="center"/>
              <w:rPr>
                <w:rFonts w:eastAsiaTheme="minorEastAsia"/>
                <w:b/>
                <w:sz w:val="24"/>
                <w:u w:val="single"/>
              </w:rPr>
            </w:pPr>
            <w:r w:rsidRPr="00C04267">
              <w:rPr>
                <w:rFonts w:eastAsiaTheme="minorEastAsia" w:hint="eastAsia"/>
                <w:b/>
                <w:szCs w:val="21"/>
                <w:u w:val="single"/>
              </w:rPr>
              <w:t>30mg/L</w:t>
            </w:r>
            <w:r w:rsidRPr="00C04267">
              <w:rPr>
                <w:rFonts w:eastAsiaTheme="minorEastAsia" w:hint="eastAsia"/>
                <w:b/>
                <w:szCs w:val="21"/>
                <w:u w:val="single"/>
              </w:rPr>
              <w:t>，</w:t>
            </w:r>
            <w:r w:rsidRPr="00C04267">
              <w:rPr>
                <w:rFonts w:eastAsiaTheme="minorEastAsia" w:hint="eastAsia"/>
                <w:b/>
                <w:szCs w:val="21"/>
                <w:u w:val="single"/>
              </w:rPr>
              <w:t>0.0</w:t>
            </w:r>
            <w:r w:rsidR="00451EE9" w:rsidRPr="00C04267">
              <w:rPr>
                <w:rFonts w:eastAsiaTheme="minorEastAsia" w:hint="eastAsia"/>
                <w:b/>
                <w:szCs w:val="21"/>
                <w:u w:val="single"/>
              </w:rPr>
              <w:t>0</w:t>
            </w:r>
            <w:r w:rsidR="00565B60" w:rsidRPr="00C04267">
              <w:rPr>
                <w:rFonts w:eastAsiaTheme="minorEastAsia" w:hint="eastAsia"/>
                <w:b/>
                <w:szCs w:val="21"/>
                <w:u w:val="single"/>
              </w:rPr>
              <w:t>09</w:t>
            </w:r>
            <w:r w:rsidRPr="00C04267">
              <w:rPr>
                <w:rFonts w:eastAsiaTheme="minorEastAsia" w:hint="eastAsia"/>
                <w:b/>
                <w:szCs w:val="21"/>
                <w:u w:val="single"/>
              </w:rPr>
              <w:t>t/a</w:t>
            </w:r>
          </w:p>
        </w:tc>
        <w:tc>
          <w:tcPr>
            <w:tcW w:w="2359" w:type="dxa"/>
            <w:vAlign w:val="center"/>
          </w:tcPr>
          <w:p w:rsidR="00DE7728" w:rsidRPr="00C04267" w:rsidRDefault="00292A70" w:rsidP="00DE7728">
            <w:pPr>
              <w:autoSpaceDE w:val="0"/>
              <w:autoSpaceDN w:val="0"/>
              <w:adjustRightInd w:val="0"/>
              <w:jc w:val="center"/>
              <w:rPr>
                <w:rFonts w:eastAsiaTheme="minorEastAsia"/>
                <w:b/>
                <w:szCs w:val="21"/>
                <w:u w:val="single"/>
              </w:rPr>
            </w:pPr>
            <w:r w:rsidRPr="00C04267">
              <w:rPr>
                <w:rFonts w:eastAsiaTheme="minorEastAsia" w:hint="eastAsia"/>
                <w:b/>
                <w:szCs w:val="21"/>
                <w:u w:val="single"/>
              </w:rPr>
              <w:t>24</w:t>
            </w:r>
            <w:r w:rsidR="00DE7728" w:rsidRPr="00C04267">
              <w:rPr>
                <w:rFonts w:eastAsiaTheme="minorEastAsia" w:hint="eastAsia"/>
                <w:b/>
                <w:szCs w:val="21"/>
                <w:u w:val="single"/>
              </w:rPr>
              <w:t>0mg/L</w:t>
            </w:r>
            <w:r w:rsidR="00DE7728" w:rsidRPr="00C04267">
              <w:rPr>
                <w:rFonts w:eastAsiaTheme="minorEastAsia" w:hint="eastAsia"/>
                <w:b/>
                <w:szCs w:val="21"/>
                <w:u w:val="single"/>
              </w:rPr>
              <w:t>，</w:t>
            </w:r>
            <w:r w:rsidR="00DE7728" w:rsidRPr="00C04267">
              <w:rPr>
                <w:rFonts w:eastAsiaTheme="minorEastAsia" w:hint="eastAsia"/>
                <w:b/>
                <w:szCs w:val="21"/>
                <w:u w:val="single"/>
              </w:rPr>
              <w:t>0.</w:t>
            </w:r>
            <w:r w:rsidR="00451EE9" w:rsidRPr="00C04267">
              <w:rPr>
                <w:rFonts w:eastAsiaTheme="minorEastAsia" w:hint="eastAsia"/>
                <w:b/>
                <w:szCs w:val="21"/>
                <w:u w:val="single"/>
              </w:rPr>
              <w:t>00</w:t>
            </w:r>
            <w:r w:rsidR="00565B60" w:rsidRPr="00C04267">
              <w:rPr>
                <w:rFonts w:eastAsiaTheme="minorEastAsia" w:hint="eastAsia"/>
                <w:b/>
                <w:szCs w:val="21"/>
                <w:u w:val="single"/>
              </w:rPr>
              <w:t>7</w:t>
            </w:r>
            <w:r w:rsidR="00DE7728" w:rsidRPr="00C04267">
              <w:rPr>
                <w:rFonts w:eastAsiaTheme="minorEastAsia" w:hint="eastAsia"/>
                <w:b/>
                <w:szCs w:val="21"/>
                <w:u w:val="single"/>
              </w:rPr>
              <w:t>t/a</w:t>
            </w:r>
          </w:p>
          <w:p w:rsidR="00DE7728" w:rsidRPr="00C04267" w:rsidRDefault="0096079D" w:rsidP="00DE7728">
            <w:pPr>
              <w:autoSpaceDE w:val="0"/>
              <w:autoSpaceDN w:val="0"/>
              <w:adjustRightInd w:val="0"/>
              <w:jc w:val="center"/>
              <w:rPr>
                <w:rFonts w:eastAsiaTheme="minorEastAsia"/>
                <w:b/>
                <w:szCs w:val="21"/>
                <w:u w:val="single"/>
              </w:rPr>
            </w:pPr>
            <w:r w:rsidRPr="00C04267">
              <w:rPr>
                <w:rFonts w:eastAsiaTheme="minorEastAsia" w:hint="eastAsia"/>
                <w:b/>
                <w:szCs w:val="21"/>
                <w:u w:val="single"/>
              </w:rPr>
              <w:t>18</w:t>
            </w:r>
            <w:r w:rsidR="00DE7728" w:rsidRPr="00C04267">
              <w:rPr>
                <w:rFonts w:eastAsiaTheme="minorEastAsia" w:hint="eastAsia"/>
                <w:b/>
                <w:szCs w:val="21"/>
                <w:u w:val="single"/>
              </w:rPr>
              <w:t>0mg/L</w:t>
            </w:r>
            <w:r w:rsidR="00DE7728" w:rsidRPr="00C04267">
              <w:rPr>
                <w:rFonts w:eastAsiaTheme="minorEastAsia" w:hint="eastAsia"/>
                <w:b/>
                <w:szCs w:val="21"/>
                <w:u w:val="single"/>
              </w:rPr>
              <w:t>，</w:t>
            </w:r>
            <w:r w:rsidR="00DE7728" w:rsidRPr="00C04267">
              <w:rPr>
                <w:rFonts w:eastAsiaTheme="minorEastAsia" w:hint="eastAsia"/>
                <w:b/>
                <w:szCs w:val="21"/>
                <w:u w:val="single"/>
              </w:rPr>
              <w:t>0</w:t>
            </w:r>
            <w:r w:rsidR="00451EE9" w:rsidRPr="00C04267">
              <w:rPr>
                <w:rFonts w:eastAsiaTheme="minorEastAsia" w:hint="eastAsia"/>
                <w:b/>
                <w:szCs w:val="21"/>
                <w:u w:val="single"/>
              </w:rPr>
              <w:t>.00</w:t>
            </w:r>
            <w:r w:rsidR="00565B60" w:rsidRPr="00C04267">
              <w:rPr>
                <w:rFonts w:eastAsiaTheme="minorEastAsia" w:hint="eastAsia"/>
                <w:b/>
                <w:szCs w:val="21"/>
                <w:u w:val="single"/>
              </w:rPr>
              <w:t>53</w:t>
            </w:r>
            <w:r w:rsidR="00DE7728" w:rsidRPr="00C04267">
              <w:rPr>
                <w:rFonts w:eastAsiaTheme="minorEastAsia" w:hint="eastAsia"/>
                <w:b/>
                <w:szCs w:val="21"/>
                <w:u w:val="single"/>
              </w:rPr>
              <w:t>t/a</w:t>
            </w:r>
          </w:p>
          <w:p w:rsidR="00DE7728" w:rsidRPr="00C04267" w:rsidRDefault="0096079D" w:rsidP="00DE7728">
            <w:pPr>
              <w:autoSpaceDE w:val="0"/>
              <w:autoSpaceDN w:val="0"/>
              <w:adjustRightInd w:val="0"/>
              <w:jc w:val="center"/>
              <w:rPr>
                <w:rFonts w:eastAsiaTheme="minorEastAsia"/>
                <w:b/>
                <w:szCs w:val="21"/>
                <w:u w:val="single"/>
              </w:rPr>
            </w:pPr>
            <w:r w:rsidRPr="00C04267">
              <w:rPr>
                <w:rFonts w:eastAsiaTheme="minorEastAsia" w:hint="eastAsia"/>
                <w:b/>
                <w:szCs w:val="21"/>
                <w:u w:val="single"/>
              </w:rPr>
              <w:t>12</w:t>
            </w:r>
            <w:r w:rsidR="00DE7728" w:rsidRPr="00C04267">
              <w:rPr>
                <w:rFonts w:eastAsiaTheme="minorEastAsia" w:hint="eastAsia"/>
                <w:b/>
                <w:szCs w:val="21"/>
                <w:u w:val="single"/>
              </w:rPr>
              <w:t>0mg/L</w:t>
            </w:r>
            <w:r w:rsidR="00DE7728" w:rsidRPr="00C04267">
              <w:rPr>
                <w:rFonts w:eastAsiaTheme="minorEastAsia" w:hint="eastAsia"/>
                <w:b/>
                <w:szCs w:val="21"/>
                <w:u w:val="single"/>
              </w:rPr>
              <w:t>，</w:t>
            </w:r>
            <w:r w:rsidR="00DE7728" w:rsidRPr="00C04267">
              <w:rPr>
                <w:rFonts w:eastAsiaTheme="minorEastAsia" w:hint="eastAsia"/>
                <w:b/>
                <w:szCs w:val="21"/>
                <w:u w:val="single"/>
              </w:rPr>
              <w:t>0.0</w:t>
            </w:r>
            <w:r w:rsidR="00565B60" w:rsidRPr="00C04267">
              <w:rPr>
                <w:rFonts w:eastAsiaTheme="minorEastAsia" w:hint="eastAsia"/>
                <w:b/>
                <w:szCs w:val="21"/>
                <w:u w:val="single"/>
              </w:rPr>
              <w:t>035</w:t>
            </w:r>
            <w:r w:rsidR="00DE7728" w:rsidRPr="00C04267">
              <w:rPr>
                <w:rFonts w:eastAsiaTheme="minorEastAsia" w:hint="eastAsia"/>
                <w:b/>
                <w:szCs w:val="21"/>
                <w:u w:val="single"/>
              </w:rPr>
              <w:t>t/a</w:t>
            </w:r>
          </w:p>
          <w:p w:rsidR="00D50734" w:rsidRPr="00C04267" w:rsidRDefault="0096079D" w:rsidP="00565B60">
            <w:pPr>
              <w:jc w:val="center"/>
              <w:rPr>
                <w:rFonts w:eastAsiaTheme="minorEastAsia"/>
                <w:b/>
                <w:szCs w:val="21"/>
                <w:u w:val="single"/>
              </w:rPr>
            </w:pPr>
            <w:r w:rsidRPr="00C04267">
              <w:rPr>
                <w:rFonts w:eastAsiaTheme="minorEastAsia" w:hint="eastAsia"/>
                <w:b/>
                <w:szCs w:val="21"/>
                <w:u w:val="single"/>
              </w:rPr>
              <w:t>29.1</w:t>
            </w:r>
            <w:r w:rsidR="00DE7728" w:rsidRPr="00C04267">
              <w:rPr>
                <w:rFonts w:eastAsiaTheme="minorEastAsia" w:hint="eastAsia"/>
                <w:b/>
                <w:szCs w:val="21"/>
                <w:u w:val="single"/>
              </w:rPr>
              <w:t>mg/L</w:t>
            </w:r>
            <w:r w:rsidR="00DE7728" w:rsidRPr="00C04267">
              <w:rPr>
                <w:rFonts w:eastAsiaTheme="minorEastAsia" w:hint="eastAsia"/>
                <w:b/>
                <w:szCs w:val="21"/>
                <w:u w:val="single"/>
              </w:rPr>
              <w:t>，</w:t>
            </w:r>
            <w:r w:rsidR="00DE7728" w:rsidRPr="00C04267">
              <w:rPr>
                <w:rFonts w:eastAsiaTheme="minorEastAsia" w:hint="eastAsia"/>
                <w:b/>
                <w:szCs w:val="21"/>
                <w:u w:val="single"/>
              </w:rPr>
              <w:t>0.</w:t>
            </w:r>
            <w:r w:rsidR="00451EE9" w:rsidRPr="00C04267">
              <w:rPr>
                <w:rFonts w:eastAsiaTheme="minorEastAsia" w:hint="eastAsia"/>
                <w:b/>
                <w:szCs w:val="21"/>
                <w:u w:val="single"/>
              </w:rPr>
              <w:t>0</w:t>
            </w:r>
            <w:r w:rsidR="00565B60" w:rsidRPr="00C04267">
              <w:rPr>
                <w:rFonts w:eastAsiaTheme="minorEastAsia" w:hint="eastAsia"/>
                <w:b/>
                <w:szCs w:val="21"/>
                <w:u w:val="single"/>
              </w:rPr>
              <w:t>009</w:t>
            </w:r>
            <w:r w:rsidR="00DE7728" w:rsidRPr="00C04267">
              <w:rPr>
                <w:rFonts w:eastAsiaTheme="minorEastAsia" w:hint="eastAsia"/>
                <w:b/>
                <w:szCs w:val="21"/>
                <w:u w:val="single"/>
              </w:rPr>
              <w:t>t/a</w:t>
            </w:r>
          </w:p>
        </w:tc>
      </w:tr>
      <w:tr w:rsidR="00565B60" w:rsidRPr="009E5509" w:rsidTr="000C21F1">
        <w:trPr>
          <w:trHeight w:val="454"/>
        </w:trPr>
        <w:tc>
          <w:tcPr>
            <w:tcW w:w="534" w:type="dxa"/>
            <w:vMerge w:val="restart"/>
            <w:vAlign w:val="center"/>
          </w:tcPr>
          <w:p w:rsidR="00565B60" w:rsidRPr="009E5509" w:rsidRDefault="00565B60" w:rsidP="00D06522">
            <w:pPr>
              <w:jc w:val="center"/>
              <w:rPr>
                <w:rFonts w:eastAsiaTheme="minorEastAsia"/>
                <w:szCs w:val="21"/>
              </w:rPr>
            </w:pPr>
            <w:r w:rsidRPr="009E5509">
              <w:rPr>
                <w:rFonts w:eastAsiaTheme="minorEastAsia"/>
                <w:szCs w:val="21"/>
              </w:rPr>
              <w:t>固体废物</w:t>
            </w:r>
          </w:p>
        </w:tc>
        <w:tc>
          <w:tcPr>
            <w:tcW w:w="992" w:type="dxa"/>
            <w:vAlign w:val="center"/>
          </w:tcPr>
          <w:p w:rsidR="00565B60" w:rsidRPr="009E5509" w:rsidRDefault="00565B60" w:rsidP="00D06522">
            <w:pPr>
              <w:jc w:val="center"/>
              <w:rPr>
                <w:rFonts w:eastAsiaTheme="minorEastAsia"/>
                <w:szCs w:val="21"/>
              </w:rPr>
            </w:pPr>
            <w:r w:rsidRPr="009E5509">
              <w:rPr>
                <w:rFonts w:eastAsiaTheme="minorEastAsia"/>
                <w:szCs w:val="21"/>
              </w:rPr>
              <w:t>施工期</w:t>
            </w:r>
          </w:p>
        </w:tc>
        <w:tc>
          <w:tcPr>
            <w:tcW w:w="1559" w:type="dxa"/>
            <w:vAlign w:val="center"/>
          </w:tcPr>
          <w:p w:rsidR="00565B60" w:rsidRPr="009E5509" w:rsidRDefault="00565B60" w:rsidP="00A901D6">
            <w:pPr>
              <w:jc w:val="center"/>
              <w:rPr>
                <w:rFonts w:eastAsiaTheme="minorEastAsia"/>
                <w:szCs w:val="21"/>
              </w:rPr>
            </w:pPr>
            <w:r w:rsidRPr="009E5509">
              <w:rPr>
                <w:rFonts w:eastAsiaTheme="minorEastAsia"/>
                <w:szCs w:val="21"/>
              </w:rPr>
              <w:t>施工人员</w:t>
            </w:r>
          </w:p>
        </w:tc>
        <w:tc>
          <w:tcPr>
            <w:tcW w:w="1418" w:type="dxa"/>
            <w:vAlign w:val="center"/>
          </w:tcPr>
          <w:p w:rsidR="00565B60" w:rsidRPr="009E5509" w:rsidRDefault="00565B60" w:rsidP="00A901D6">
            <w:pPr>
              <w:jc w:val="center"/>
              <w:rPr>
                <w:rFonts w:eastAsiaTheme="minorEastAsia"/>
                <w:szCs w:val="21"/>
              </w:rPr>
            </w:pPr>
            <w:r w:rsidRPr="009E5509">
              <w:rPr>
                <w:rFonts w:eastAsiaTheme="minorEastAsia"/>
                <w:szCs w:val="21"/>
              </w:rPr>
              <w:t>生活垃圾</w:t>
            </w:r>
          </w:p>
        </w:tc>
        <w:tc>
          <w:tcPr>
            <w:tcW w:w="2268" w:type="dxa"/>
            <w:vAlign w:val="center"/>
          </w:tcPr>
          <w:p w:rsidR="00565B60" w:rsidRPr="009E5509" w:rsidRDefault="00565B60" w:rsidP="00D06522">
            <w:pPr>
              <w:jc w:val="center"/>
              <w:rPr>
                <w:rFonts w:eastAsiaTheme="minorEastAsia"/>
                <w:szCs w:val="21"/>
              </w:rPr>
            </w:pPr>
            <w:r>
              <w:rPr>
                <w:rFonts w:eastAsiaTheme="minorEastAsia" w:hint="eastAsia"/>
                <w:szCs w:val="21"/>
              </w:rPr>
              <w:t>产生量很小</w:t>
            </w:r>
          </w:p>
        </w:tc>
        <w:tc>
          <w:tcPr>
            <w:tcW w:w="2359" w:type="dxa"/>
            <w:vAlign w:val="center"/>
          </w:tcPr>
          <w:p w:rsidR="00565B60" w:rsidRPr="009E5509" w:rsidRDefault="00565B60" w:rsidP="00D06522">
            <w:pPr>
              <w:jc w:val="center"/>
              <w:rPr>
                <w:rFonts w:eastAsiaTheme="minorEastAsia"/>
                <w:szCs w:val="21"/>
              </w:rPr>
            </w:pPr>
            <w:r w:rsidRPr="009E5509">
              <w:rPr>
                <w:rFonts w:eastAsiaTheme="minorEastAsia"/>
                <w:szCs w:val="21"/>
              </w:rPr>
              <w:t>交由环卫部门统一收集处理</w:t>
            </w:r>
          </w:p>
        </w:tc>
      </w:tr>
      <w:tr w:rsidR="00565B60" w:rsidRPr="009E5509" w:rsidTr="000C21F1">
        <w:trPr>
          <w:trHeight w:val="454"/>
        </w:trPr>
        <w:tc>
          <w:tcPr>
            <w:tcW w:w="534" w:type="dxa"/>
            <w:vMerge/>
            <w:vAlign w:val="center"/>
          </w:tcPr>
          <w:p w:rsidR="00565B60" w:rsidRPr="009E5509" w:rsidRDefault="00565B60" w:rsidP="00D06522">
            <w:pPr>
              <w:jc w:val="center"/>
              <w:rPr>
                <w:rFonts w:eastAsiaTheme="minorEastAsia"/>
                <w:szCs w:val="21"/>
              </w:rPr>
            </w:pPr>
          </w:p>
        </w:tc>
        <w:tc>
          <w:tcPr>
            <w:tcW w:w="992" w:type="dxa"/>
            <w:vMerge w:val="restart"/>
            <w:vAlign w:val="center"/>
          </w:tcPr>
          <w:p w:rsidR="00565B60" w:rsidRPr="009E5509" w:rsidRDefault="00565B60" w:rsidP="00D06522">
            <w:pPr>
              <w:jc w:val="center"/>
              <w:rPr>
                <w:rFonts w:eastAsiaTheme="minorEastAsia"/>
                <w:szCs w:val="21"/>
              </w:rPr>
            </w:pPr>
            <w:r w:rsidRPr="009E5509">
              <w:rPr>
                <w:rFonts w:eastAsiaTheme="minorEastAsia"/>
                <w:szCs w:val="21"/>
              </w:rPr>
              <w:t>运行期</w:t>
            </w:r>
          </w:p>
        </w:tc>
        <w:tc>
          <w:tcPr>
            <w:tcW w:w="1559" w:type="dxa"/>
            <w:vMerge w:val="restart"/>
            <w:vAlign w:val="center"/>
          </w:tcPr>
          <w:p w:rsidR="00565B60" w:rsidRPr="00430333" w:rsidRDefault="00565B60" w:rsidP="00A901D6">
            <w:pPr>
              <w:jc w:val="center"/>
              <w:rPr>
                <w:rFonts w:eastAsiaTheme="minorEastAsia"/>
                <w:color w:val="FF0000"/>
                <w:szCs w:val="21"/>
              </w:rPr>
            </w:pPr>
            <w:r>
              <w:rPr>
                <w:rFonts w:eastAsiaTheme="minorEastAsia" w:hint="eastAsia"/>
                <w:szCs w:val="21"/>
              </w:rPr>
              <w:t>维护检修人员</w:t>
            </w:r>
          </w:p>
        </w:tc>
        <w:tc>
          <w:tcPr>
            <w:tcW w:w="1418" w:type="dxa"/>
            <w:vAlign w:val="center"/>
          </w:tcPr>
          <w:p w:rsidR="00565B60" w:rsidRPr="00C04267" w:rsidRDefault="00565B60" w:rsidP="00565B60">
            <w:pPr>
              <w:jc w:val="center"/>
              <w:rPr>
                <w:rFonts w:eastAsiaTheme="minorEastAsia"/>
                <w:b/>
                <w:szCs w:val="21"/>
                <w:u w:val="single"/>
              </w:rPr>
            </w:pPr>
            <w:r w:rsidRPr="00C04267">
              <w:rPr>
                <w:rFonts w:eastAsiaTheme="minorEastAsia" w:hint="eastAsia"/>
                <w:b/>
                <w:szCs w:val="21"/>
                <w:u w:val="single"/>
              </w:rPr>
              <w:t>生活垃圾</w:t>
            </w:r>
          </w:p>
        </w:tc>
        <w:tc>
          <w:tcPr>
            <w:tcW w:w="2268" w:type="dxa"/>
            <w:vAlign w:val="center"/>
          </w:tcPr>
          <w:p w:rsidR="00565B60" w:rsidRPr="00C04267" w:rsidRDefault="00565B60" w:rsidP="00C04267">
            <w:pPr>
              <w:autoSpaceDE w:val="0"/>
              <w:autoSpaceDN w:val="0"/>
              <w:adjustRightInd w:val="0"/>
              <w:jc w:val="center"/>
              <w:rPr>
                <w:rFonts w:eastAsiaTheme="minorEastAsia"/>
                <w:b/>
                <w:szCs w:val="21"/>
                <w:u w:val="single"/>
              </w:rPr>
            </w:pPr>
            <w:r w:rsidRPr="00C04267">
              <w:rPr>
                <w:rFonts w:eastAsiaTheme="minorEastAsia" w:hint="eastAsia"/>
                <w:b/>
                <w:szCs w:val="21"/>
                <w:u w:val="single"/>
              </w:rPr>
              <w:t>0.3t/a</w:t>
            </w:r>
          </w:p>
        </w:tc>
        <w:tc>
          <w:tcPr>
            <w:tcW w:w="2359" w:type="dxa"/>
            <w:vAlign w:val="center"/>
          </w:tcPr>
          <w:p w:rsidR="00565B60" w:rsidRPr="00C04267" w:rsidRDefault="00565B60" w:rsidP="00C04267">
            <w:pPr>
              <w:autoSpaceDE w:val="0"/>
              <w:autoSpaceDN w:val="0"/>
              <w:adjustRightInd w:val="0"/>
              <w:jc w:val="center"/>
              <w:rPr>
                <w:rFonts w:eastAsiaTheme="minorEastAsia"/>
                <w:b/>
                <w:szCs w:val="21"/>
                <w:u w:val="single"/>
              </w:rPr>
            </w:pPr>
            <w:r w:rsidRPr="00C04267">
              <w:rPr>
                <w:rFonts w:eastAsiaTheme="minorEastAsia" w:hint="eastAsia"/>
                <w:b/>
                <w:szCs w:val="21"/>
                <w:u w:val="single"/>
              </w:rPr>
              <w:t>0.3t/a</w:t>
            </w:r>
          </w:p>
        </w:tc>
      </w:tr>
      <w:tr w:rsidR="00565B60" w:rsidRPr="009E5509" w:rsidTr="000C21F1">
        <w:trPr>
          <w:trHeight w:val="454"/>
        </w:trPr>
        <w:tc>
          <w:tcPr>
            <w:tcW w:w="534" w:type="dxa"/>
            <w:vMerge/>
            <w:vAlign w:val="center"/>
          </w:tcPr>
          <w:p w:rsidR="00565B60" w:rsidRPr="009E5509" w:rsidRDefault="00565B60" w:rsidP="00D06522">
            <w:pPr>
              <w:jc w:val="center"/>
              <w:rPr>
                <w:rFonts w:eastAsiaTheme="minorEastAsia"/>
                <w:szCs w:val="21"/>
              </w:rPr>
            </w:pPr>
          </w:p>
        </w:tc>
        <w:tc>
          <w:tcPr>
            <w:tcW w:w="992" w:type="dxa"/>
            <w:vMerge/>
            <w:vAlign w:val="center"/>
          </w:tcPr>
          <w:p w:rsidR="00565B60" w:rsidRPr="009E5509" w:rsidRDefault="00565B60" w:rsidP="00D06522">
            <w:pPr>
              <w:jc w:val="center"/>
              <w:rPr>
                <w:rFonts w:eastAsiaTheme="minorEastAsia"/>
                <w:szCs w:val="21"/>
              </w:rPr>
            </w:pPr>
          </w:p>
        </w:tc>
        <w:tc>
          <w:tcPr>
            <w:tcW w:w="1559" w:type="dxa"/>
            <w:vMerge/>
            <w:vAlign w:val="center"/>
          </w:tcPr>
          <w:p w:rsidR="00565B60" w:rsidRDefault="00565B60" w:rsidP="00A901D6">
            <w:pPr>
              <w:jc w:val="center"/>
              <w:rPr>
                <w:rFonts w:eastAsiaTheme="minorEastAsia"/>
                <w:szCs w:val="21"/>
              </w:rPr>
            </w:pPr>
          </w:p>
        </w:tc>
        <w:tc>
          <w:tcPr>
            <w:tcW w:w="1418" w:type="dxa"/>
            <w:vAlign w:val="center"/>
          </w:tcPr>
          <w:p w:rsidR="00565B60" w:rsidRPr="00C04267" w:rsidRDefault="00565B60" w:rsidP="00565B60">
            <w:pPr>
              <w:jc w:val="center"/>
              <w:rPr>
                <w:rFonts w:eastAsiaTheme="minorEastAsia"/>
                <w:b/>
                <w:szCs w:val="21"/>
                <w:u w:val="single"/>
              </w:rPr>
            </w:pPr>
            <w:r w:rsidRPr="00C04267">
              <w:rPr>
                <w:rFonts w:eastAsiaTheme="minorEastAsia"/>
                <w:b/>
                <w:szCs w:val="21"/>
                <w:u w:val="single"/>
              </w:rPr>
              <w:t>废旧铅蓄电池</w:t>
            </w:r>
          </w:p>
        </w:tc>
        <w:tc>
          <w:tcPr>
            <w:tcW w:w="2268" w:type="dxa"/>
            <w:vAlign w:val="center"/>
          </w:tcPr>
          <w:p w:rsidR="00565B60" w:rsidRPr="00C04267" w:rsidRDefault="00565B60" w:rsidP="00565B60">
            <w:pPr>
              <w:autoSpaceDE w:val="0"/>
              <w:autoSpaceDN w:val="0"/>
              <w:adjustRightInd w:val="0"/>
              <w:jc w:val="center"/>
              <w:rPr>
                <w:rFonts w:eastAsiaTheme="minorEastAsia"/>
                <w:b/>
                <w:szCs w:val="21"/>
                <w:u w:val="single"/>
              </w:rPr>
            </w:pPr>
            <w:r w:rsidRPr="00C04267">
              <w:rPr>
                <w:rFonts w:eastAsiaTheme="minorEastAsia" w:hint="eastAsia"/>
                <w:b/>
                <w:szCs w:val="21"/>
                <w:u w:val="single"/>
              </w:rPr>
              <w:t>1</w:t>
            </w:r>
            <w:r w:rsidRPr="00C04267">
              <w:rPr>
                <w:rFonts w:eastAsiaTheme="minorEastAsia" w:hint="eastAsia"/>
                <w:b/>
                <w:szCs w:val="21"/>
                <w:u w:val="single"/>
              </w:rPr>
              <w:t>个</w:t>
            </w:r>
            <w:r w:rsidRPr="00C04267">
              <w:rPr>
                <w:rFonts w:eastAsiaTheme="minorEastAsia" w:hint="eastAsia"/>
                <w:b/>
                <w:szCs w:val="21"/>
                <w:u w:val="single"/>
              </w:rPr>
              <w:t>/a</w:t>
            </w:r>
          </w:p>
        </w:tc>
        <w:tc>
          <w:tcPr>
            <w:tcW w:w="2359" w:type="dxa"/>
            <w:vAlign w:val="center"/>
          </w:tcPr>
          <w:p w:rsidR="00565B60" w:rsidRPr="00C04267" w:rsidRDefault="00565B60" w:rsidP="000C21F1">
            <w:pPr>
              <w:autoSpaceDE w:val="0"/>
              <w:autoSpaceDN w:val="0"/>
              <w:adjustRightInd w:val="0"/>
              <w:jc w:val="center"/>
              <w:rPr>
                <w:rFonts w:eastAsiaTheme="minorEastAsia"/>
                <w:b/>
                <w:szCs w:val="21"/>
                <w:u w:val="single"/>
              </w:rPr>
            </w:pPr>
            <w:r w:rsidRPr="00C04267">
              <w:rPr>
                <w:rFonts w:eastAsiaTheme="minorEastAsia" w:hint="eastAsia"/>
                <w:b/>
                <w:szCs w:val="21"/>
                <w:u w:val="single"/>
              </w:rPr>
              <w:t>1</w:t>
            </w:r>
            <w:r w:rsidRPr="00C04267">
              <w:rPr>
                <w:rFonts w:eastAsiaTheme="minorEastAsia" w:hint="eastAsia"/>
                <w:b/>
                <w:szCs w:val="21"/>
                <w:u w:val="single"/>
              </w:rPr>
              <w:t>个</w:t>
            </w:r>
            <w:r w:rsidRPr="00C04267">
              <w:rPr>
                <w:rFonts w:eastAsiaTheme="minorEastAsia" w:hint="eastAsia"/>
                <w:b/>
                <w:szCs w:val="21"/>
                <w:u w:val="single"/>
              </w:rPr>
              <w:t>/a</w:t>
            </w:r>
            <w:r w:rsidRPr="00C04267">
              <w:rPr>
                <w:rFonts w:eastAsiaTheme="minorEastAsia" w:hint="eastAsia"/>
                <w:b/>
                <w:szCs w:val="21"/>
                <w:u w:val="single"/>
              </w:rPr>
              <w:t>。</w:t>
            </w:r>
            <w:r w:rsidRPr="00C04267">
              <w:rPr>
                <w:rFonts w:ascii="宋体" w:cs="宋体" w:hint="eastAsia"/>
                <w:b/>
                <w:kern w:val="0"/>
                <w:szCs w:val="21"/>
                <w:u w:val="single"/>
              </w:rPr>
              <w:t>由有资质单位进行回收。</w:t>
            </w:r>
          </w:p>
        </w:tc>
      </w:tr>
      <w:tr w:rsidR="00565B60" w:rsidRPr="009E5509" w:rsidTr="000C21F1">
        <w:trPr>
          <w:trHeight w:val="454"/>
        </w:trPr>
        <w:tc>
          <w:tcPr>
            <w:tcW w:w="534" w:type="dxa"/>
            <w:vMerge/>
            <w:vAlign w:val="center"/>
          </w:tcPr>
          <w:p w:rsidR="00565B60" w:rsidRPr="009E5509" w:rsidRDefault="00565B60" w:rsidP="00D06522">
            <w:pPr>
              <w:jc w:val="center"/>
              <w:rPr>
                <w:rFonts w:eastAsiaTheme="minorEastAsia"/>
                <w:szCs w:val="21"/>
              </w:rPr>
            </w:pPr>
          </w:p>
        </w:tc>
        <w:tc>
          <w:tcPr>
            <w:tcW w:w="992" w:type="dxa"/>
            <w:vMerge/>
            <w:vAlign w:val="center"/>
          </w:tcPr>
          <w:p w:rsidR="00565B60" w:rsidRPr="009E5509" w:rsidRDefault="00565B60" w:rsidP="00D06522">
            <w:pPr>
              <w:jc w:val="center"/>
              <w:rPr>
                <w:rFonts w:eastAsiaTheme="minorEastAsia"/>
                <w:szCs w:val="21"/>
              </w:rPr>
            </w:pPr>
          </w:p>
        </w:tc>
        <w:tc>
          <w:tcPr>
            <w:tcW w:w="1559" w:type="dxa"/>
            <w:vMerge/>
            <w:vAlign w:val="center"/>
          </w:tcPr>
          <w:p w:rsidR="00565B60" w:rsidRDefault="00565B60" w:rsidP="00A901D6">
            <w:pPr>
              <w:jc w:val="center"/>
              <w:rPr>
                <w:rFonts w:eastAsiaTheme="minorEastAsia"/>
                <w:szCs w:val="21"/>
              </w:rPr>
            </w:pPr>
          </w:p>
        </w:tc>
        <w:tc>
          <w:tcPr>
            <w:tcW w:w="1418" w:type="dxa"/>
            <w:vAlign w:val="center"/>
          </w:tcPr>
          <w:p w:rsidR="00565B60" w:rsidRPr="00C04267" w:rsidRDefault="00565B60" w:rsidP="00A901D6">
            <w:pPr>
              <w:jc w:val="center"/>
              <w:rPr>
                <w:rFonts w:eastAsiaTheme="minorEastAsia"/>
                <w:b/>
                <w:szCs w:val="21"/>
                <w:u w:val="single"/>
              </w:rPr>
            </w:pPr>
            <w:r w:rsidRPr="00C04267">
              <w:rPr>
                <w:rFonts w:eastAsiaTheme="minorEastAsia"/>
                <w:b/>
                <w:szCs w:val="21"/>
                <w:u w:val="single"/>
              </w:rPr>
              <w:t>废变压器油</w:t>
            </w:r>
          </w:p>
        </w:tc>
        <w:tc>
          <w:tcPr>
            <w:tcW w:w="2268" w:type="dxa"/>
            <w:vAlign w:val="center"/>
          </w:tcPr>
          <w:p w:rsidR="00565B60" w:rsidRPr="00C04267" w:rsidRDefault="00565B60" w:rsidP="00A901D6">
            <w:pPr>
              <w:autoSpaceDE w:val="0"/>
              <w:autoSpaceDN w:val="0"/>
              <w:adjustRightInd w:val="0"/>
              <w:jc w:val="center"/>
              <w:rPr>
                <w:rFonts w:eastAsiaTheme="minorEastAsia"/>
                <w:b/>
                <w:szCs w:val="21"/>
                <w:u w:val="single"/>
              </w:rPr>
            </w:pPr>
            <w:r w:rsidRPr="00C04267">
              <w:rPr>
                <w:rFonts w:eastAsiaTheme="minorEastAsia" w:hint="eastAsia"/>
                <w:b/>
                <w:szCs w:val="21"/>
                <w:u w:val="single"/>
              </w:rPr>
              <w:t>每次事故最大排放量</w:t>
            </w:r>
            <w:r w:rsidRPr="00C04267">
              <w:rPr>
                <w:rFonts w:eastAsiaTheme="minorEastAsia" w:hint="eastAsia"/>
                <w:b/>
                <w:szCs w:val="21"/>
                <w:u w:val="single"/>
              </w:rPr>
              <w:t>30t</w:t>
            </w:r>
          </w:p>
        </w:tc>
        <w:tc>
          <w:tcPr>
            <w:tcW w:w="2359" w:type="dxa"/>
            <w:vAlign w:val="center"/>
          </w:tcPr>
          <w:p w:rsidR="00565B60" w:rsidRPr="00C04267" w:rsidRDefault="00565B60" w:rsidP="00565B60">
            <w:pPr>
              <w:autoSpaceDE w:val="0"/>
              <w:autoSpaceDN w:val="0"/>
              <w:adjustRightInd w:val="0"/>
              <w:jc w:val="center"/>
              <w:rPr>
                <w:rFonts w:eastAsiaTheme="minorEastAsia"/>
                <w:b/>
                <w:szCs w:val="21"/>
                <w:u w:val="single"/>
              </w:rPr>
            </w:pPr>
            <w:r w:rsidRPr="00C04267">
              <w:rPr>
                <w:rFonts w:eastAsiaTheme="minorEastAsia" w:hint="eastAsia"/>
                <w:b/>
                <w:szCs w:val="21"/>
                <w:u w:val="single"/>
              </w:rPr>
              <w:t>正常不排放。</w:t>
            </w:r>
            <w:r w:rsidRPr="00C04267">
              <w:rPr>
                <w:rFonts w:ascii="宋体" w:cs="宋体" w:hint="eastAsia"/>
                <w:b/>
                <w:kern w:val="0"/>
                <w:szCs w:val="21"/>
                <w:u w:val="single"/>
              </w:rPr>
              <w:t>事故状态下，收集至事故油池，由有资质单位进行回收，不外排。</w:t>
            </w:r>
          </w:p>
        </w:tc>
      </w:tr>
      <w:tr w:rsidR="00DE7728" w:rsidRPr="009E5509" w:rsidTr="000C21F1">
        <w:trPr>
          <w:trHeight w:val="454"/>
        </w:trPr>
        <w:tc>
          <w:tcPr>
            <w:tcW w:w="534" w:type="dxa"/>
            <w:vMerge w:val="restart"/>
            <w:vAlign w:val="center"/>
          </w:tcPr>
          <w:p w:rsidR="00DE7728" w:rsidRPr="009E5509" w:rsidRDefault="00DE7728" w:rsidP="00D06522">
            <w:pPr>
              <w:jc w:val="center"/>
              <w:rPr>
                <w:rFonts w:eastAsiaTheme="minorEastAsia"/>
                <w:szCs w:val="21"/>
              </w:rPr>
            </w:pPr>
            <w:r w:rsidRPr="009E5509">
              <w:rPr>
                <w:rFonts w:eastAsiaTheme="minorEastAsia"/>
                <w:szCs w:val="21"/>
              </w:rPr>
              <w:t>噪声</w:t>
            </w:r>
          </w:p>
        </w:tc>
        <w:tc>
          <w:tcPr>
            <w:tcW w:w="992" w:type="dxa"/>
            <w:vAlign w:val="center"/>
          </w:tcPr>
          <w:p w:rsidR="00DE7728" w:rsidRPr="009E5509" w:rsidRDefault="00DE7728" w:rsidP="00D06522">
            <w:pPr>
              <w:jc w:val="center"/>
              <w:rPr>
                <w:rFonts w:eastAsiaTheme="minorEastAsia"/>
                <w:szCs w:val="21"/>
              </w:rPr>
            </w:pPr>
            <w:r w:rsidRPr="009E5509">
              <w:rPr>
                <w:rFonts w:eastAsiaTheme="minorEastAsia"/>
                <w:szCs w:val="21"/>
              </w:rPr>
              <w:t>施工期</w:t>
            </w:r>
          </w:p>
        </w:tc>
        <w:tc>
          <w:tcPr>
            <w:tcW w:w="1559" w:type="dxa"/>
            <w:vAlign w:val="center"/>
          </w:tcPr>
          <w:p w:rsidR="00DE7728" w:rsidRPr="009E5509" w:rsidRDefault="00DE7728" w:rsidP="00D06522">
            <w:pPr>
              <w:jc w:val="center"/>
              <w:rPr>
                <w:rFonts w:eastAsiaTheme="minorEastAsia"/>
                <w:szCs w:val="21"/>
              </w:rPr>
            </w:pPr>
            <w:r w:rsidRPr="009E5509">
              <w:rPr>
                <w:rFonts w:eastAsiaTheme="minorEastAsia"/>
                <w:szCs w:val="21"/>
              </w:rPr>
              <w:t>施工噪声、运输车辆等</w:t>
            </w:r>
          </w:p>
        </w:tc>
        <w:tc>
          <w:tcPr>
            <w:tcW w:w="1418" w:type="dxa"/>
            <w:vAlign w:val="center"/>
          </w:tcPr>
          <w:p w:rsidR="00DE7728" w:rsidRPr="009E5509" w:rsidRDefault="00DE7728" w:rsidP="00D06522">
            <w:pPr>
              <w:autoSpaceDE w:val="0"/>
              <w:autoSpaceDN w:val="0"/>
              <w:adjustRightInd w:val="0"/>
              <w:jc w:val="center"/>
              <w:rPr>
                <w:rFonts w:eastAsiaTheme="minorEastAsia"/>
                <w:szCs w:val="21"/>
              </w:rPr>
            </w:pPr>
            <w:r w:rsidRPr="009E5509">
              <w:rPr>
                <w:rFonts w:eastAsiaTheme="minorEastAsia"/>
                <w:szCs w:val="21"/>
              </w:rPr>
              <w:t>等效连续</w:t>
            </w:r>
            <w:r w:rsidRPr="009E5509">
              <w:rPr>
                <w:rFonts w:eastAsiaTheme="minorEastAsia"/>
                <w:szCs w:val="21"/>
              </w:rPr>
              <w:t>A</w:t>
            </w:r>
            <w:r w:rsidRPr="009E5509">
              <w:rPr>
                <w:rFonts w:eastAsiaTheme="minorEastAsia"/>
                <w:szCs w:val="21"/>
              </w:rPr>
              <w:t>声级</w:t>
            </w:r>
          </w:p>
        </w:tc>
        <w:tc>
          <w:tcPr>
            <w:tcW w:w="2268" w:type="dxa"/>
            <w:vAlign w:val="center"/>
          </w:tcPr>
          <w:p w:rsidR="00DE7728" w:rsidRPr="009E5509" w:rsidRDefault="00DE7728" w:rsidP="00D06522">
            <w:pPr>
              <w:autoSpaceDE w:val="0"/>
              <w:autoSpaceDN w:val="0"/>
              <w:adjustRightInd w:val="0"/>
              <w:jc w:val="center"/>
              <w:rPr>
                <w:rFonts w:eastAsiaTheme="minorEastAsia"/>
                <w:szCs w:val="21"/>
              </w:rPr>
            </w:pPr>
            <w:r w:rsidRPr="009E5509">
              <w:rPr>
                <w:rFonts w:eastAsiaTheme="minorEastAsia"/>
                <w:szCs w:val="21"/>
              </w:rPr>
              <w:t>挖掘机</w:t>
            </w:r>
            <w:r w:rsidRPr="009E5509">
              <w:rPr>
                <w:rFonts w:eastAsiaTheme="minorEastAsia" w:hint="eastAsia"/>
                <w:szCs w:val="21"/>
              </w:rPr>
              <w:t>、</w:t>
            </w:r>
            <w:r w:rsidRPr="009E5509">
              <w:rPr>
                <w:rFonts w:eastAsiaTheme="minorEastAsia"/>
                <w:szCs w:val="21"/>
              </w:rPr>
              <w:t>推土机</w:t>
            </w:r>
            <w:r w:rsidRPr="009E5509">
              <w:rPr>
                <w:rFonts w:eastAsiaTheme="minorEastAsia" w:hint="eastAsia"/>
                <w:szCs w:val="21"/>
              </w:rPr>
              <w:t>、</w:t>
            </w:r>
            <w:r w:rsidRPr="009E5509">
              <w:rPr>
                <w:rFonts w:eastAsiaTheme="minorEastAsia"/>
                <w:szCs w:val="21"/>
              </w:rPr>
              <w:t>起重机：</w:t>
            </w:r>
            <w:r w:rsidRPr="009E5509">
              <w:rPr>
                <w:rFonts w:eastAsiaTheme="minorEastAsia"/>
                <w:szCs w:val="21"/>
              </w:rPr>
              <w:t>70</w:t>
            </w:r>
            <w:r w:rsidRPr="009E5509">
              <w:rPr>
                <w:rFonts w:eastAsiaTheme="minorEastAsia"/>
                <w:szCs w:val="21"/>
              </w:rPr>
              <w:t>～</w:t>
            </w:r>
            <w:r w:rsidRPr="009E5509">
              <w:rPr>
                <w:rFonts w:eastAsiaTheme="minorEastAsia"/>
                <w:szCs w:val="21"/>
              </w:rPr>
              <w:t>85dB</w:t>
            </w:r>
            <w:r w:rsidRPr="009E5509">
              <w:rPr>
                <w:rFonts w:eastAsiaTheme="minorEastAsia"/>
                <w:szCs w:val="21"/>
              </w:rPr>
              <w:t>（</w:t>
            </w:r>
            <w:r w:rsidRPr="009E5509">
              <w:rPr>
                <w:rFonts w:eastAsiaTheme="minorEastAsia"/>
                <w:szCs w:val="21"/>
              </w:rPr>
              <w:t>A</w:t>
            </w:r>
            <w:r w:rsidRPr="009E5509">
              <w:rPr>
                <w:rFonts w:eastAsiaTheme="minorEastAsia"/>
                <w:szCs w:val="21"/>
              </w:rPr>
              <w:t>）</w:t>
            </w:r>
          </w:p>
        </w:tc>
        <w:tc>
          <w:tcPr>
            <w:tcW w:w="2359" w:type="dxa"/>
            <w:vAlign w:val="center"/>
          </w:tcPr>
          <w:p w:rsidR="00DE7728" w:rsidRPr="009E5509" w:rsidRDefault="00DE7728" w:rsidP="00D06522">
            <w:pPr>
              <w:autoSpaceDE w:val="0"/>
              <w:autoSpaceDN w:val="0"/>
              <w:adjustRightInd w:val="0"/>
              <w:jc w:val="center"/>
              <w:rPr>
                <w:rFonts w:eastAsiaTheme="minorEastAsia"/>
                <w:szCs w:val="21"/>
              </w:rPr>
            </w:pPr>
            <w:r w:rsidRPr="009E5509">
              <w:rPr>
                <w:rFonts w:eastAsiaTheme="minorEastAsia"/>
                <w:szCs w:val="21"/>
              </w:rPr>
              <w:t>昼间</w:t>
            </w:r>
            <w:r w:rsidRPr="009E5509">
              <w:rPr>
                <w:rFonts w:eastAsiaTheme="minorEastAsia"/>
                <w:szCs w:val="21"/>
              </w:rPr>
              <w:t>≤70dB(A)</w:t>
            </w:r>
          </w:p>
          <w:p w:rsidR="00DE7728" w:rsidRPr="009E5509" w:rsidRDefault="00DE7728" w:rsidP="00D06522">
            <w:pPr>
              <w:jc w:val="center"/>
              <w:rPr>
                <w:rFonts w:eastAsiaTheme="minorEastAsia"/>
                <w:szCs w:val="21"/>
              </w:rPr>
            </w:pPr>
            <w:r w:rsidRPr="009E5509">
              <w:rPr>
                <w:rFonts w:eastAsiaTheme="minorEastAsia"/>
                <w:szCs w:val="21"/>
              </w:rPr>
              <w:t>夜间</w:t>
            </w:r>
            <w:r w:rsidRPr="009E5509">
              <w:rPr>
                <w:rFonts w:eastAsiaTheme="minorEastAsia"/>
                <w:szCs w:val="21"/>
              </w:rPr>
              <w:t>≤55dB(A)</w:t>
            </w:r>
          </w:p>
        </w:tc>
      </w:tr>
      <w:tr w:rsidR="00DE7728" w:rsidRPr="009E5509" w:rsidTr="000C21F1">
        <w:trPr>
          <w:trHeight w:val="454"/>
        </w:trPr>
        <w:tc>
          <w:tcPr>
            <w:tcW w:w="534" w:type="dxa"/>
            <w:vMerge/>
            <w:vAlign w:val="center"/>
          </w:tcPr>
          <w:p w:rsidR="00DE7728" w:rsidRPr="009E5509" w:rsidRDefault="00DE7728" w:rsidP="00D06522">
            <w:pPr>
              <w:jc w:val="center"/>
              <w:rPr>
                <w:rFonts w:eastAsiaTheme="minorEastAsia"/>
                <w:szCs w:val="21"/>
              </w:rPr>
            </w:pPr>
          </w:p>
        </w:tc>
        <w:tc>
          <w:tcPr>
            <w:tcW w:w="992" w:type="dxa"/>
            <w:vAlign w:val="center"/>
          </w:tcPr>
          <w:p w:rsidR="00DE7728" w:rsidRPr="009E5509" w:rsidRDefault="00DE7728" w:rsidP="00D06522">
            <w:pPr>
              <w:jc w:val="center"/>
              <w:rPr>
                <w:rFonts w:eastAsiaTheme="minorEastAsia"/>
                <w:szCs w:val="21"/>
              </w:rPr>
            </w:pPr>
            <w:r w:rsidRPr="009E5509">
              <w:rPr>
                <w:rFonts w:eastAsiaTheme="minorEastAsia"/>
                <w:szCs w:val="21"/>
              </w:rPr>
              <w:t>运行期</w:t>
            </w:r>
          </w:p>
        </w:tc>
        <w:tc>
          <w:tcPr>
            <w:tcW w:w="1559" w:type="dxa"/>
            <w:vAlign w:val="center"/>
          </w:tcPr>
          <w:p w:rsidR="00DE7728" w:rsidRPr="009E5509" w:rsidRDefault="00DE7728" w:rsidP="00D06522">
            <w:pPr>
              <w:jc w:val="center"/>
              <w:rPr>
                <w:rFonts w:eastAsiaTheme="minorEastAsia"/>
                <w:szCs w:val="21"/>
              </w:rPr>
            </w:pPr>
            <w:r w:rsidRPr="009E5509">
              <w:rPr>
                <w:rFonts w:eastAsiaTheme="minorEastAsia"/>
                <w:szCs w:val="21"/>
              </w:rPr>
              <w:t>主变压器</w:t>
            </w:r>
          </w:p>
        </w:tc>
        <w:tc>
          <w:tcPr>
            <w:tcW w:w="1418" w:type="dxa"/>
            <w:vAlign w:val="center"/>
          </w:tcPr>
          <w:p w:rsidR="00DE7728" w:rsidRPr="009E5509" w:rsidRDefault="00DE7728" w:rsidP="00D06522">
            <w:pPr>
              <w:jc w:val="center"/>
              <w:rPr>
                <w:rFonts w:eastAsiaTheme="minorEastAsia"/>
                <w:szCs w:val="21"/>
              </w:rPr>
            </w:pPr>
            <w:r w:rsidRPr="009E5509">
              <w:rPr>
                <w:rFonts w:eastAsiaTheme="minorEastAsia"/>
                <w:szCs w:val="21"/>
              </w:rPr>
              <w:t>等效连续</w:t>
            </w:r>
            <w:r w:rsidRPr="009E5509">
              <w:rPr>
                <w:rFonts w:eastAsiaTheme="minorEastAsia"/>
                <w:szCs w:val="21"/>
              </w:rPr>
              <w:t>A</w:t>
            </w:r>
            <w:r w:rsidRPr="009E5509">
              <w:rPr>
                <w:rFonts w:eastAsiaTheme="minorEastAsia"/>
                <w:szCs w:val="21"/>
              </w:rPr>
              <w:t>声级</w:t>
            </w:r>
          </w:p>
        </w:tc>
        <w:tc>
          <w:tcPr>
            <w:tcW w:w="4627" w:type="dxa"/>
            <w:gridSpan w:val="2"/>
            <w:vAlign w:val="center"/>
          </w:tcPr>
          <w:p w:rsidR="00DE7728" w:rsidRPr="009E5509" w:rsidRDefault="00DE7728" w:rsidP="00FB2430">
            <w:pPr>
              <w:rPr>
                <w:rFonts w:eastAsiaTheme="minorEastAsia"/>
                <w:szCs w:val="21"/>
              </w:rPr>
            </w:pPr>
            <w:r w:rsidRPr="00DE7728">
              <w:rPr>
                <w:rFonts w:eastAsiaTheme="minorEastAsia" w:hint="eastAsia"/>
                <w:szCs w:val="21"/>
              </w:rPr>
              <w:t>根据类比监测结果和理论预测，新建变电站最终</w:t>
            </w:r>
            <w:r>
              <w:rPr>
                <w:rFonts w:eastAsiaTheme="minorEastAsia"/>
                <w:szCs w:val="21"/>
              </w:rPr>
              <w:t>3</w:t>
            </w:r>
            <w:r w:rsidRPr="00DE7728">
              <w:rPr>
                <w:rFonts w:eastAsiaTheme="minorEastAsia" w:hint="eastAsia"/>
                <w:szCs w:val="21"/>
              </w:rPr>
              <w:t>台主变投运后厂界噪声贡献值为</w:t>
            </w:r>
            <w:r w:rsidR="00FB2430">
              <w:rPr>
                <w:rFonts w:eastAsiaTheme="minorEastAsia" w:hint="eastAsia"/>
                <w:szCs w:val="21"/>
              </w:rPr>
              <w:t>（</w:t>
            </w:r>
            <w:r w:rsidR="00FB2430" w:rsidRPr="00565B60">
              <w:rPr>
                <w:rFonts w:eastAsiaTheme="minorEastAsia" w:hint="eastAsia"/>
                <w:szCs w:val="21"/>
              </w:rPr>
              <w:t>33.1~39.4</w:t>
            </w:r>
            <w:r w:rsidR="00FB2430" w:rsidRPr="00565B60">
              <w:rPr>
                <w:rFonts w:eastAsiaTheme="minorEastAsia" w:hint="eastAsia"/>
                <w:szCs w:val="21"/>
              </w:rPr>
              <w:t>）</w:t>
            </w:r>
            <w:r w:rsidRPr="00DE7728">
              <w:rPr>
                <w:rFonts w:eastAsiaTheme="minorEastAsia"/>
                <w:szCs w:val="21"/>
              </w:rPr>
              <w:t>dB</w:t>
            </w:r>
            <w:r w:rsidRPr="00DE7728">
              <w:rPr>
                <w:rFonts w:eastAsiaTheme="minorEastAsia" w:hint="eastAsia"/>
                <w:szCs w:val="21"/>
              </w:rPr>
              <w:t>（</w:t>
            </w:r>
            <w:r w:rsidRPr="00DE7728">
              <w:rPr>
                <w:rFonts w:eastAsiaTheme="minorEastAsia"/>
                <w:szCs w:val="21"/>
              </w:rPr>
              <w:t>A</w:t>
            </w:r>
            <w:r w:rsidRPr="00DE7728">
              <w:rPr>
                <w:rFonts w:eastAsiaTheme="minorEastAsia" w:hint="eastAsia"/>
                <w:szCs w:val="21"/>
              </w:rPr>
              <w:t>），满足《工业企业厂界环境噪声排放标准》（</w:t>
            </w:r>
            <w:r w:rsidRPr="00DE7728">
              <w:rPr>
                <w:rFonts w:eastAsiaTheme="minorEastAsia"/>
                <w:szCs w:val="21"/>
              </w:rPr>
              <w:t>GB12348-2008</w:t>
            </w:r>
            <w:r w:rsidRPr="00DE7728">
              <w:rPr>
                <w:rFonts w:eastAsiaTheme="minorEastAsia" w:hint="eastAsia"/>
                <w:szCs w:val="21"/>
              </w:rPr>
              <w:t>）</w:t>
            </w:r>
            <w:r>
              <w:rPr>
                <w:rFonts w:eastAsiaTheme="minorEastAsia" w:hint="eastAsia"/>
                <w:szCs w:val="21"/>
              </w:rPr>
              <w:t>3</w:t>
            </w:r>
            <w:r w:rsidRPr="00DE7728">
              <w:rPr>
                <w:rFonts w:eastAsiaTheme="minorEastAsia" w:hint="eastAsia"/>
                <w:szCs w:val="21"/>
              </w:rPr>
              <w:t>类标准限值要求（昼间</w:t>
            </w:r>
            <w:r w:rsidRPr="00DE7728">
              <w:rPr>
                <w:rFonts w:eastAsiaTheme="minorEastAsia"/>
                <w:szCs w:val="21"/>
              </w:rPr>
              <w:t>6</w:t>
            </w:r>
            <w:r>
              <w:rPr>
                <w:rFonts w:eastAsiaTheme="minorEastAsia" w:hint="eastAsia"/>
                <w:szCs w:val="21"/>
              </w:rPr>
              <w:t>5</w:t>
            </w:r>
            <w:r w:rsidRPr="00DE7728">
              <w:rPr>
                <w:rFonts w:eastAsiaTheme="minorEastAsia"/>
                <w:szCs w:val="21"/>
              </w:rPr>
              <w:t>dB</w:t>
            </w:r>
            <w:r w:rsidRPr="00DE7728">
              <w:rPr>
                <w:rFonts w:eastAsiaTheme="minorEastAsia" w:hint="eastAsia"/>
                <w:szCs w:val="21"/>
              </w:rPr>
              <w:t>（</w:t>
            </w:r>
            <w:r w:rsidRPr="00DE7728">
              <w:rPr>
                <w:rFonts w:eastAsiaTheme="minorEastAsia"/>
                <w:szCs w:val="21"/>
              </w:rPr>
              <w:t>A</w:t>
            </w:r>
            <w:r w:rsidRPr="00DE7728">
              <w:rPr>
                <w:rFonts w:eastAsiaTheme="minorEastAsia" w:hint="eastAsia"/>
                <w:szCs w:val="21"/>
              </w:rPr>
              <w:t>），夜间</w:t>
            </w:r>
            <w:r w:rsidRPr="00DE7728">
              <w:rPr>
                <w:rFonts w:eastAsiaTheme="minorEastAsia"/>
                <w:szCs w:val="21"/>
              </w:rPr>
              <w:t>5</w:t>
            </w:r>
            <w:r>
              <w:rPr>
                <w:rFonts w:eastAsiaTheme="minorEastAsia" w:hint="eastAsia"/>
                <w:szCs w:val="21"/>
              </w:rPr>
              <w:t>5</w:t>
            </w:r>
            <w:r w:rsidRPr="00DE7728">
              <w:rPr>
                <w:rFonts w:eastAsiaTheme="minorEastAsia"/>
                <w:szCs w:val="21"/>
              </w:rPr>
              <w:t>dB</w:t>
            </w:r>
            <w:r w:rsidRPr="00DE7728">
              <w:rPr>
                <w:rFonts w:eastAsiaTheme="minorEastAsia" w:hint="eastAsia"/>
                <w:szCs w:val="21"/>
              </w:rPr>
              <w:t>（</w:t>
            </w:r>
            <w:r w:rsidRPr="00DE7728">
              <w:rPr>
                <w:rFonts w:eastAsiaTheme="minorEastAsia"/>
                <w:szCs w:val="21"/>
              </w:rPr>
              <w:t>A</w:t>
            </w:r>
            <w:r w:rsidRPr="00DE7728">
              <w:rPr>
                <w:rFonts w:eastAsiaTheme="minorEastAsia" w:hint="eastAsia"/>
                <w:szCs w:val="21"/>
              </w:rPr>
              <w:t>）</w:t>
            </w:r>
            <w:r w:rsidR="00565B60">
              <w:rPr>
                <w:rFonts w:eastAsiaTheme="minorEastAsia" w:hint="eastAsia"/>
                <w:szCs w:val="21"/>
              </w:rPr>
              <w:t>）</w:t>
            </w:r>
            <w:r w:rsidRPr="00DE7728">
              <w:rPr>
                <w:rFonts w:eastAsiaTheme="minorEastAsia" w:hint="eastAsia"/>
                <w:szCs w:val="21"/>
              </w:rPr>
              <w:t>。</w:t>
            </w:r>
          </w:p>
        </w:tc>
      </w:tr>
      <w:tr w:rsidR="00DE7728" w:rsidRPr="009E5509" w:rsidTr="000C21F1">
        <w:trPr>
          <w:trHeight w:val="454"/>
        </w:trPr>
        <w:tc>
          <w:tcPr>
            <w:tcW w:w="534" w:type="dxa"/>
            <w:vAlign w:val="center"/>
          </w:tcPr>
          <w:p w:rsidR="00DE7728" w:rsidRPr="009E5509" w:rsidRDefault="00DE7728" w:rsidP="00D06522">
            <w:pPr>
              <w:jc w:val="center"/>
              <w:rPr>
                <w:rFonts w:eastAsiaTheme="minorEastAsia"/>
                <w:szCs w:val="21"/>
              </w:rPr>
            </w:pPr>
            <w:r w:rsidRPr="009E5509">
              <w:rPr>
                <w:rFonts w:eastAsiaTheme="minorEastAsia"/>
                <w:szCs w:val="21"/>
              </w:rPr>
              <w:t>电磁</w:t>
            </w:r>
            <w:r w:rsidR="000C21F1">
              <w:rPr>
                <w:rFonts w:eastAsiaTheme="minorEastAsia"/>
                <w:szCs w:val="21"/>
              </w:rPr>
              <w:t>环境</w:t>
            </w:r>
          </w:p>
        </w:tc>
        <w:tc>
          <w:tcPr>
            <w:tcW w:w="992" w:type="dxa"/>
            <w:vAlign w:val="center"/>
          </w:tcPr>
          <w:p w:rsidR="00DE7728" w:rsidRPr="009E5509" w:rsidRDefault="00DE7728" w:rsidP="00D06522">
            <w:pPr>
              <w:jc w:val="center"/>
              <w:rPr>
                <w:rFonts w:eastAsiaTheme="minorEastAsia"/>
                <w:szCs w:val="21"/>
              </w:rPr>
            </w:pPr>
            <w:r w:rsidRPr="009E5509">
              <w:rPr>
                <w:rFonts w:eastAsiaTheme="minorEastAsia"/>
                <w:szCs w:val="21"/>
              </w:rPr>
              <w:t>运行期</w:t>
            </w:r>
          </w:p>
        </w:tc>
        <w:tc>
          <w:tcPr>
            <w:tcW w:w="7604" w:type="dxa"/>
            <w:gridSpan w:val="4"/>
            <w:vAlign w:val="center"/>
          </w:tcPr>
          <w:p w:rsidR="00DE7728" w:rsidRPr="009E5509" w:rsidRDefault="00DE7728" w:rsidP="00DE7728">
            <w:pPr>
              <w:rPr>
                <w:rFonts w:eastAsiaTheme="minorEastAsia"/>
                <w:szCs w:val="21"/>
              </w:rPr>
            </w:pPr>
            <w:r w:rsidRPr="00DE7728">
              <w:rPr>
                <w:rFonts w:eastAsiaTheme="minorEastAsia" w:hint="eastAsia"/>
                <w:szCs w:val="21"/>
              </w:rPr>
              <w:t>通过类比分析，本次所评的</w:t>
            </w:r>
            <w:r>
              <w:rPr>
                <w:rFonts w:eastAsiaTheme="minorEastAsia" w:hint="eastAsia"/>
                <w:szCs w:val="21"/>
              </w:rPr>
              <w:t>中国移动（河南郑州）数据中心项目配套</w:t>
            </w:r>
            <w:r>
              <w:rPr>
                <w:rFonts w:eastAsiaTheme="minorEastAsia" w:hint="eastAsia"/>
                <w:szCs w:val="21"/>
              </w:rPr>
              <w:t>110</w:t>
            </w:r>
            <w:r w:rsidR="00C04267">
              <w:rPr>
                <w:rFonts w:eastAsiaTheme="minorEastAsia" w:hint="eastAsia"/>
                <w:szCs w:val="21"/>
              </w:rPr>
              <w:t>kV</w:t>
            </w:r>
            <w:r w:rsidRPr="00DE7728">
              <w:rPr>
                <w:rFonts w:eastAsiaTheme="minorEastAsia" w:hint="eastAsia"/>
                <w:szCs w:val="21"/>
              </w:rPr>
              <w:t>输变电工</w:t>
            </w:r>
            <w:proofErr w:type="gramStart"/>
            <w:r w:rsidRPr="00DE7728">
              <w:rPr>
                <w:rFonts w:eastAsiaTheme="minorEastAsia" w:hint="eastAsia"/>
                <w:szCs w:val="21"/>
              </w:rPr>
              <w:t>程最终</w:t>
            </w:r>
            <w:proofErr w:type="gramEnd"/>
            <w:r w:rsidRPr="00DE7728">
              <w:rPr>
                <w:rFonts w:eastAsiaTheme="minorEastAsia" w:hint="eastAsia"/>
                <w:szCs w:val="21"/>
              </w:rPr>
              <w:t>建成投运后变电站厂界及</w:t>
            </w:r>
            <w:r>
              <w:rPr>
                <w:rFonts w:eastAsiaTheme="minorEastAsia" w:hint="eastAsia"/>
                <w:szCs w:val="21"/>
              </w:rPr>
              <w:t>电缆线路</w:t>
            </w:r>
            <w:r w:rsidRPr="00DE7728">
              <w:rPr>
                <w:rFonts w:eastAsiaTheme="minorEastAsia" w:hint="eastAsia"/>
                <w:szCs w:val="21"/>
              </w:rPr>
              <w:t>产生的工频电场强度、磁感应强度均小于《电磁环境控制限值》（</w:t>
            </w:r>
            <w:r w:rsidRPr="00DE7728">
              <w:rPr>
                <w:rFonts w:eastAsiaTheme="minorEastAsia" w:hint="eastAsia"/>
                <w:szCs w:val="21"/>
              </w:rPr>
              <w:t>GB8702-2014</w:t>
            </w:r>
            <w:r w:rsidRPr="00DE7728">
              <w:rPr>
                <w:rFonts w:eastAsiaTheme="minorEastAsia" w:hint="eastAsia"/>
                <w:szCs w:val="21"/>
              </w:rPr>
              <w:t>）中规定的电场强度</w:t>
            </w:r>
            <w:r w:rsidRPr="00DE7728">
              <w:rPr>
                <w:rFonts w:eastAsiaTheme="minorEastAsia" w:hint="eastAsia"/>
                <w:szCs w:val="21"/>
              </w:rPr>
              <w:t>4kV/m</w:t>
            </w:r>
            <w:r w:rsidRPr="00DE7728">
              <w:rPr>
                <w:rFonts w:eastAsiaTheme="minorEastAsia" w:hint="eastAsia"/>
                <w:szCs w:val="21"/>
              </w:rPr>
              <w:t>、磁感应强度</w:t>
            </w:r>
            <w:r w:rsidRPr="00DE7728">
              <w:rPr>
                <w:rFonts w:eastAsiaTheme="minorEastAsia" w:hint="eastAsia"/>
                <w:szCs w:val="21"/>
              </w:rPr>
              <w:t>100</w:t>
            </w:r>
            <w:r w:rsidRPr="00DE7728">
              <w:rPr>
                <w:rFonts w:eastAsiaTheme="minorEastAsia"/>
                <w:szCs w:val="21"/>
              </w:rPr>
              <w:t>μ</w:t>
            </w:r>
            <w:r>
              <w:rPr>
                <w:rFonts w:eastAsiaTheme="minorEastAsia" w:hint="eastAsia"/>
                <w:szCs w:val="21"/>
              </w:rPr>
              <w:t>T</w:t>
            </w:r>
            <w:r w:rsidRPr="00DE7728">
              <w:rPr>
                <w:rFonts w:eastAsiaTheme="minorEastAsia" w:hint="eastAsia"/>
                <w:szCs w:val="21"/>
              </w:rPr>
              <w:t>限值；对周围环境产生的影响可控制在国家标准允许的范围内</w:t>
            </w:r>
            <w:r>
              <w:rPr>
                <w:rFonts w:eastAsiaTheme="minorEastAsia" w:hint="eastAsia"/>
                <w:szCs w:val="21"/>
              </w:rPr>
              <w:t>。</w:t>
            </w:r>
          </w:p>
        </w:tc>
      </w:tr>
      <w:tr w:rsidR="00DE7728" w:rsidRPr="009E5509" w:rsidTr="000F5D00">
        <w:tc>
          <w:tcPr>
            <w:tcW w:w="9130" w:type="dxa"/>
            <w:gridSpan w:val="6"/>
            <w:vAlign w:val="center"/>
          </w:tcPr>
          <w:p w:rsidR="00DE7728" w:rsidRPr="00FA2640" w:rsidRDefault="00DE7728" w:rsidP="00D06522">
            <w:pPr>
              <w:autoSpaceDE w:val="0"/>
              <w:autoSpaceDN w:val="0"/>
              <w:adjustRightInd w:val="0"/>
              <w:spacing w:line="360" w:lineRule="auto"/>
              <w:jc w:val="left"/>
              <w:rPr>
                <w:rFonts w:ascii="黑体" w:eastAsia="黑体" w:hAnsi="黑体"/>
                <w:sz w:val="24"/>
              </w:rPr>
            </w:pPr>
            <w:r w:rsidRPr="00FA2640">
              <w:rPr>
                <w:rFonts w:ascii="黑体" w:eastAsia="黑体" w:hAnsi="黑体"/>
                <w:sz w:val="24"/>
              </w:rPr>
              <w:t>主要生态影响：</w:t>
            </w:r>
          </w:p>
          <w:p w:rsidR="00DE7728" w:rsidRPr="009E5509" w:rsidRDefault="00DE7728" w:rsidP="009E5509">
            <w:pPr>
              <w:autoSpaceDE w:val="0"/>
              <w:autoSpaceDN w:val="0"/>
              <w:adjustRightInd w:val="0"/>
              <w:spacing w:line="360" w:lineRule="auto"/>
              <w:ind w:firstLineChars="200" w:firstLine="480"/>
              <w:jc w:val="left"/>
              <w:rPr>
                <w:rFonts w:ascii="宋体" w:cs="宋体"/>
                <w:sz w:val="24"/>
              </w:rPr>
            </w:pPr>
            <w:r w:rsidRPr="009E5509">
              <w:rPr>
                <w:rFonts w:eastAsiaTheme="minorEastAsia" w:hint="eastAsia"/>
                <w:sz w:val="24"/>
              </w:rPr>
              <w:t>工程为数据中心配套项目，为已经平整过的土地，</w:t>
            </w:r>
            <w:r w:rsidRPr="009E5509">
              <w:rPr>
                <w:rFonts w:ascii="宋体" w:cs="宋体" w:hint="eastAsia"/>
                <w:sz w:val="24"/>
              </w:rPr>
              <w:t>工程占用土地时破坏地表及植被，引起水土流失，产生一定的生态环境影响。在施工过程中应采取必要的水土保持措施，在工程完工后应在可绿化地表进行绿化，将工程建设造成的不良生态影响降至最小。</w:t>
            </w:r>
          </w:p>
          <w:p w:rsidR="00DE7728" w:rsidRPr="009E5509" w:rsidRDefault="00DE7728" w:rsidP="00811416">
            <w:pPr>
              <w:rPr>
                <w:rFonts w:eastAsiaTheme="minorEastAsia"/>
                <w:sz w:val="24"/>
              </w:rPr>
            </w:pPr>
          </w:p>
        </w:tc>
      </w:tr>
    </w:tbl>
    <w:p w:rsidR="008C4200" w:rsidRPr="009E5509" w:rsidRDefault="008C4200" w:rsidP="008C4200">
      <w:pPr>
        <w:spacing w:line="360" w:lineRule="auto"/>
        <w:outlineLvl w:val="0"/>
        <w:rPr>
          <w:rFonts w:ascii="黑体" w:eastAsia="黑体"/>
          <w:sz w:val="32"/>
          <w:szCs w:val="32"/>
        </w:rPr>
      </w:pPr>
      <w:bookmarkStart w:id="9" w:name="_Toc499110721"/>
      <w:r w:rsidRPr="009E5509">
        <w:rPr>
          <w:rFonts w:ascii="黑体" w:eastAsia="黑体" w:hint="eastAsia"/>
          <w:sz w:val="32"/>
          <w:szCs w:val="32"/>
        </w:rPr>
        <w:lastRenderedPageBreak/>
        <w:t>七、环境影响分析与预测</w:t>
      </w:r>
      <w:bookmarkEnd w:id="9"/>
    </w:p>
    <w:tbl>
      <w:tblPr>
        <w:tblStyle w:val="a3"/>
        <w:tblW w:w="0" w:type="auto"/>
        <w:tblLook w:val="04A0" w:firstRow="1" w:lastRow="0" w:firstColumn="1" w:lastColumn="0" w:noHBand="0" w:noVBand="1"/>
      </w:tblPr>
      <w:tblGrid>
        <w:gridCol w:w="9286"/>
      </w:tblGrid>
      <w:tr w:rsidR="008C4200" w:rsidRPr="009E5509" w:rsidTr="004377E8">
        <w:tc>
          <w:tcPr>
            <w:tcW w:w="9286" w:type="dxa"/>
          </w:tcPr>
          <w:p w:rsidR="008C4200" w:rsidRDefault="008C4200" w:rsidP="00870A05">
            <w:pPr>
              <w:spacing w:line="360" w:lineRule="auto"/>
              <w:rPr>
                <w:rFonts w:ascii="黑体" w:eastAsia="黑体" w:hAnsi="黑体"/>
                <w:sz w:val="28"/>
                <w:szCs w:val="28"/>
              </w:rPr>
            </w:pPr>
            <w:r w:rsidRPr="009E5509">
              <w:rPr>
                <w:rFonts w:ascii="黑体" w:eastAsia="黑体" w:hAnsi="黑体" w:hint="eastAsia"/>
                <w:sz w:val="28"/>
                <w:szCs w:val="28"/>
              </w:rPr>
              <w:t>施工期环境影响分析</w:t>
            </w:r>
            <w:r w:rsidR="00D06522" w:rsidRPr="009E5509">
              <w:rPr>
                <w:rFonts w:ascii="黑体" w:eastAsia="黑体" w:hAnsi="黑体" w:hint="eastAsia"/>
                <w:sz w:val="28"/>
                <w:szCs w:val="28"/>
              </w:rPr>
              <w:t>：</w:t>
            </w:r>
          </w:p>
          <w:p w:rsidR="00470D9C" w:rsidRDefault="00470D9C" w:rsidP="00870A05">
            <w:pPr>
              <w:spacing w:line="360" w:lineRule="auto"/>
              <w:rPr>
                <w:rFonts w:eastAsiaTheme="minorEastAsia"/>
                <w:b/>
                <w:sz w:val="24"/>
              </w:rPr>
            </w:pPr>
            <w:r w:rsidRPr="00470D9C">
              <w:rPr>
                <w:rFonts w:eastAsiaTheme="minorEastAsia" w:hint="eastAsia"/>
                <w:b/>
                <w:sz w:val="24"/>
              </w:rPr>
              <w:t>1</w:t>
            </w:r>
            <w:r w:rsidRPr="00470D9C">
              <w:rPr>
                <w:rFonts w:eastAsiaTheme="minorEastAsia" w:hint="eastAsia"/>
                <w:b/>
                <w:sz w:val="24"/>
              </w:rPr>
              <w:t>、施工工艺</w:t>
            </w:r>
          </w:p>
          <w:p w:rsidR="00470D9C" w:rsidRDefault="00470D9C" w:rsidP="00470D9C">
            <w:pPr>
              <w:spacing w:line="360" w:lineRule="auto"/>
              <w:ind w:firstLineChars="200" w:firstLine="480"/>
              <w:rPr>
                <w:rFonts w:eastAsiaTheme="minorEastAsia"/>
                <w:sz w:val="24"/>
              </w:rPr>
            </w:pPr>
            <w:r w:rsidRPr="009E5509">
              <w:rPr>
                <w:rFonts w:eastAsiaTheme="minorEastAsia" w:hint="eastAsia"/>
                <w:sz w:val="24"/>
              </w:rPr>
              <w:t>（</w:t>
            </w:r>
            <w:r>
              <w:rPr>
                <w:rFonts w:eastAsiaTheme="minorEastAsia" w:hint="eastAsia"/>
                <w:sz w:val="24"/>
              </w:rPr>
              <w:t>1</w:t>
            </w:r>
            <w:r w:rsidRPr="009E5509">
              <w:rPr>
                <w:rFonts w:eastAsiaTheme="minorEastAsia" w:hint="eastAsia"/>
                <w:sz w:val="24"/>
              </w:rPr>
              <w:t>）</w:t>
            </w:r>
            <w:r w:rsidRPr="00470D9C">
              <w:rPr>
                <w:rFonts w:eastAsiaTheme="minorEastAsia" w:hint="eastAsia"/>
                <w:sz w:val="24"/>
              </w:rPr>
              <w:t>变电站施工工艺</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1</w:t>
            </w:r>
            <w:r w:rsidRPr="00470D9C">
              <w:rPr>
                <w:rFonts w:eastAsiaTheme="minorEastAsia" w:hint="eastAsia"/>
                <w:sz w:val="24"/>
              </w:rPr>
              <w:t>）土石方工程与地基处理方案</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主变基础及主变构架采用钢筋混凝土灌注桩处理，其他建、构筑物采用天然地基，增大受力面积处理。土建工程地基处理方案包括：场地平整、排水沟基础、设备支架基础、主变基础开挖回填碾压处理等。</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场地平整时首先将场地有机物、表层耕植土的剥离并运至指定的地方，将填方区的填土分层夯实填平，整个场地按设计标高进行平整。挖方区按设计标高进行开挖，开挖宜从上到下分层分段依次进行，随时作一定的坡度以利泄水。</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场地平整时宜避开雨季施工，严禁大雨期进行回填施工，并应做好防雨及排水措施。</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土石方工程主要包括排水沟及沟渠面加固。</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2</w:t>
            </w:r>
            <w:r w:rsidRPr="00470D9C">
              <w:rPr>
                <w:rFonts w:eastAsiaTheme="minorEastAsia" w:hint="eastAsia"/>
                <w:sz w:val="24"/>
              </w:rPr>
              <w:t>）混凝土工程</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为了保证混凝土质量，工程开工以前，掌握近期天气情况，尽量避开大的异常天气，做好防雨措施。基础施工期，以先打桩、再开挖、后做基础为原则。</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3</w:t>
            </w:r>
            <w:r w:rsidRPr="00470D9C">
              <w:rPr>
                <w:rFonts w:eastAsiaTheme="minorEastAsia" w:hint="eastAsia"/>
                <w:sz w:val="24"/>
              </w:rPr>
              <w:t>）电气施工</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站区建筑物内的电气设备视土建部分进展情况机动进入，但须以保证设备的安全为前提。另外，须与土建配合的项目，如接地母线敷设、电缆通道安装等可与土建同步进行。</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4</w:t>
            </w:r>
            <w:r w:rsidRPr="00470D9C">
              <w:rPr>
                <w:rFonts w:eastAsiaTheme="minorEastAsia" w:hint="eastAsia"/>
                <w:sz w:val="24"/>
              </w:rPr>
              <w:t>）设备安装</w:t>
            </w:r>
          </w:p>
          <w:p w:rsidR="00470D9C" w:rsidRPr="009E5509" w:rsidRDefault="00470D9C" w:rsidP="00470D9C">
            <w:pPr>
              <w:spacing w:line="360" w:lineRule="auto"/>
              <w:ind w:firstLineChars="200" w:firstLine="480"/>
              <w:rPr>
                <w:rFonts w:eastAsiaTheme="minorEastAsia"/>
                <w:sz w:val="24"/>
              </w:rPr>
            </w:pPr>
            <w:r w:rsidRPr="00470D9C">
              <w:rPr>
                <w:rFonts w:eastAsiaTheme="minorEastAsia" w:hint="eastAsia"/>
                <w:sz w:val="24"/>
              </w:rPr>
              <w:t>电气设备一般采用吊车施工安装。在用吊车吊运装卸时，除一般平稳</w:t>
            </w:r>
            <w:proofErr w:type="gramStart"/>
            <w:r w:rsidRPr="00470D9C">
              <w:rPr>
                <w:rFonts w:eastAsiaTheme="minorEastAsia" w:hint="eastAsia"/>
                <w:sz w:val="24"/>
              </w:rPr>
              <w:t>轻起轻落外</w:t>
            </w:r>
            <w:proofErr w:type="gramEnd"/>
            <w:r w:rsidRPr="00470D9C">
              <w:rPr>
                <w:rFonts w:eastAsiaTheme="minorEastAsia" w:hint="eastAsia"/>
                <w:sz w:val="24"/>
              </w:rPr>
              <w:t>，尚需严格按厂家设备安装及施工技术要求进行安装，特别是</w:t>
            </w:r>
            <w:r w:rsidRPr="00470D9C">
              <w:rPr>
                <w:rFonts w:eastAsiaTheme="minorEastAsia" w:hint="eastAsia"/>
                <w:sz w:val="24"/>
              </w:rPr>
              <w:t>PT</w:t>
            </w:r>
            <w:r w:rsidRPr="00470D9C">
              <w:rPr>
                <w:rFonts w:eastAsiaTheme="minorEastAsia" w:hint="eastAsia"/>
                <w:sz w:val="24"/>
              </w:rPr>
              <w:t>（电压互感器）、</w:t>
            </w:r>
            <w:r w:rsidRPr="00470D9C">
              <w:rPr>
                <w:rFonts w:eastAsiaTheme="minorEastAsia" w:hint="eastAsia"/>
                <w:sz w:val="24"/>
              </w:rPr>
              <w:t>CT</w:t>
            </w:r>
            <w:r w:rsidRPr="00470D9C">
              <w:rPr>
                <w:rFonts w:eastAsiaTheme="minorEastAsia" w:hint="eastAsia"/>
                <w:sz w:val="24"/>
              </w:rPr>
              <w:t>（电流互感器）、变压器设备要加倍小心</w:t>
            </w:r>
            <w:r>
              <w:rPr>
                <w:rFonts w:eastAsiaTheme="minorEastAsia" w:hint="eastAsia"/>
                <w:sz w:val="24"/>
              </w:rPr>
              <w:t>。</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w:t>
            </w:r>
            <w:r w:rsidRPr="00470D9C">
              <w:rPr>
                <w:rFonts w:eastAsiaTheme="minorEastAsia" w:hint="eastAsia"/>
                <w:sz w:val="24"/>
              </w:rPr>
              <w:t>2</w:t>
            </w:r>
            <w:r w:rsidRPr="00470D9C">
              <w:rPr>
                <w:rFonts w:eastAsiaTheme="minorEastAsia" w:hint="eastAsia"/>
                <w:sz w:val="24"/>
              </w:rPr>
              <w:t>）输电线路施工工艺</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1</w:t>
            </w:r>
            <w:r w:rsidRPr="00470D9C">
              <w:rPr>
                <w:rFonts w:eastAsiaTheme="minorEastAsia" w:hint="eastAsia"/>
                <w:sz w:val="24"/>
              </w:rPr>
              <w:t>）施工准备</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施工准备阶段主要是施工备料及施工道路的建设。工程所需砂、石材料均为当地购买，采用汽车、人力两种运输方式。</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2</w:t>
            </w:r>
            <w:r w:rsidRPr="00470D9C">
              <w:rPr>
                <w:rFonts w:eastAsiaTheme="minorEastAsia" w:hint="eastAsia"/>
                <w:sz w:val="24"/>
              </w:rPr>
              <w:t>）电缆敷设施工</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lastRenderedPageBreak/>
              <w:t>a.</w:t>
            </w:r>
            <w:r w:rsidRPr="00470D9C">
              <w:rPr>
                <w:rFonts w:eastAsiaTheme="minorEastAsia" w:hint="eastAsia"/>
                <w:sz w:val="24"/>
              </w:rPr>
              <w:t>水平敷设。</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敷设方法可用人力或机械牵引。</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电缆沿桥架或线槽敷设时，应单层敷设，排列整齐，不得有交叉。拐弯处应以最大截面电缆允许弯曲半径为准。电缆严禁绞拧、护层断裂和表面严重划伤。</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不同等级电压的电缆应分层敷设，截面积大的电缆放在下层，电缆跨越建筑物变形缝处，应留有伸缩余量。</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电缆转弯和分支应有序叠放，排列整齐。</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b.</w:t>
            </w:r>
            <w:r w:rsidRPr="00470D9C">
              <w:rPr>
                <w:rFonts w:eastAsiaTheme="minorEastAsia" w:hint="eastAsia"/>
                <w:sz w:val="24"/>
              </w:rPr>
              <w:t>垂直敷设</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垂直敷设，有条件时最好自上而下敷设。土建拆吊车前，将电缆吊至楼层顶部。敷设时，同截面电缆应先敷设底层，后敷设高层，应特别注意，在电缆</w:t>
            </w:r>
            <w:proofErr w:type="gramStart"/>
            <w:r w:rsidRPr="00470D9C">
              <w:rPr>
                <w:rFonts w:eastAsiaTheme="minorEastAsia" w:hint="eastAsia"/>
                <w:sz w:val="24"/>
              </w:rPr>
              <w:t>轴附近</w:t>
            </w:r>
            <w:proofErr w:type="gramEnd"/>
            <w:r w:rsidRPr="00470D9C">
              <w:rPr>
                <w:rFonts w:eastAsiaTheme="minorEastAsia" w:hint="eastAsia"/>
                <w:sz w:val="24"/>
              </w:rPr>
              <w:t>和部分楼层应采取防滑措施。</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自下而上敷设时，低层小截面电缆可用滑轮大绳人力牵引敷设。高层、大截面电缆宜用机械牵引敷设。</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沿桥架或线槽敷设时，每层至少加装两道卡固支架。敷设时，应放一根立即</w:t>
            </w:r>
            <w:proofErr w:type="gramStart"/>
            <w:r w:rsidRPr="00470D9C">
              <w:rPr>
                <w:rFonts w:eastAsiaTheme="minorEastAsia" w:hint="eastAsia"/>
                <w:sz w:val="24"/>
              </w:rPr>
              <w:t>卡固一根</w:t>
            </w:r>
            <w:proofErr w:type="gramEnd"/>
            <w:r w:rsidRPr="00470D9C">
              <w:rPr>
                <w:rFonts w:eastAsiaTheme="minorEastAsia" w:hint="eastAsia"/>
                <w:sz w:val="24"/>
              </w:rPr>
              <w:t>。</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电缆穿过楼板时，应装套管，敷设完后应将套管与楼板之间缝隙用防火材料堵死。</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3</w:t>
            </w:r>
            <w:r w:rsidRPr="00470D9C">
              <w:rPr>
                <w:rFonts w:eastAsiaTheme="minorEastAsia" w:hint="eastAsia"/>
                <w:sz w:val="24"/>
              </w:rPr>
              <w:t>）施工营地</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本输电线路工程施工时各施工</w:t>
            </w:r>
            <w:proofErr w:type="gramStart"/>
            <w:r w:rsidRPr="00470D9C">
              <w:rPr>
                <w:rFonts w:eastAsiaTheme="minorEastAsia" w:hint="eastAsia"/>
                <w:sz w:val="24"/>
              </w:rPr>
              <w:t>点人数</w:t>
            </w:r>
            <w:proofErr w:type="gramEnd"/>
            <w:r w:rsidRPr="00470D9C">
              <w:rPr>
                <w:rFonts w:eastAsiaTheme="minorEastAsia" w:hint="eastAsia"/>
                <w:sz w:val="24"/>
              </w:rPr>
              <w:t>少，施工时间短，施工人员一般就近租用民房或工屋，</w:t>
            </w:r>
            <w:proofErr w:type="gramStart"/>
            <w:r w:rsidRPr="00470D9C">
              <w:rPr>
                <w:rFonts w:eastAsiaTheme="minorEastAsia" w:hint="eastAsia"/>
                <w:sz w:val="24"/>
              </w:rPr>
              <w:t>不</w:t>
            </w:r>
            <w:proofErr w:type="gramEnd"/>
            <w:r w:rsidRPr="00470D9C">
              <w:rPr>
                <w:rFonts w:eastAsiaTheme="minorEastAsia" w:hint="eastAsia"/>
                <w:sz w:val="24"/>
              </w:rPr>
              <w:t>另行设置施工营地。</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4</w:t>
            </w:r>
            <w:r w:rsidRPr="00470D9C">
              <w:rPr>
                <w:rFonts w:eastAsiaTheme="minorEastAsia" w:hint="eastAsia"/>
                <w:sz w:val="24"/>
              </w:rPr>
              <w:t>）工程开挖弃土处置</w:t>
            </w:r>
          </w:p>
          <w:p w:rsidR="00470D9C" w:rsidRPr="00470D9C" w:rsidRDefault="00470D9C" w:rsidP="00470D9C">
            <w:pPr>
              <w:spacing w:line="360" w:lineRule="auto"/>
              <w:ind w:firstLineChars="200" w:firstLine="480"/>
              <w:rPr>
                <w:rFonts w:eastAsiaTheme="minorEastAsia"/>
                <w:sz w:val="24"/>
              </w:rPr>
            </w:pPr>
            <w:r w:rsidRPr="00470D9C">
              <w:rPr>
                <w:rFonts w:eastAsiaTheme="minorEastAsia" w:hint="eastAsia"/>
                <w:sz w:val="24"/>
              </w:rPr>
              <w:t>在建设期开挖回填后多余的土就地平整在塔基征地范围区域，然后撒上草种，使得植被得以恢复。</w:t>
            </w:r>
          </w:p>
          <w:p w:rsidR="00687FCA" w:rsidRPr="00FA2640" w:rsidRDefault="00470D9C" w:rsidP="00870A05">
            <w:pPr>
              <w:spacing w:line="360" w:lineRule="auto"/>
              <w:rPr>
                <w:rFonts w:eastAsiaTheme="minorEastAsia"/>
                <w:b/>
                <w:sz w:val="24"/>
              </w:rPr>
            </w:pPr>
            <w:r>
              <w:rPr>
                <w:rFonts w:eastAsiaTheme="minorEastAsia" w:hint="eastAsia"/>
                <w:b/>
                <w:sz w:val="24"/>
              </w:rPr>
              <w:t>2</w:t>
            </w:r>
            <w:r w:rsidR="00FA2640" w:rsidRPr="00FA2640">
              <w:rPr>
                <w:rFonts w:eastAsiaTheme="minorEastAsia" w:hint="eastAsia"/>
                <w:b/>
                <w:sz w:val="24"/>
              </w:rPr>
              <w:t>、</w:t>
            </w:r>
            <w:r w:rsidR="00687FCA" w:rsidRPr="00FA2640">
              <w:rPr>
                <w:rFonts w:eastAsiaTheme="minorEastAsia" w:hint="eastAsia"/>
                <w:b/>
                <w:sz w:val="24"/>
              </w:rPr>
              <w:t>大气环境影响分析</w:t>
            </w:r>
          </w:p>
          <w:p w:rsidR="002A546A" w:rsidRDefault="000863D6" w:rsidP="00870A05">
            <w:pPr>
              <w:spacing w:line="360" w:lineRule="auto"/>
              <w:ind w:firstLineChars="200" w:firstLine="480"/>
              <w:rPr>
                <w:rFonts w:eastAsiaTheme="minorEastAsia"/>
                <w:sz w:val="24"/>
              </w:rPr>
            </w:pPr>
            <w:r w:rsidRPr="009E5509">
              <w:rPr>
                <w:rFonts w:eastAsiaTheme="minorEastAsia" w:hint="eastAsia"/>
                <w:sz w:val="24"/>
              </w:rPr>
              <w:t>施工扬尘主要来自于变电站基础、电缆隧道等土建施工的土方挖掘、建筑装修材料的运输装卸、以及施工车辆行驶产生的扬尘等。由于</w:t>
            </w:r>
            <w:proofErr w:type="gramStart"/>
            <w:r w:rsidRPr="009E5509">
              <w:rPr>
                <w:rFonts w:eastAsiaTheme="minorEastAsia" w:hint="eastAsia"/>
                <w:sz w:val="24"/>
              </w:rPr>
              <w:t>扬尘源多且</w:t>
            </w:r>
            <w:proofErr w:type="gramEnd"/>
            <w:r w:rsidRPr="009E5509">
              <w:rPr>
                <w:rFonts w:eastAsiaTheme="minorEastAsia" w:hint="eastAsia"/>
                <w:sz w:val="24"/>
              </w:rPr>
              <w:t>分散，源高一般在</w:t>
            </w:r>
            <w:r w:rsidRPr="009E5509">
              <w:rPr>
                <w:rFonts w:eastAsiaTheme="minorEastAsia"/>
                <w:sz w:val="24"/>
              </w:rPr>
              <w:t xml:space="preserve">1.5m </w:t>
            </w:r>
            <w:r w:rsidRPr="009E5509">
              <w:rPr>
                <w:rFonts w:eastAsiaTheme="minorEastAsia" w:hint="eastAsia"/>
                <w:sz w:val="24"/>
              </w:rPr>
              <w:t>以下，属无组织排放。而且受施工方式、设备、气候等因素制约，产生的随机性和波动性较大。</w:t>
            </w:r>
          </w:p>
          <w:p w:rsidR="000863D6" w:rsidRPr="009E5509" w:rsidRDefault="000863D6" w:rsidP="00870A05">
            <w:pPr>
              <w:spacing w:line="360" w:lineRule="auto"/>
              <w:ind w:firstLineChars="200" w:firstLine="480"/>
              <w:rPr>
                <w:rFonts w:eastAsiaTheme="minorEastAsia"/>
                <w:sz w:val="24"/>
              </w:rPr>
            </w:pPr>
            <w:r w:rsidRPr="009E5509">
              <w:rPr>
                <w:rFonts w:eastAsiaTheme="minorEastAsia" w:hint="eastAsia"/>
                <w:sz w:val="24"/>
              </w:rPr>
              <w:t>施工阶段，尤其是土建施工，变电站基础开挖和土石方运输会产生扬尘，特别是若遇久旱无雨的大风天气，扬尘污染更为突出。土建施工产生的扬尘短期内将使局部区域</w:t>
            </w:r>
            <w:r w:rsidRPr="009E5509">
              <w:rPr>
                <w:rFonts w:eastAsiaTheme="minorEastAsia" w:hint="eastAsia"/>
                <w:sz w:val="24"/>
              </w:rPr>
              <w:lastRenderedPageBreak/>
              <w:t>内空气中的</w:t>
            </w:r>
            <w:r w:rsidRPr="009E5509">
              <w:rPr>
                <w:rFonts w:eastAsiaTheme="minorEastAsia"/>
                <w:sz w:val="24"/>
              </w:rPr>
              <w:t>TSP</w:t>
            </w:r>
            <w:r w:rsidRPr="009E5509">
              <w:rPr>
                <w:rFonts w:eastAsiaTheme="minorEastAsia" w:hint="eastAsia"/>
                <w:sz w:val="24"/>
              </w:rPr>
              <w:t>明显增加。</w:t>
            </w:r>
          </w:p>
          <w:p w:rsidR="009D2C84" w:rsidRPr="009D2C84" w:rsidRDefault="009D2C84" w:rsidP="00112B74">
            <w:pPr>
              <w:spacing w:line="360" w:lineRule="auto"/>
              <w:ind w:firstLineChars="200" w:firstLine="480"/>
              <w:rPr>
                <w:rFonts w:eastAsiaTheme="minorEastAsia"/>
                <w:sz w:val="24"/>
              </w:rPr>
            </w:pPr>
            <w:r w:rsidRPr="009D2C84">
              <w:rPr>
                <w:rFonts w:eastAsiaTheme="minorEastAsia" w:hint="eastAsia"/>
                <w:sz w:val="24"/>
              </w:rPr>
              <w:t>根据《郑州市</w:t>
            </w:r>
            <w:r w:rsidRPr="009D2C84">
              <w:rPr>
                <w:rFonts w:eastAsiaTheme="minorEastAsia" w:hint="eastAsia"/>
                <w:sz w:val="24"/>
              </w:rPr>
              <w:t>2017</w:t>
            </w:r>
            <w:r w:rsidRPr="009D2C84">
              <w:rPr>
                <w:rFonts w:eastAsiaTheme="minorEastAsia" w:hint="eastAsia"/>
                <w:sz w:val="24"/>
              </w:rPr>
              <w:t>年大气污染防治攻坚行动方案》、《郑州市大气污染防治条例》以及《郑州市控制扬尘污染分类实施标准》中的相关要求，为减少施工期扬尘对周围环境影响，评价建议应采取如下污染控制措施：</w:t>
            </w:r>
          </w:p>
          <w:p w:rsidR="009D2C84" w:rsidRPr="009D2C84" w:rsidRDefault="009D2C84" w:rsidP="00112B74">
            <w:pPr>
              <w:spacing w:line="360" w:lineRule="auto"/>
              <w:ind w:firstLineChars="200" w:firstLine="480"/>
              <w:rPr>
                <w:rFonts w:eastAsiaTheme="minorEastAsia"/>
                <w:sz w:val="24"/>
              </w:rPr>
            </w:pPr>
            <w:r w:rsidRPr="009D2C84">
              <w:rPr>
                <w:rFonts w:eastAsiaTheme="minorEastAsia" w:hint="eastAsia"/>
                <w:sz w:val="24"/>
              </w:rPr>
              <w:t>（</w:t>
            </w:r>
            <w:r w:rsidRPr="009D2C84">
              <w:rPr>
                <w:rFonts w:eastAsiaTheme="minorEastAsia" w:hint="eastAsia"/>
                <w:sz w:val="24"/>
              </w:rPr>
              <w:t>1</w:t>
            </w:r>
            <w:r w:rsidRPr="009D2C84">
              <w:rPr>
                <w:rFonts w:eastAsiaTheme="minorEastAsia" w:hint="eastAsia"/>
                <w:sz w:val="24"/>
              </w:rPr>
              <w:t>）施工工地周边</w:t>
            </w:r>
            <w:r w:rsidRPr="009D2C84">
              <w:rPr>
                <w:rFonts w:eastAsiaTheme="minorEastAsia" w:hint="eastAsia"/>
                <w:sz w:val="24"/>
              </w:rPr>
              <w:t>100%</w:t>
            </w:r>
            <w:r w:rsidRPr="009D2C84">
              <w:rPr>
                <w:rFonts w:eastAsiaTheme="minorEastAsia" w:hint="eastAsia"/>
                <w:sz w:val="24"/>
              </w:rPr>
              <w:t>围挡：施工现场应设置稳固、整齐、美观并符合安全标准要求的连续封闭式围挡；围挡底部应设置</w:t>
            </w:r>
            <w:r w:rsidRPr="009D2C84">
              <w:rPr>
                <w:rFonts w:eastAsiaTheme="minorEastAsia" w:hint="eastAsia"/>
                <w:sz w:val="24"/>
              </w:rPr>
              <w:t>30</w:t>
            </w:r>
            <w:r w:rsidRPr="009D2C84">
              <w:rPr>
                <w:rFonts w:eastAsiaTheme="minorEastAsia" w:hint="eastAsia"/>
                <w:sz w:val="24"/>
              </w:rPr>
              <w:t>厘米防溢座，防止泥浆外漏；房屋建筑工程施工期在</w:t>
            </w:r>
            <w:r w:rsidRPr="009D2C84">
              <w:rPr>
                <w:rFonts w:eastAsiaTheme="minorEastAsia" w:hint="eastAsia"/>
                <w:sz w:val="24"/>
              </w:rPr>
              <w:t>30</w:t>
            </w:r>
            <w:r w:rsidRPr="009D2C84">
              <w:rPr>
                <w:rFonts w:eastAsiaTheme="minorEastAsia" w:hint="eastAsia"/>
                <w:sz w:val="24"/>
              </w:rPr>
              <w:t>天以上的，必须设置不低于</w:t>
            </w:r>
            <w:r w:rsidRPr="009D2C84">
              <w:rPr>
                <w:rFonts w:eastAsiaTheme="minorEastAsia" w:hint="eastAsia"/>
                <w:sz w:val="24"/>
              </w:rPr>
              <w:t>2.5</w:t>
            </w:r>
            <w:r w:rsidRPr="009D2C84">
              <w:rPr>
                <w:rFonts w:eastAsiaTheme="minorEastAsia" w:hint="eastAsia"/>
                <w:sz w:val="24"/>
              </w:rPr>
              <w:t>米的围墙，工期在</w:t>
            </w:r>
            <w:r w:rsidRPr="009D2C84">
              <w:rPr>
                <w:rFonts w:eastAsiaTheme="minorEastAsia" w:hint="eastAsia"/>
                <w:sz w:val="24"/>
              </w:rPr>
              <w:t>30</w:t>
            </w:r>
            <w:r w:rsidRPr="009D2C84">
              <w:rPr>
                <w:rFonts w:eastAsiaTheme="minorEastAsia" w:hint="eastAsia"/>
                <w:sz w:val="24"/>
              </w:rPr>
              <w:t>天以内的可设置彩钢围挡。</w:t>
            </w:r>
          </w:p>
          <w:p w:rsidR="009D2C84" w:rsidRPr="009D2C84" w:rsidRDefault="009D2C84" w:rsidP="00112B74">
            <w:pPr>
              <w:spacing w:line="360" w:lineRule="auto"/>
              <w:ind w:firstLineChars="200" w:firstLine="480"/>
              <w:rPr>
                <w:rFonts w:eastAsiaTheme="minorEastAsia"/>
                <w:sz w:val="24"/>
              </w:rPr>
            </w:pPr>
            <w:r w:rsidRPr="009D2C84">
              <w:rPr>
                <w:rFonts w:eastAsiaTheme="minorEastAsia" w:hint="eastAsia"/>
                <w:sz w:val="24"/>
              </w:rPr>
              <w:t>（</w:t>
            </w:r>
            <w:r w:rsidRPr="009D2C84">
              <w:rPr>
                <w:rFonts w:eastAsiaTheme="minorEastAsia" w:hint="eastAsia"/>
                <w:sz w:val="24"/>
              </w:rPr>
              <w:t>2</w:t>
            </w:r>
            <w:r w:rsidRPr="009D2C84">
              <w:rPr>
                <w:rFonts w:eastAsiaTheme="minorEastAsia" w:hint="eastAsia"/>
                <w:sz w:val="24"/>
              </w:rPr>
              <w:t>）物料堆放</w:t>
            </w:r>
            <w:r w:rsidRPr="009D2C84">
              <w:rPr>
                <w:rFonts w:eastAsiaTheme="minorEastAsia" w:hint="eastAsia"/>
                <w:sz w:val="24"/>
              </w:rPr>
              <w:t>100%</w:t>
            </w:r>
            <w:r w:rsidRPr="009D2C84">
              <w:rPr>
                <w:rFonts w:eastAsiaTheme="minorEastAsia" w:hint="eastAsia"/>
                <w:sz w:val="24"/>
              </w:rPr>
              <w:t>覆盖：施工现场建筑材料、构配件、施工设备等应按施工现场平面布置图确定的位置放置，对渣土、水泥等易产生扬尘的建筑材料，应严密遮盖或存放库房内；专门设置集中堆放建筑垃圾、渣土的场地；不能按时完成清运的，应及时覆盖。</w:t>
            </w:r>
          </w:p>
          <w:p w:rsidR="009D2C84" w:rsidRPr="009D2C84" w:rsidRDefault="009D2C84" w:rsidP="00112B74">
            <w:pPr>
              <w:spacing w:line="360" w:lineRule="auto"/>
              <w:ind w:firstLineChars="200" w:firstLine="480"/>
              <w:rPr>
                <w:rFonts w:eastAsiaTheme="minorEastAsia"/>
                <w:sz w:val="24"/>
              </w:rPr>
            </w:pPr>
            <w:r w:rsidRPr="009D2C84">
              <w:rPr>
                <w:rFonts w:eastAsiaTheme="minorEastAsia" w:hint="eastAsia"/>
                <w:sz w:val="24"/>
              </w:rPr>
              <w:t>（</w:t>
            </w:r>
            <w:r w:rsidRPr="009D2C84">
              <w:rPr>
                <w:rFonts w:eastAsiaTheme="minorEastAsia" w:hint="eastAsia"/>
                <w:sz w:val="24"/>
              </w:rPr>
              <w:t>3</w:t>
            </w:r>
            <w:r w:rsidRPr="009D2C84">
              <w:rPr>
                <w:rFonts w:eastAsiaTheme="minorEastAsia" w:hint="eastAsia"/>
                <w:sz w:val="24"/>
              </w:rPr>
              <w:t>）出入车辆</w:t>
            </w:r>
            <w:r w:rsidRPr="009D2C84">
              <w:rPr>
                <w:rFonts w:eastAsiaTheme="minorEastAsia" w:hint="eastAsia"/>
                <w:sz w:val="24"/>
              </w:rPr>
              <w:t>100%</w:t>
            </w:r>
            <w:r w:rsidRPr="009D2C84">
              <w:rPr>
                <w:rFonts w:eastAsiaTheme="minorEastAsia" w:hint="eastAsia"/>
                <w:sz w:val="24"/>
              </w:rPr>
              <w:t>冲洗：施工现场的出入口均应设置车辆冲洗台，四周设置排水沟，上盖钢篦，设置两级沉淀池，排水沟与沉淀池相连，沉淀池大小应满足冲洗要求；配备高压冲洗设备或设置自动冲洗台；应配备保洁员负责车辆、进出道路的冲洗、清扫和保洁工作；运输车出场前应冲洗干净确保车轮、车身不带泥；应建立车辆</w:t>
            </w:r>
            <w:proofErr w:type="gramStart"/>
            <w:r w:rsidRPr="009D2C84">
              <w:rPr>
                <w:rFonts w:eastAsiaTheme="minorEastAsia" w:hint="eastAsia"/>
                <w:sz w:val="24"/>
              </w:rPr>
              <w:t>冲洗台</w:t>
            </w:r>
            <w:proofErr w:type="gramEnd"/>
            <w:r w:rsidRPr="009D2C84">
              <w:rPr>
                <w:rFonts w:eastAsiaTheme="minorEastAsia" w:hint="eastAsia"/>
                <w:sz w:val="24"/>
              </w:rPr>
              <w:t>账；不具备设置</w:t>
            </w:r>
            <w:proofErr w:type="gramStart"/>
            <w:r w:rsidRPr="009D2C84">
              <w:rPr>
                <w:rFonts w:eastAsiaTheme="minorEastAsia" w:hint="eastAsia"/>
                <w:sz w:val="24"/>
              </w:rPr>
              <w:t>冲洗台条件</w:t>
            </w:r>
            <w:proofErr w:type="gramEnd"/>
            <w:r w:rsidRPr="009D2C84">
              <w:rPr>
                <w:rFonts w:eastAsiaTheme="minorEastAsia" w:hint="eastAsia"/>
                <w:sz w:val="24"/>
              </w:rPr>
              <w:t>的，在工地出入口采取铺设麻袋、安排保洁人员及时清理等措施。</w:t>
            </w:r>
          </w:p>
          <w:p w:rsidR="009D2C84" w:rsidRDefault="009D2C84" w:rsidP="00112B74">
            <w:pPr>
              <w:spacing w:line="360" w:lineRule="auto"/>
              <w:ind w:firstLineChars="200" w:firstLine="480"/>
              <w:rPr>
                <w:rFonts w:eastAsiaTheme="minorEastAsia"/>
                <w:sz w:val="24"/>
              </w:rPr>
            </w:pPr>
            <w:r w:rsidRPr="009D2C84">
              <w:rPr>
                <w:rFonts w:eastAsiaTheme="minorEastAsia" w:hint="eastAsia"/>
                <w:sz w:val="24"/>
              </w:rPr>
              <w:t>（</w:t>
            </w:r>
            <w:r w:rsidRPr="009D2C84">
              <w:rPr>
                <w:rFonts w:eastAsiaTheme="minorEastAsia" w:hint="eastAsia"/>
                <w:sz w:val="24"/>
              </w:rPr>
              <w:t>4</w:t>
            </w:r>
            <w:r w:rsidRPr="009D2C84">
              <w:rPr>
                <w:rFonts w:eastAsiaTheme="minorEastAsia" w:hint="eastAsia"/>
                <w:sz w:val="24"/>
              </w:rPr>
              <w:t>）施工现场地面</w:t>
            </w:r>
            <w:r w:rsidRPr="009D2C84">
              <w:rPr>
                <w:rFonts w:eastAsiaTheme="minorEastAsia" w:hint="eastAsia"/>
                <w:sz w:val="24"/>
              </w:rPr>
              <w:t>100%</w:t>
            </w:r>
            <w:r w:rsidRPr="009D2C84">
              <w:rPr>
                <w:rFonts w:eastAsiaTheme="minorEastAsia" w:hint="eastAsia"/>
                <w:sz w:val="24"/>
              </w:rPr>
              <w:t>硬化：施工现场出入口、操作场地、材料堆场、生活区、场内道路等应采取铺设钢板、水泥混凝土、沥青混凝土或焦渣、细石或其他功能相当的材料进行硬化，并辅以洒水、喷洒</w:t>
            </w:r>
            <w:proofErr w:type="gramStart"/>
            <w:r w:rsidRPr="009D2C84">
              <w:rPr>
                <w:rFonts w:eastAsiaTheme="minorEastAsia" w:hint="eastAsia"/>
                <w:sz w:val="24"/>
              </w:rPr>
              <w:t>抑尘剂</w:t>
            </w:r>
            <w:proofErr w:type="gramEnd"/>
            <w:r w:rsidRPr="009D2C84">
              <w:rPr>
                <w:rFonts w:eastAsiaTheme="minorEastAsia" w:hint="eastAsia"/>
                <w:sz w:val="24"/>
              </w:rPr>
              <w:t>等其他有效的防尘措施，保证不扬尘、不泥泞；场地硬化的强度、厚度、宽度应满足安全通行卫生保洁的需要。</w:t>
            </w:r>
          </w:p>
          <w:p w:rsidR="009D2C84" w:rsidRPr="009D2C84" w:rsidRDefault="009D2C84" w:rsidP="00112B74">
            <w:pPr>
              <w:spacing w:line="360" w:lineRule="auto"/>
              <w:ind w:firstLineChars="200" w:firstLine="480"/>
              <w:rPr>
                <w:rFonts w:eastAsiaTheme="minorEastAsia"/>
                <w:sz w:val="24"/>
              </w:rPr>
            </w:pPr>
            <w:r w:rsidRPr="009D2C84">
              <w:rPr>
                <w:rFonts w:eastAsiaTheme="minorEastAsia" w:hint="eastAsia"/>
                <w:sz w:val="24"/>
              </w:rPr>
              <w:t>（</w:t>
            </w:r>
            <w:r w:rsidRPr="009D2C84">
              <w:rPr>
                <w:rFonts w:eastAsiaTheme="minorEastAsia" w:hint="eastAsia"/>
                <w:sz w:val="24"/>
              </w:rPr>
              <w:t>5</w:t>
            </w:r>
            <w:r w:rsidRPr="009D2C84">
              <w:rPr>
                <w:rFonts w:eastAsiaTheme="minorEastAsia" w:hint="eastAsia"/>
                <w:sz w:val="24"/>
              </w:rPr>
              <w:t>）拆迁工地</w:t>
            </w:r>
            <w:r w:rsidRPr="009D2C84">
              <w:rPr>
                <w:rFonts w:eastAsiaTheme="minorEastAsia" w:hint="eastAsia"/>
                <w:sz w:val="24"/>
              </w:rPr>
              <w:t>100%</w:t>
            </w:r>
            <w:r w:rsidRPr="009D2C84">
              <w:rPr>
                <w:rFonts w:eastAsiaTheme="minorEastAsia" w:hint="eastAsia"/>
                <w:sz w:val="24"/>
              </w:rPr>
              <w:t>湿法作业：旧建筑物拆除施工应严格落实文明施工和作业标准，配备洒水、喷雾等防尘设备和设施，施工时要采取湿法作业，进行洒水、喷雾</w:t>
            </w:r>
            <w:proofErr w:type="gramStart"/>
            <w:r w:rsidRPr="009D2C84">
              <w:rPr>
                <w:rFonts w:eastAsiaTheme="minorEastAsia" w:hint="eastAsia"/>
                <w:sz w:val="24"/>
              </w:rPr>
              <w:t>抑尘</w:t>
            </w:r>
            <w:r w:rsidRPr="009D2C84">
              <w:rPr>
                <w:rFonts w:eastAsiaTheme="minorEastAsia" w:hint="eastAsia"/>
                <w:sz w:val="24"/>
              </w:rPr>
              <w:t>,</w:t>
            </w:r>
            <w:proofErr w:type="gramEnd"/>
            <w:r w:rsidRPr="009D2C84">
              <w:rPr>
                <w:rFonts w:eastAsiaTheme="minorEastAsia" w:hint="eastAsia"/>
                <w:sz w:val="24"/>
              </w:rPr>
              <w:t>拆除的垃圾必须</w:t>
            </w:r>
            <w:proofErr w:type="gramStart"/>
            <w:r w:rsidRPr="009D2C84">
              <w:rPr>
                <w:rFonts w:eastAsiaTheme="minorEastAsia" w:hint="eastAsia"/>
                <w:sz w:val="24"/>
              </w:rPr>
              <w:t>随拆随清运</w:t>
            </w:r>
            <w:proofErr w:type="gramEnd"/>
            <w:r w:rsidRPr="009D2C84">
              <w:rPr>
                <w:rFonts w:eastAsiaTheme="minorEastAsia" w:hint="eastAsia"/>
                <w:sz w:val="24"/>
              </w:rPr>
              <w:t>。</w:t>
            </w:r>
          </w:p>
          <w:p w:rsidR="009D2C84" w:rsidRPr="009D2C84" w:rsidRDefault="009D2C84" w:rsidP="00112B74">
            <w:pPr>
              <w:spacing w:line="360" w:lineRule="auto"/>
              <w:ind w:firstLineChars="200" w:firstLine="480"/>
              <w:rPr>
                <w:rFonts w:eastAsiaTheme="minorEastAsia"/>
                <w:sz w:val="24"/>
              </w:rPr>
            </w:pPr>
            <w:r w:rsidRPr="009D2C84">
              <w:rPr>
                <w:rFonts w:eastAsiaTheme="minorEastAsia" w:hint="eastAsia"/>
                <w:sz w:val="24"/>
              </w:rPr>
              <w:t>（</w:t>
            </w:r>
            <w:r w:rsidRPr="009D2C84">
              <w:rPr>
                <w:rFonts w:eastAsiaTheme="minorEastAsia" w:hint="eastAsia"/>
                <w:sz w:val="24"/>
              </w:rPr>
              <w:t>6</w:t>
            </w:r>
            <w:r w:rsidRPr="009D2C84">
              <w:rPr>
                <w:rFonts w:eastAsiaTheme="minorEastAsia" w:hint="eastAsia"/>
                <w:sz w:val="24"/>
              </w:rPr>
              <w:t>）暂不开发场地</w:t>
            </w:r>
            <w:r w:rsidRPr="009D2C84">
              <w:rPr>
                <w:rFonts w:eastAsiaTheme="minorEastAsia" w:hint="eastAsia"/>
                <w:sz w:val="24"/>
              </w:rPr>
              <w:t>100%</w:t>
            </w:r>
            <w:r w:rsidRPr="009D2C84">
              <w:rPr>
                <w:rFonts w:eastAsiaTheme="minorEastAsia" w:hint="eastAsia"/>
                <w:sz w:val="24"/>
              </w:rPr>
              <w:t>绿化。</w:t>
            </w:r>
          </w:p>
          <w:p w:rsidR="009D2C84" w:rsidRPr="009D2C84" w:rsidRDefault="009D2C84" w:rsidP="00112B74">
            <w:pPr>
              <w:spacing w:line="360" w:lineRule="auto"/>
              <w:ind w:firstLineChars="200" w:firstLine="480"/>
              <w:rPr>
                <w:rFonts w:eastAsiaTheme="minorEastAsia"/>
                <w:sz w:val="24"/>
              </w:rPr>
            </w:pPr>
            <w:r w:rsidRPr="009D2C84">
              <w:rPr>
                <w:rFonts w:eastAsiaTheme="minorEastAsia" w:hint="eastAsia"/>
                <w:sz w:val="24"/>
              </w:rPr>
              <w:t>（</w:t>
            </w:r>
            <w:r w:rsidRPr="009D2C84">
              <w:rPr>
                <w:rFonts w:eastAsiaTheme="minorEastAsia" w:hint="eastAsia"/>
                <w:sz w:val="24"/>
              </w:rPr>
              <w:t>7</w:t>
            </w:r>
            <w:r w:rsidRPr="009D2C84">
              <w:rPr>
                <w:rFonts w:eastAsiaTheme="minorEastAsia" w:hint="eastAsia"/>
                <w:sz w:val="24"/>
              </w:rPr>
              <w:t>）外脚手架密目式安全立网</w:t>
            </w:r>
            <w:r w:rsidRPr="009D2C84">
              <w:rPr>
                <w:rFonts w:eastAsiaTheme="minorEastAsia" w:hint="eastAsia"/>
                <w:sz w:val="24"/>
              </w:rPr>
              <w:t>100%</w:t>
            </w:r>
            <w:r w:rsidRPr="009D2C84">
              <w:rPr>
                <w:rFonts w:eastAsiaTheme="minorEastAsia" w:hint="eastAsia"/>
                <w:sz w:val="24"/>
              </w:rPr>
              <w:t>张挂，主体外侧必须使用合格阻燃的密目式安全网封闭，安全网应保持整齐、牢固、无破损，密目式安全网应满足《安全网》（</w:t>
            </w:r>
            <w:r w:rsidRPr="009D2C84">
              <w:rPr>
                <w:rFonts w:eastAsiaTheme="minorEastAsia" w:hint="eastAsia"/>
                <w:sz w:val="24"/>
              </w:rPr>
              <w:t>GB5725</w:t>
            </w:r>
            <w:r w:rsidRPr="009D2C84">
              <w:rPr>
                <w:rFonts w:eastAsiaTheme="minorEastAsia" w:hint="eastAsia"/>
                <w:sz w:val="24"/>
              </w:rPr>
              <w:t>）的要求，且网目数不小于</w:t>
            </w:r>
            <w:r>
              <w:rPr>
                <w:rFonts w:eastAsiaTheme="minorEastAsia" w:hint="eastAsia"/>
                <w:sz w:val="24"/>
              </w:rPr>
              <w:t>2000</w:t>
            </w:r>
            <w:r w:rsidRPr="009D2C84">
              <w:rPr>
                <w:rFonts w:eastAsiaTheme="minorEastAsia" w:hint="eastAsia"/>
                <w:sz w:val="24"/>
              </w:rPr>
              <w:t>目</w:t>
            </w:r>
            <w:r w:rsidRPr="009D2C84">
              <w:rPr>
                <w:rFonts w:eastAsiaTheme="minorEastAsia" w:hint="eastAsia"/>
                <w:sz w:val="24"/>
              </w:rPr>
              <w:t>/100cm</w:t>
            </w:r>
            <w:r w:rsidRPr="009D2C84">
              <w:rPr>
                <w:rFonts w:eastAsiaTheme="minorEastAsia" w:hint="eastAsia"/>
                <w:sz w:val="24"/>
                <w:vertAlign w:val="superscript"/>
              </w:rPr>
              <w:t>2</w:t>
            </w:r>
            <w:r w:rsidRPr="009D2C84">
              <w:rPr>
                <w:rFonts w:eastAsiaTheme="minorEastAsia" w:hint="eastAsia"/>
                <w:sz w:val="24"/>
              </w:rPr>
              <w:t>。严禁从空中抛撒废弃物。在建楼体封闭</w:t>
            </w:r>
            <w:r w:rsidRPr="009D2C84">
              <w:rPr>
                <w:rFonts w:eastAsiaTheme="minorEastAsia" w:hint="eastAsia"/>
                <w:sz w:val="24"/>
              </w:rPr>
              <w:t>100%</w:t>
            </w:r>
            <w:r w:rsidRPr="009D2C84">
              <w:rPr>
                <w:rFonts w:eastAsiaTheme="minorEastAsia" w:hint="eastAsia"/>
                <w:sz w:val="24"/>
              </w:rPr>
              <w:t>。定期</w:t>
            </w:r>
            <w:proofErr w:type="gramStart"/>
            <w:r w:rsidRPr="009D2C84">
              <w:rPr>
                <w:rFonts w:eastAsiaTheme="minorEastAsia" w:hint="eastAsia"/>
                <w:sz w:val="24"/>
              </w:rPr>
              <w:t>对外架密目</w:t>
            </w:r>
            <w:proofErr w:type="gramEnd"/>
            <w:r w:rsidRPr="009D2C84">
              <w:rPr>
                <w:rFonts w:eastAsiaTheme="minorEastAsia" w:hint="eastAsia"/>
                <w:sz w:val="24"/>
              </w:rPr>
              <w:t>式安全网进行清洗，清洗周期不大于</w:t>
            </w:r>
            <w:r>
              <w:rPr>
                <w:rFonts w:eastAsiaTheme="minorEastAsia" w:hint="eastAsia"/>
                <w:sz w:val="24"/>
              </w:rPr>
              <w:t>2</w:t>
            </w:r>
            <w:r w:rsidRPr="009D2C84">
              <w:rPr>
                <w:rFonts w:eastAsiaTheme="minorEastAsia" w:hint="eastAsia"/>
                <w:sz w:val="24"/>
              </w:rPr>
              <w:t>个月脚手架上应设置洒水喷雾装</w:t>
            </w:r>
            <w:r w:rsidRPr="009D2C84">
              <w:rPr>
                <w:rFonts w:eastAsiaTheme="minorEastAsia" w:hint="eastAsia"/>
                <w:sz w:val="24"/>
              </w:rPr>
              <w:lastRenderedPageBreak/>
              <w:t>置，沿外架周长方向水平间距不宜大于</w:t>
            </w:r>
            <w:r w:rsidRPr="009D2C84">
              <w:rPr>
                <w:rFonts w:eastAsiaTheme="minorEastAsia" w:hint="eastAsia"/>
                <w:sz w:val="24"/>
              </w:rPr>
              <w:t>5m</w:t>
            </w:r>
            <w:r w:rsidRPr="009D2C84">
              <w:rPr>
                <w:rFonts w:eastAsiaTheme="minorEastAsia" w:hint="eastAsia"/>
                <w:sz w:val="24"/>
              </w:rPr>
              <w:t>，垂直间距不宜大于</w:t>
            </w:r>
            <w:r w:rsidRPr="009D2C84">
              <w:rPr>
                <w:rFonts w:eastAsiaTheme="minorEastAsia" w:hint="eastAsia"/>
                <w:sz w:val="24"/>
              </w:rPr>
              <w:t>30m</w:t>
            </w:r>
            <w:r w:rsidRPr="009D2C84">
              <w:rPr>
                <w:rFonts w:eastAsiaTheme="minorEastAsia" w:hint="eastAsia"/>
                <w:sz w:val="24"/>
              </w:rPr>
              <w:t>。</w:t>
            </w:r>
          </w:p>
          <w:p w:rsidR="002A546A" w:rsidRPr="009E5509" w:rsidRDefault="009D2C84" w:rsidP="00112B74">
            <w:pPr>
              <w:spacing w:line="360" w:lineRule="auto"/>
              <w:ind w:firstLineChars="200" w:firstLine="480"/>
              <w:rPr>
                <w:rFonts w:eastAsiaTheme="minorEastAsia"/>
                <w:sz w:val="24"/>
              </w:rPr>
            </w:pPr>
            <w:r w:rsidRPr="009D2C84">
              <w:rPr>
                <w:rFonts w:eastAsiaTheme="minorEastAsia" w:hint="eastAsia"/>
                <w:sz w:val="24"/>
              </w:rPr>
              <w:t>经采取以上措施后，评价认为项目施工期间的扬尘不会对周围环境产生较大影响。</w:t>
            </w:r>
          </w:p>
          <w:p w:rsidR="000863D6" w:rsidRPr="00FA2640" w:rsidRDefault="002A546A" w:rsidP="00870A05">
            <w:pPr>
              <w:spacing w:line="360" w:lineRule="auto"/>
              <w:rPr>
                <w:rFonts w:eastAsiaTheme="minorEastAsia"/>
                <w:b/>
                <w:sz w:val="24"/>
              </w:rPr>
            </w:pPr>
            <w:r>
              <w:rPr>
                <w:rFonts w:eastAsiaTheme="minorEastAsia" w:hint="eastAsia"/>
                <w:b/>
                <w:sz w:val="24"/>
              </w:rPr>
              <w:t>3</w:t>
            </w:r>
            <w:r w:rsidR="00FA2640" w:rsidRPr="00FA2640">
              <w:rPr>
                <w:rFonts w:eastAsiaTheme="minorEastAsia" w:hint="eastAsia"/>
                <w:b/>
                <w:sz w:val="24"/>
              </w:rPr>
              <w:t>、</w:t>
            </w:r>
            <w:r w:rsidR="000863D6" w:rsidRPr="00FA2640">
              <w:rPr>
                <w:rFonts w:eastAsiaTheme="minorEastAsia" w:hint="eastAsia"/>
                <w:b/>
                <w:sz w:val="24"/>
              </w:rPr>
              <w:t>声环境影响分析</w:t>
            </w:r>
          </w:p>
          <w:p w:rsidR="000863D6" w:rsidRPr="009E5509" w:rsidRDefault="000863D6" w:rsidP="00870A05">
            <w:pPr>
              <w:spacing w:line="360" w:lineRule="auto"/>
              <w:ind w:firstLineChars="200" w:firstLine="480"/>
              <w:rPr>
                <w:rFonts w:eastAsiaTheme="minorEastAsia"/>
                <w:sz w:val="24"/>
              </w:rPr>
            </w:pPr>
            <w:r w:rsidRPr="009E5509">
              <w:rPr>
                <w:rFonts w:eastAsiaTheme="minorEastAsia" w:hint="eastAsia"/>
                <w:sz w:val="24"/>
              </w:rPr>
              <w:t>根据不同设备声源经验值及噪声衰减规律，各类建筑施工机械在不同距离处的噪声预测施工噪声在施工场界外随距离衰减的情况见下表。</w:t>
            </w:r>
          </w:p>
          <w:p w:rsidR="00C05131" w:rsidRPr="009E5509" w:rsidRDefault="00C05131" w:rsidP="00E348B9">
            <w:pPr>
              <w:spacing w:line="360" w:lineRule="auto"/>
              <w:ind w:firstLineChars="200" w:firstLine="480"/>
              <w:rPr>
                <w:rFonts w:asciiTheme="minorEastAsia" w:eastAsiaTheme="minorEastAsia" w:hAnsiTheme="minorEastAsia"/>
                <w:b/>
                <w:sz w:val="24"/>
              </w:rPr>
            </w:pPr>
            <w:r w:rsidRPr="009E5509">
              <w:rPr>
                <w:rFonts w:ascii="黑体" w:eastAsia="黑体" w:hAnsi="黑体" w:hint="eastAsia"/>
                <w:sz w:val="24"/>
              </w:rPr>
              <w:t>表</w:t>
            </w:r>
            <w:r w:rsidRPr="009E5509">
              <w:rPr>
                <w:rFonts w:eastAsia="黑体"/>
                <w:sz w:val="24"/>
              </w:rPr>
              <w:t>7-1</w:t>
            </w:r>
            <w:r w:rsidRPr="009E5509">
              <w:rPr>
                <w:rFonts w:ascii="黑体" w:eastAsia="黑体" w:hAnsi="黑体" w:hint="eastAsia"/>
                <w:sz w:val="24"/>
              </w:rPr>
              <w:t xml:space="preserve"> </w:t>
            </w:r>
            <w:r w:rsidR="00E348B9">
              <w:rPr>
                <w:rFonts w:ascii="黑体" w:eastAsia="黑体" w:hAnsi="黑体" w:hint="eastAsia"/>
                <w:sz w:val="24"/>
              </w:rPr>
              <w:t xml:space="preserve">             </w:t>
            </w:r>
            <w:r w:rsidRPr="009E5509">
              <w:rPr>
                <w:rFonts w:ascii="黑体" w:eastAsia="黑体" w:hAnsi="黑体" w:hint="eastAsia"/>
                <w:sz w:val="24"/>
              </w:rPr>
              <w:t>不同设备噪声随距离衰减一览表</w:t>
            </w:r>
          </w:p>
          <w:tbl>
            <w:tblPr>
              <w:tblStyle w:val="a3"/>
              <w:tblW w:w="5000" w:type="pct"/>
              <w:tblBorders>
                <w:insideH w:val="single" w:sz="6" w:space="0" w:color="auto"/>
                <w:insideV w:val="single" w:sz="6" w:space="0" w:color="auto"/>
              </w:tblBorders>
              <w:tblLook w:val="04A0" w:firstRow="1" w:lastRow="0" w:firstColumn="1" w:lastColumn="0" w:noHBand="0" w:noVBand="1"/>
            </w:tblPr>
            <w:tblGrid>
              <w:gridCol w:w="2088"/>
              <w:gridCol w:w="688"/>
              <w:gridCol w:w="835"/>
              <w:gridCol w:w="835"/>
              <w:gridCol w:w="835"/>
              <w:gridCol w:w="835"/>
              <w:gridCol w:w="982"/>
              <w:gridCol w:w="982"/>
              <w:gridCol w:w="980"/>
            </w:tblGrid>
            <w:tr w:rsidR="00C05131" w:rsidRPr="009E5509" w:rsidTr="00B8212D">
              <w:trPr>
                <w:trHeight w:val="425"/>
              </w:trPr>
              <w:tc>
                <w:tcPr>
                  <w:tcW w:w="1152" w:type="pct"/>
                  <w:vMerge w:val="restart"/>
                  <w:vAlign w:val="center"/>
                </w:tcPr>
                <w:p w:rsidR="00C05131" w:rsidRPr="009E5509" w:rsidRDefault="00C05131" w:rsidP="00E348B9">
                  <w:pPr>
                    <w:jc w:val="center"/>
                    <w:rPr>
                      <w:rFonts w:eastAsiaTheme="minorEastAsia"/>
                      <w:szCs w:val="21"/>
                    </w:rPr>
                  </w:pPr>
                  <w:r w:rsidRPr="009E5509">
                    <w:rPr>
                      <w:rFonts w:eastAsiaTheme="minorEastAsia"/>
                      <w:szCs w:val="21"/>
                    </w:rPr>
                    <w:t>机械类型</w:t>
                  </w:r>
                </w:p>
              </w:tc>
              <w:tc>
                <w:tcPr>
                  <w:tcW w:w="3848" w:type="pct"/>
                  <w:gridSpan w:val="8"/>
                  <w:vAlign w:val="center"/>
                </w:tcPr>
                <w:p w:rsidR="00C05131" w:rsidRPr="009E5509" w:rsidRDefault="00C05131" w:rsidP="00E348B9">
                  <w:pPr>
                    <w:jc w:val="center"/>
                    <w:rPr>
                      <w:rFonts w:eastAsiaTheme="minorEastAsia"/>
                      <w:szCs w:val="21"/>
                    </w:rPr>
                  </w:pPr>
                  <w:r w:rsidRPr="009E5509">
                    <w:rPr>
                      <w:rFonts w:eastAsiaTheme="minorEastAsia"/>
                      <w:szCs w:val="21"/>
                    </w:rPr>
                    <w:t>噪声预测值</w:t>
                  </w:r>
                  <w:r w:rsidRPr="009E5509">
                    <w:rPr>
                      <w:rFonts w:eastAsiaTheme="minorEastAsia" w:hint="eastAsia"/>
                      <w:szCs w:val="21"/>
                    </w:rPr>
                    <w:t>[dB(A)]</w:t>
                  </w:r>
                </w:p>
              </w:tc>
            </w:tr>
            <w:tr w:rsidR="00C05131" w:rsidRPr="009E5509" w:rsidTr="00B8212D">
              <w:trPr>
                <w:trHeight w:val="425"/>
              </w:trPr>
              <w:tc>
                <w:tcPr>
                  <w:tcW w:w="1152" w:type="pct"/>
                  <w:vMerge/>
                  <w:vAlign w:val="center"/>
                </w:tcPr>
                <w:p w:rsidR="00C05131" w:rsidRPr="009E5509" w:rsidRDefault="00C05131" w:rsidP="00E348B9">
                  <w:pPr>
                    <w:jc w:val="center"/>
                    <w:rPr>
                      <w:rFonts w:eastAsiaTheme="minorEastAsia"/>
                      <w:szCs w:val="21"/>
                    </w:rPr>
                  </w:pPr>
                </w:p>
              </w:tc>
              <w:tc>
                <w:tcPr>
                  <w:tcW w:w="379"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5m</w:t>
                  </w:r>
                </w:p>
              </w:tc>
              <w:tc>
                <w:tcPr>
                  <w:tcW w:w="461" w:type="pct"/>
                  <w:vAlign w:val="center"/>
                </w:tcPr>
                <w:p w:rsidR="00C05131" w:rsidRPr="009E5509" w:rsidRDefault="00C05131" w:rsidP="00E348B9">
                  <w:pPr>
                    <w:jc w:val="center"/>
                  </w:pPr>
                  <w:r w:rsidRPr="009E5509">
                    <w:rPr>
                      <w:rFonts w:eastAsiaTheme="minorEastAsia" w:hint="eastAsia"/>
                      <w:szCs w:val="21"/>
                    </w:rPr>
                    <w:t>10m</w:t>
                  </w:r>
                </w:p>
              </w:tc>
              <w:tc>
                <w:tcPr>
                  <w:tcW w:w="461" w:type="pct"/>
                  <w:vAlign w:val="center"/>
                </w:tcPr>
                <w:p w:rsidR="00C05131" w:rsidRPr="009E5509" w:rsidRDefault="00C05131" w:rsidP="00E348B9">
                  <w:pPr>
                    <w:jc w:val="center"/>
                  </w:pPr>
                  <w:r w:rsidRPr="009E5509">
                    <w:rPr>
                      <w:rFonts w:eastAsiaTheme="minorEastAsia" w:hint="eastAsia"/>
                      <w:szCs w:val="21"/>
                    </w:rPr>
                    <w:t>20m</w:t>
                  </w:r>
                </w:p>
              </w:tc>
              <w:tc>
                <w:tcPr>
                  <w:tcW w:w="461" w:type="pct"/>
                  <w:vAlign w:val="center"/>
                </w:tcPr>
                <w:p w:rsidR="00C05131" w:rsidRPr="009E5509" w:rsidRDefault="00C05131" w:rsidP="00E348B9">
                  <w:pPr>
                    <w:jc w:val="center"/>
                  </w:pPr>
                  <w:r w:rsidRPr="009E5509">
                    <w:rPr>
                      <w:rFonts w:eastAsiaTheme="minorEastAsia" w:hint="eastAsia"/>
                      <w:szCs w:val="21"/>
                    </w:rPr>
                    <w:t>40m</w:t>
                  </w:r>
                </w:p>
              </w:tc>
              <w:tc>
                <w:tcPr>
                  <w:tcW w:w="461" w:type="pct"/>
                  <w:vAlign w:val="center"/>
                </w:tcPr>
                <w:p w:rsidR="00C05131" w:rsidRPr="009E5509" w:rsidRDefault="00C05131" w:rsidP="00E348B9">
                  <w:pPr>
                    <w:jc w:val="center"/>
                  </w:pPr>
                  <w:r w:rsidRPr="009E5509">
                    <w:rPr>
                      <w:rFonts w:eastAsiaTheme="minorEastAsia" w:hint="eastAsia"/>
                      <w:szCs w:val="21"/>
                    </w:rPr>
                    <w:t>50m</w:t>
                  </w:r>
                </w:p>
              </w:tc>
              <w:tc>
                <w:tcPr>
                  <w:tcW w:w="542" w:type="pct"/>
                  <w:vAlign w:val="center"/>
                </w:tcPr>
                <w:p w:rsidR="00C05131" w:rsidRPr="009E5509" w:rsidRDefault="00C05131" w:rsidP="00E348B9">
                  <w:pPr>
                    <w:jc w:val="center"/>
                  </w:pPr>
                  <w:r w:rsidRPr="009E5509">
                    <w:rPr>
                      <w:rFonts w:eastAsiaTheme="minorEastAsia" w:hint="eastAsia"/>
                      <w:szCs w:val="21"/>
                    </w:rPr>
                    <w:t>100m</w:t>
                  </w:r>
                </w:p>
              </w:tc>
              <w:tc>
                <w:tcPr>
                  <w:tcW w:w="542" w:type="pct"/>
                  <w:vAlign w:val="center"/>
                </w:tcPr>
                <w:p w:rsidR="00C05131" w:rsidRPr="009E5509" w:rsidRDefault="00C05131" w:rsidP="00E348B9">
                  <w:pPr>
                    <w:jc w:val="center"/>
                  </w:pPr>
                  <w:r w:rsidRPr="009E5509">
                    <w:rPr>
                      <w:rFonts w:eastAsiaTheme="minorEastAsia" w:hint="eastAsia"/>
                      <w:szCs w:val="21"/>
                    </w:rPr>
                    <w:t>150m</w:t>
                  </w:r>
                </w:p>
              </w:tc>
              <w:tc>
                <w:tcPr>
                  <w:tcW w:w="542" w:type="pct"/>
                  <w:vAlign w:val="center"/>
                </w:tcPr>
                <w:p w:rsidR="00C05131" w:rsidRPr="009E5509" w:rsidRDefault="00C05131" w:rsidP="00E348B9">
                  <w:pPr>
                    <w:jc w:val="center"/>
                  </w:pPr>
                  <w:r w:rsidRPr="009E5509">
                    <w:rPr>
                      <w:rFonts w:eastAsiaTheme="minorEastAsia" w:hint="eastAsia"/>
                      <w:szCs w:val="21"/>
                    </w:rPr>
                    <w:t>200m</w:t>
                  </w:r>
                </w:p>
              </w:tc>
            </w:tr>
            <w:tr w:rsidR="00C05131" w:rsidRPr="009E5509" w:rsidTr="00B8212D">
              <w:trPr>
                <w:trHeight w:val="425"/>
              </w:trPr>
              <w:tc>
                <w:tcPr>
                  <w:tcW w:w="1152" w:type="pct"/>
                  <w:vAlign w:val="center"/>
                </w:tcPr>
                <w:p w:rsidR="00C05131" w:rsidRPr="009E5509" w:rsidRDefault="00C05131" w:rsidP="00E348B9">
                  <w:pPr>
                    <w:jc w:val="center"/>
                    <w:rPr>
                      <w:rFonts w:eastAsiaTheme="minorEastAsia"/>
                      <w:szCs w:val="21"/>
                    </w:rPr>
                  </w:pPr>
                  <w:r w:rsidRPr="009E5509">
                    <w:rPr>
                      <w:rFonts w:eastAsiaTheme="minorEastAsia"/>
                      <w:szCs w:val="21"/>
                    </w:rPr>
                    <w:t>推土机</w:t>
                  </w:r>
                </w:p>
              </w:tc>
              <w:tc>
                <w:tcPr>
                  <w:tcW w:w="379"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86</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80</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74</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68</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66</w:t>
                  </w:r>
                </w:p>
              </w:tc>
              <w:tc>
                <w:tcPr>
                  <w:tcW w:w="542"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60</w:t>
                  </w:r>
                </w:p>
              </w:tc>
              <w:tc>
                <w:tcPr>
                  <w:tcW w:w="542"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56</w:t>
                  </w:r>
                </w:p>
              </w:tc>
              <w:tc>
                <w:tcPr>
                  <w:tcW w:w="542"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54</w:t>
                  </w:r>
                </w:p>
              </w:tc>
            </w:tr>
            <w:tr w:rsidR="00C05131" w:rsidRPr="009E5509" w:rsidTr="00B8212D">
              <w:trPr>
                <w:trHeight w:val="425"/>
              </w:trPr>
              <w:tc>
                <w:tcPr>
                  <w:tcW w:w="1152" w:type="pct"/>
                  <w:vAlign w:val="center"/>
                </w:tcPr>
                <w:p w:rsidR="00C05131" w:rsidRPr="009E5509" w:rsidRDefault="00C05131" w:rsidP="00E348B9">
                  <w:pPr>
                    <w:jc w:val="center"/>
                    <w:rPr>
                      <w:rFonts w:eastAsiaTheme="minorEastAsia"/>
                      <w:szCs w:val="21"/>
                    </w:rPr>
                  </w:pPr>
                  <w:r w:rsidRPr="009E5509">
                    <w:rPr>
                      <w:rFonts w:eastAsiaTheme="minorEastAsia"/>
                      <w:szCs w:val="21"/>
                    </w:rPr>
                    <w:t>挖土机</w:t>
                  </w:r>
                </w:p>
              </w:tc>
              <w:tc>
                <w:tcPr>
                  <w:tcW w:w="379"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81</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75</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69</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63</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61</w:t>
                  </w:r>
                </w:p>
              </w:tc>
              <w:tc>
                <w:tcPr>
                  <w:tcW w:w="542"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55</w:t>
                  </w:r>
                </w:p>
              </w:tc>
              <w:tc>
                <w:tcPr>
                  <w:tcW w:w="542"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51</w:t>
                  </w:r>
                </w:p>
              </w:tc>
              <w:tc>
                <w:tcPr>
                  <w:tcW w:w="542"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49</w:t>
                  </w:r>
                </w:p>
              </w:tc>
            </w:tr>
            <w:tr w:rsidR="00C05131" w:rsidRPr="009E5509" w:rsidTr="00B8212D">
              <w:trPr>
                <w:trHeight w:val="425"/>
              </w:trPr>
              <w:tc>
                <w:tcPr>
                  <w:tcW w:w="1152" w:type="pct"/>
                  <w:vAlign w:val="center"/>
                </w:tcPr>
                <w:p w:rsidR="00C05131" w:rsidRPr="009E5509" w:rsidRDefault="00C05131" w:rsidP="00E348B9">
                  <w:pPr>
                    <w:jc w:val="center"/>
                    <w:rPr>
                      <w:rFonts w:eastAsiaTheme="minorEastAsia"/>
                      <w:szCs w:val="21"/>
                    </w:rPr>
                  </w:pPr>
                  <w:r w:rsidRPr="009E5509">
                    <w:rPr>
                      <w:rFonts w:eastAsiaTheme="minorEastAsia"/>
                      <w:szCs w:val="21"/>
                    </w:rPr>
                    <w:t>装载机</w:t>
                  </w:r>
                </w:p>
              </w:tc>
              <w:tc>
                <w:tcPr>
                  <w:tcW w:w="379"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71</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65</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59</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53</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51</w:t>
                  </w:r>
                </w:p>
              </w:tc>
              <w:tc>
                <w:tcPr>
                  <w:tcW w:w="542"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45</w:t>
                  </w:r>
                </w:p>
              </w:tc>
              <w:tc>
                <w:tcPr>
                  <w:tcW w:w="542"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41</w:t>
                  </w:r>
                </w:p>
              </w:tc>
              <w:tc>
                <w:tcPr>
                  <w:tcW w:w="542"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39</w:t>
                  </w:r>
                </w:p>
              </w:tc>
            </w:tr>
            <w:tr w:rsidR="00C05131" w:rsidRPr="009E5509" w:rsidTr="00B8212D">
              <w:trPr>
                <w:trHeight w:val="425"/>
              </w:trPr>
              <w:tc>
                <w:tcPr>
                  <w:tcW w:w="1152" w:type="pct"/>
                  <w:vAlign w:val="center"/>
                </w:tcPr>
                <w:p w:rsidR="00C05131" w:rsidRPr="009E5509" w:rsidRDefault="00C05131" w:rsidP="00E348B9">
                  <w:pPr>
                    <w:jc w:val="center"/>
                    <w:rPr>
                      <w:rFonts w:eastAsiaTheme="minorEastAsia"/>
                      <w:szCs w:val="21"/>
                    </w:rPr>
                  </w:pPr>
                  <w:r w:rsidRPr="009E5509">
                    <w:rPr>
                      <w:rFonts w:eastAsiaTheme="minorEastAsia"/>
                      <w:szCs w:val="21"/>
                    </w:rPr>
                    <w:t>混凝土搅拌机</w:t>
                  </w:r>
                </w:p>
              </w:tc>
              <w:tc>
                <w:tcPr>
                  <w:tcW w:w="379"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71</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65</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59</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53</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51</w:t>
                  </w:r>
                </w:p>
              </w:tc>
              <w:tc>
                <w:tcPr>
                  <w:tcW w:w="542"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45</w:t>
                  </w:r>
                </w:p>
              </w:tc>
              <w:tc>
                <w:tcPr>
                  <w:tcW w:w="542"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41</w:t>
                  </w:r>
                </w:p>
              </w:tc>
              <w:tc>
                <w:tcPr>
                  <w:tcW w:w="542"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39</w:t>
                  </w:r>
                </w:p>
              </w:tc>
            </w:tr>
            <w:tr w:rsidR="00C05131" w:rsidRPr="009E5509" w:rsidTr="00B8212D">
              <w:trPr>
                <w:trHeight w:val="425"/>
              </w:trPr>
              <w:tc>
                <w:tcPr>
                  <w:tcW w:w="1152" w:type="pct"/>
                  <w:vAlign w:val="center"/>
                </w:tcPr>
                <w:p w:rsidR="00C05131" w:rsidRPr="009E5509" w:rsidRDefault="00C05131" w:rsidP="00E348B9">
                  <w:pPr>
                    <w:jc w:val="center"/>
                    <w:rPr>
                      <w:rFonts w:eastAsiaTheme="minorEastAsia"/>
                      <w:szCs w:val="21"/>
                    </w:rPr>
                  </w:pPr>
                  <w:r w:rsidRPr="009E5509">
                    <w:rPr>
                      <w:rFonts w:eastAsiaTheme="minorEastAsia"/>
                      <w:szCs w:val="21"/>
                    </w:rPr>
                    <w:t>载重汽车</w:t>
                  </w:r>
                </w:p>
              </w:tc>
              <w:tc>
                <w:tcPr>
                  <w:tcW w:w="379"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71</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65</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59</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53</w:t>
                  </w:r>
                </w:p>
              </w:tc>
              <w:tc>
                <w:tcPr>
                  <w:tcW w:w="461"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51</w:t>
                  </w:r>
                </w:p>
              </w:tc>
              <w:tc>
                <w:tcPr>
                  <w:tcW w:w="542"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45</w:t>
                  </w:r>
                </w:p>
              </w:tc>
              <w:tc>
                <w:tcPr>
                  <w:tcW w:w="542"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41</w:t>
                  </w:r>
                </w:p>
              </w:tc>
              <w:tc>
                <w:tcPr>
                  <w:tcW w:w="542" w:type="pct"/>
                  <w:vAlign w:val="center"/>
                </w:tcPr>
                <w:p w:rsidR="00C05131" w:rsidRPr="009E5509" w:rsidRDefault="00C05131" w:rsidP="00E348B9">
                  <w:pPr>
                    <w:jc w:val="center"/>
                    <w:rPr>
                      <w:rFonts w:eastAsiaTheme="minorEastAsia"/>
                      <w:szCs w:val="21"/>
                    </w:rPr>
                  </w:pPr>
                  <w:r w:rsidRPr="009E5509">
                    <w:rPr>
                      <w:rFonts w:eastAsiaTheme="minorEastAsia" w:hint="eastAsia"/>
                      <w:szCs w:val="21"/>
                    </w:rPr>
                    <w:t>39</w:t>
                  </w:r>
                </w:p>
              </w:tc>
            </w:tr>
          </w:tbl>
          <w:p w:rsidR="00C05131" w:rsidRPr="009E5509" w:rsidRDefault="00C05131" w:rsidP="00870A05">
            <w:pPr>
              <w:spacing w:line="360" w:lineRule="auto"/>
              <w:ind w:firstLineChars="200" w:firstLine="480"/>
              <w:rPr>
                <w:rFonts w:eastAsiaTheme="minorEastAsia"/>
                <w:sz w:val="24"/>
              </w:rPr>
            </w:pPr>
            <w:r w:rsidRPr="009E5509">
              <w:rPr>
                <w:rFonts w:eastAsiaTheme="minorEastAsia" w:hint="eastAsia"/>
                <w:sz w:val="24"/>
              </w:rPr>
              <w:t>施工对环境噪声的影响随着工程进度（即不同的施工设备投入）有所不同。在施工初期，运输车辆的行驶、施工设备的运转都是分散的，噪声影响具有流动性和不稳定性；随后搅拌机等固定声源增多，功率大，运行时间长，对周围环境将有明显影响，其影响程度主要取决于施工机械与敏感点的距离，以及施工机械与敏感点间的屏障物等因素。施工后期的装修及设备安装阶段的影响相对较小，一般不会构成噪声污染。</w:t>
            </w:r>
          </w:p>
          <w:p w:rsidR="00C05131" w:rsidRPr="009E5509" w:rsidRDefault="00C05131" w:rsidP="00870A05">
            <w:pPr>
              <w:spacing w:line="360" w:lineRule="auto"/>
              <w:ind w:firstLineChars="200" w:firstLine="480"/>
              <w:rPr>
                <w:rFonts w:eastAsiaTheme="minorEastAsia"/>
                <w:sz w:val="24"/>
              </w:rPr>
            </w:pPr>
            <w:r w:rsidRPr="009E5509">
              <w:rPr>
                <w:rFonts w:eastAsiaTheme="minorEastAsia"/>
                <w:sz w:val="24"/>
              </w:rPr>
              <w:t>1</w:t>
            </w:r>
            <w:r w:rsidRPr="009E5509">
              <w:rPr>
                <w:rFonts w:eastAsiaTheme="minorEastAsia" w:hint="eastAsia"/>
                <w:sz w:val="24"/>
              </w:rPr>
              <w:t>）施工期间要按照《建筑施工场界环境噪声排放标准》（</w:t>
            </w:r>
            <w:r w:rsidRPr="009E5509">
              <w:rPr>
                <w:rFonts w:eastAsiaTheme="minorEastAsia"/>
                <w:sz w:val="24"/>
              </w:rPr>
              <w:t>GB12523-2011</w:t>
            </w:r>
            <w:r w:rsidRPr="009E5509">
              <w:rPr>
                <w:rFonts w:eastAsiaTheme="minorEastAsia" w:hint="eastAsia"/>
                <w:sz w:val="24"/>
              </w:rPr>
              <w:t>）进行施工期间、施工噪声的控制，以减轻施工噪声对周围环境的影响。</w:t>
            </w:r>
          </w:p>
          <w:p w:rsidR="00C05131" w:rsidRPr="009E5509" w:rsidRDefault="00C05131" w:rsidP="00870A05">
            <w:pPr>
              <w:spacing w:line="360" w:lineRule="auto"/>
              <w:ind w:firstLineChars="200" w:firstLine="480"/>
              <w:rPr>
                <w:rFonts w:eastAsiaTheme="minorEastAsia"/>
                <w:sz w:val="24"/>
              </w:rPr>
            </w:pPr>
            <w:r w:rsidRPr="009E5509">
              <w:rPr>
                <w:rFonts w:eastAsiaTheme="minorEastAsia"/>
                <w:sz w:val="24"/>
              </w:rPr>
              <w:t>2</w:t>
            </w:r>
            <w:r w:rsidRPr="009E5509">
              <w:rPr>
                <w:rFonts w:eastAsiaTheme="minorEastAsia" w:hint="eastAsia"/>
                <w:sz w:val="24"/>
              </w:rPr>
              <w:t>）优化施工方案，合理安排工期，施工单位应尽量避免夜间施工。如因工艺特殊情况需在夜间施工时，必须经当地环保部门审批同意并告知当地居民。</w:t>
            </w:r>
          </w:p>
          <w:p w:rsidR="00C05131" w:rsidRPr="009E5509" w:rsidRDefault="00C05131" w:rsidP="00870A05">
            <w:pPr>
              <w:spacing w:line="360" w:lineRule="auto"/>
              <w:ind w:firstLineChars="200" w:firstLine="480"/>
              <w:rPr>
                <w:rFonts w:eastAsiaTheme="minorEastAsia"/>
                <w:sz w:val="24"/>
              </w:rPr>
            </w:pPr>
            <w:r w:rsidRPr="009E5509">
              <w:rPr>
                <w:rFonts w:eastAsiaTheme="minorEastAsia"/>
                <w:sz w:val="24"/>
              </w:rPr>
              <w:t>3</w:t>
            </w:r>
            <w:r w:rsidRPr="009E5509">
              <w:rPr>
                <w:rFonts w:eastAsiaTheme="minorEastAsia" w:hint="eastAsia"/>
                <w:sz w:val="24"/>
              </w:rPr>
              <w:t>）施工车辆出入地点应尽量远离附近居民点，车辆出入时应低速、禁鸣。</w:t>
            </w:r>
          </w:p>
          <w:p w:rsidR="00C05131" w:rsidRPr="009E5509" w:rsidRDefault="00C05131" w:rsidP="00870A05">
            <w:pPr>
              <w:spacing w:line="360" w:lineRule="auto"/>
              <w:ind w:firstLineChars="200" w:firstLine="480"/>
              <w:rPr>
                <w:rFonts w:eastAsiaTheme="minorEastAsia"/>
                <w:sz w:val="24"/>
              </w:rPr>
            </w:pPr>
            <w:r w:rsidRPr="009E5509">
              <w:rPr>
                <w:rFonts w:eastAsiaTheme="minorEastAsia"/>
                <w:sz w:val="24"/>
              </w:rPr>
              <w:t>4</w:t>
            </w:r>
            <w:r w:rsidRPr="009E5509">
              <w:rPr>
                <w:rFonts w:eastAsiaTheme="minorEastAsia" w:hint="eastAsia"/>
                <w:sz w:val="24"/>
              </w:rPr>
              <w:t>）建设管理部门应加强对施工场地的噪声管理，施工单位也应对施工噪声进行自律，文明施工，避免因施工噪声产生纠纷。</w:t>
            </w:r>
          </w:p>
          <w:p w:rsidR="00BB4B0C" w:rsidRPr="00FA2640" w:rsidRDefault="002A546A" w:rsidP="00870A05">
            <w:pPr>
              <w:spacing w:line="360" w:lineRule="auto"/>
              <w:rPr>
                <w:rFonts w:eastAsiaTheme="minorEastAsia"/>
                <w:b/>
                <w:sz w:val="24"/>
              </w:rPr>
            </w:pPr>
            <w:r>
              <w:rPr>
                <w:rFonts w:eastAsiaTheme="minorEastAsia" w:hint="eastAsia"/>
                <w:b/>
                <w:sz w:val="24"/>
              </w:rPr>
              <w:t>4</w:t>
            </w:r>
            <w:r w:rsidR="00FA2640">
              <w:rPr>
                <w:rFonts w:eastAsiaTheme="minorEastAsia" w:hint="eastAsia"/>
                <w:b/>
                <w:sz w:val="24"/>
              </w:rPr>
              <w:t>、</w:t>
            </w:r>
            <w:r w:rsidR="00BB4B0C" w:rsidRPr="00FA2640">
              <w:rPr>
                <w:rFonts w:eastAsiaTheme="minorEastAsia" w:hint="eastAsia"/>
                <w:b/>
                <w:sz w:val="24"/>
              </w:rPr>
              <w:t>固体废物环境影响分析</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w:t>
            </w:r>
            <w:r w:rsidRPr="009E5509">
              <w:rPr>
                <w:rFonts w:eastAsiaTheme="minorEastAsia"/>
                <w:sz w:val="24"/>
              </w:rPr>
              <w:t>1</w:t>
            </w:r>
            <w:r w:rsidRPr="009E5509">
              <w:rPr>
                <w:rFonts w:eastAsiaTheme="minorEastAsia" w:hint="eastAsia"/>
                <w:sz w:val="24"/>
              </w:rPr>
              <w:t>）施工固废污染源</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施工期固体废物主要为施工产生的弃土、弃渣、建筑垃圾、施工人员的生活垃圾等。</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施工产生的弃土弃渣、建筑垃圾若不妥善处置会产生水土流失等生态环境影响；产生的生活垃圾若不妥善处置则不仅污染环境而且破坏景观。</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lastRenderedPageBreak/>
              <w:t>（</w:t>
            </w:r>
            <w:r w:rsidRPr="009E5509">
              <w:rPr>
                <w:rFonts w:eastAsiaTheme="minorEastAsia"/>
                <w:sz w:val="24"/>
              </w:rPr>
              <w:t>2</w:t>
            </w:r>
            <w:r w:rsidRPr="009E5509">
              <w:rPr>
                <w:rFonts w:eastAsiaTheme="minorEastAsia" w:hint="eastAsia"/>
                <w:sz w:val="24"/>
              </w:rPr>
              <w:t>）拟采取的环保措施及效果</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sz w:val="24"/>
              </w:rPr>
              <w:t>1</w:t>
            </w:r>
            <w:r w:rsidRPr="009E5509">
              <w:rPr>
                <w:rFonts w:eastAsiaTheme="minorEastAsia" w:hint="eastAsia"/>
                <w:sz w:val="24"/>
              </w:rPr>
              <w:t>）新建地下电缆管廊开挖处应进行平整，同时在表面需进行绿化恢复。</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sz w:val="24"/>
              </w:rPr>
              <w:t>2</w:t>
            </w:r>
            <w:r w:rsidRPr="009E5509">
              <w:rPr>
                <w:rFonts w:eastAsiaTheme="minorEastAsia" w:hint="eastAsia"/>
                <w:sz w:val="24"/>
              </w:rPr>
              <w:t>）为避免施工垃圾及生活垃圾对环境造成影响，在工程施工前应作好施工机构及施工人员的环保培训，明确要求施工过程中的建筑垃圾及生活垃圾应分别收集堆放，并委托环卫部门妥善处理，及时清运或定期运至环卫部门指定的地点安全处置。</w:t>
            </w:r>
          </w:p>
          <w:p w:rsidR="000863D6"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在采取了上述环保措施后，本工程施工期产生的固体废物不会对环境产生影响。</w:t>
            </w:r>
          </w:p>
          <w:p w:rsidR="00BB4B0C" w:rsidRPr="00FA2640" w:rsidRDefault="002A546A" w:rsidP="00870A05">
            <w:pPr>
              <w:spacing w:line="360" w:lineRule="auto"/>
              <w:rPr>
                <w:rFonts w:eastAsiaTheme="minorEastAsia"/>
                <w:b/>
                <w:sz w:val="24"/>
              </w:rPr>
            </w:pPr>
            <w:r>
              <w:rPr>
                <w:rFonts w:eastAsiaTheme="minorEastAsia" w:hint="eastAsia"/>
                <w:b/>
                <w:sz w:val="24"/>
              </w:rPr>
              <w:t>5</w:t>
            </w:r>
            <w:r w:rsidR="00FA2640">
              <w:rPr>
                <w:rFonts w:eastAsiaTheme="minorEastAsia" w:hint="eastAsia"/>
                <w:b/>
                <w:sz w:val="24"/>
              </w:rPr>
              <w:t>、</w:t>
            </w:r>
            <w:r w:rsidR="00BB4B0C" w:rsidRPr="00FA2640">
              <w:rPr>
                <w:rFonts w:eastAsiaTheme="minorEastAsia" w:hint="eastAsia"/>
                <w:b/>
                <w:sz w:val="24"/>
              </w:rPr>
              <w:t>水环境影响分析</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施工过程中废</w:t>
            </w:r>
            <w:r w:rsidR="00564EE8" w:rsidRPr="009E5509">
              <w:rPr>
                <w:rFonts w:eastAsiaTheme="minorEastAsia" w:hint="eastAsia"/>
                <w:sz w:val="24"/>
              </w:rPr>
              <w:t>、</w:t>
            </w:r>
            <w:r w:rsidRPr="009E5509">
              <w:rPr>
                <w:rFonts w:eastAsiaTheme="minorEastAsia" w:hint="eastAsia"/>
                <w:sz w:val="24"/>
              </w:rPr>
              <w:t>污水主要来源于施工废水和施工人员生活污水。对于废</w:t>
            </w:r>
            <w:r w:rsidR="00B32EC8" w:rsidRPr="009E5509">
              <w:rPr>
                <w:rFonts w:eastAsiaTheme="minorEastAsia" w:hint="eastAsia"/>
                <w:sz w:val="24"/>
              </w:rPr>
              <w:t>、</w:t>
            </w:r>
            <w:r w:rsidRPr="009E5509">
              <w:rPr>
                <w:rFonts w:eastAsiaTheme="minorEastAsia" w:hint="eastAsia"/>
                <w:sz w:val="24"/>
              </w:rPr>
              <w:t>污水：</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sz w:val="24"/>
              </w:rPr>
              <w:t>1</w:t>
            </w:r>
            <w:r w:rsidRPr="009E5509">
              <w:rPr>
                <w:rFonts w:eastAsiaTheme="minorEastAsia" w:hint="eastAsia"/>
                <w:sz w:val="24"/>
              </w:rPr>
              <w:t>）施工时应该将物料、车辆清洗废水、建筑结构养护废水集中，经过沉</w:t>
            </w:r>
            <w:proofErr w:type="gramStart"/>
            <w:r w:rsidRPr="009E5509">
              <w:rPr>
                <w:rFonts w:eastAsiaTheme="minorEastAsia" w:hint="eastAsia"/>
                <w:sz w:val="24"/>
              </w:rPr>
              <w:t>砂处理</w:t>
            </w:r>
            <w:proofErr w:type="gramEnd"/>
            <w:r w:rsidRPr="009E5509">
              <w:rPr>
                <w:rFonts w:eastAsiaTheme="minorEastAsia" w:hint="eastAsia"/>
                <w:sz w:val="24"/>
              </w:rPr>
              <w:t>回用。</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sz w:val="24"/>
              </w:rPr>
              <w:t>2</w:t>
            </w:r>
            <w:r w:rsidRPr="009E5509">
              <w:rPr>
                <w:rFonts w:eastAsiaTheme="minorEastAsia" w:hint="eastAsia"/>
                <w:sz w:val="24"/>
              </w:rPr>
              <w:t>）施工单位要做好施工场地周围的拦挡措施，尽量避免雨季开挖作业。同时要落实文明施工原则，特别要禁止施工废水、弃渣排入水体，</w:t>
            </w:r>
            <w:proofErr w:type="gramStart"/>
            <w:r w:rsidRPr="009E5509">
              <w:rPr>
                <w:rFonts w:eastAsiaTheme="minorEastAsia" w:hint="eastAsia"/>
                <w:sz w:val="24"/>
              </w:rPr>
              <w:t>不漫排施工</w:t>
            </w:r>
            <w:proofErr w:type="gramEnd"/>
            <w:r w:rsidRPr="009E5509">
              <w:rPr>
                <w:rFonts w:eastAsiaTheme="minorEastAsia" w:hint="eastAsia"/>
                <w:sz w:val="24"/>
              </w:rPr>
              <w:t>废水。</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sz w:val="24"/>
              </w:rPr>
              <w:t>3</w:t>
            </w:r>
            <w:r w:rsidRPr="009E5509">
              <w:rPr>
                <w:rFonts w:eastAsiaTheme="minorEastAsia" w:hint="eastAsia"/>
                <w:sz w:val="24"/>
              </w:rPr>
              <w:t>）对于混凝土养护所需自来水需采用罐车运送，养护方法为先用吸水材料覆盖混凝土，再在吸水材料上洒水，根据吸收和蒸发情况，适时补充。在养护过程中，大部分</w:t>
            </w:r>
            <w:proofErr w:type="gramStart"/>
            <w:r w:rsidRPr="009E5509">
              <w:rPr>
                <w:rFonts w:eastAsiaTheme="minorEastAsia" w:hint="eastAsia"/>
                <w:sz w:val="24"/>
              </w:rPr>
              <w:t>养护水</w:t>
            </w:r>
            <w:proofErr w:type="gramEnd"/>
            <w:r w:rsidRPr="009E5509">
              <w:rPr>
                <w:rFonts w:eastAsiaTheme="minorEastAsia" w:hint="eastAsia"/>
                <w:sz w:val="24"/>
              </w:rPr>
              <w:t>被混凝土吸收或被蒸发，不会因</w:t>
            </w:r>
            <w:proofErr w:type="gramStart"/>
            <w:r w:rsidRPr="009E5509">
              <w:rPr>
                <w:rFonts w:eastAsiaTheme="minorEastAsia" w:hint="eastAsia"/>
                <w:sz w:val="24"/>
              </w:rPr>
              <w:t>养护水</w:t>
            </w:r>
            <w:proofErr w:type="gramEnd"/>
            <w:r w:rsidRPr="009E5509">
              <w:rPr>
                <w:rFonts w:eastAsiaTheme="minorEastAsia" w:hint="eastAsia"/>
                <w:sz w:val="24"/>
              </w:rPr>
              <w:t>漫流而污染周围环境。</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sz w:val="24"/>
              </w:rPr>
              <w:t>4</w:t>
            </w:r>
            <w:r w:rsidRPr="009E5509">
              <w:rPr>
                <w:rFonts w:eastAsiaTheme="minorEastAsia" w:hint="eastAsia"/>
                <w:sz w:val="24"/>
              </w:rPr>
              <w:t>）本工程施工时施工人员就近租用民房或工屋，生活污水采用</w:t>
            </w:r>
            <w:r w:rsidR="00564EE8" w:rsidRPr="009E5509">
              <w:rPr>
                <w:rFonts w:eastAsiaTheme="minorEastAsia" w:hint="eastAsia"/>
                <w:sz w:val="24"/>
              </w:rPr>
              <w:t>数据中心</w:t>
            </w:r>
            <w:r w:rsidRPr="009E5509">
              <w:rPr>
                <w:rFonts w:eastAsiaTheme="minorEastAsia" w:hint="eastAsia"/>
                <w:sz w:val="24"/>
              </w:rPr>
              <w:t>已有污水处理设施进行处理，不会对地表水水质构成污染。</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在做好上述环保措施的基础上，施工过程中产生的废污水不会对周围水环境产生不良影响。</w:t>
            </w:r>
          </w:p>
          <w:p w:rsidR="00BB4B0C" w:rsidRPr="00FA2640" w:rsidRDefault="002A546A" w:rsidP="00870A05">
            <w:pPr>
              <w:spacing w:line="360" w:lineRule="auto"/>
              <w:rPr>
                <w:rFonts w:eastAsiaTheme="minorEastAsia"/>
                <w:b/>
                <w:sz w:val="24"/>
              </w:rPr>
            </w:pPr>
            <w:r>
              <w:rPr>
                <w:rFonts w:eastAsiaTheme="minorEastAsia" w:hint="eastAsia"/>
                <w:b/>
                <w:sz w:val="24"/>
              </w:rPr>
              <w:t>6</w:t>
            </w:r>
            <w:r w:rsidR="00FA2640">
              <w:rPr>
                <w:rFonts w:eastAsiaTheme="minorEastAsia" w:hint="eastAsia"/>
                <w:b/>
                <w:sz w:val="24"/>
              </w:rPr>
              <w:t>、</w:t>
            </w:r>
            <w:r w:rsidR="00BB4B0C" w:rsidRPr="00FA2640">
              <w:rPr>
                <w:rFonts w:eastAsiaTheme="minorEastAsia" w:hint="eastAsia"/>
                <w:b/>
                <w:sz w:val="24"/>
              </w:rPr>
              <w:t>生态环境影响分析</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w:t>
            </w:r>
            <w:r w:rsidRPr="009E5509">
              <w:rPr>
                <w:rFonts w:eastAsiaTheme="minorEastAsia"/>
                <w:sz w:val="24"/>
              </w:rPr>
              <w:t>1</w:t>
            </w:r>
            <w:r w:rsidRPr="009E5509">
              <w:rPr>
                <w:rFonts w:eastAsiaTheme="minorEastAsia" w:hint="eastAsia"/>
                <w:sz w:val="24"/>
              </w:rPr>
              <w:t>）生态影响</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本工程建设期对生态环境的影响主要表现在开挖和施工临时占地对土地的扰动、植被的破坏造成的影响。</w:t>
            </w:r>
          </w:p>
          <w:p w:rsidR="009A1938" w:rsidRPr="009E5509" w:rsidRDefault="00127A7E" w:rsidP="00870A05">
            <w:pPr>
              <w:spacing w:line="360" w:lineRule="auto"/>
              <w:ind w:firstLineChars="200" w:firstLine="480"/>
              <w:rPr>
                <w:rFonts w:eastAsiaTheme="minorEastAsia"/>
                <w:sz w:val="24"/>
              </w:rPr>
            </w:pPr>
            <w:r>
              <w:rPr>
                <w:rFonts w:eastAsiaTheme="minorEastAsia"/>
                <w:sz w:val="24"/>
              </w:rPr>
              <w:fldChar w:fldCharType="begin"/>
            </w:r>
            <w:r>
              <w:rPr>
                <w:rFonts w:eastAsiaTheme="minorEastAsia"/>
                <w:sz w:val="24"/>
              </w:rPr>
              <w:instrText xml:space="preserve"> </w:instrText>
            </w:r>
            <w:r>
              <w:rPr>
                <w:rFonts w:eastAsiaTheme="minorEastAsia" w:hint="eastAsia"/>
                <w:sz w:val="24"/>
              </w:rPr>
              <w:instrText>= 1 \* GB3</w:instrText>
            </w:r>
            <w:r>
              <w:rPr>
                <w:rFonts w:eastAsiaTheme="minorEastAsia"/>
                <w:sz w:val="24"/>
              </w:rPr>
              <w:instrText xml:space="preserve"> </w:instrText>
            </w:r>
            <w:r>
              <w:rPr>
                <w:rFonts w:eastAsiaTheme="minorEastAsia"/>
                <w:sz w:val="24"/>
              </w:rPr>
              <w:fldChar w:fldCharType="separate"/>
            </w:r>
            <w:r>
              <w:rPr>
                <w:rFonts w:eastAsiaTheme="minorEastAsia" w:hint="eastAsia"/>
                <w:noProof/>
                <w:sz w:val="24"/>
              </w:rPr>
              <w:t>①</w:t>
            </w:r>
            <w:r>
              <w:rPr>
                <w:rFonts w:eastAsiaTheme="minorEastAsia"/>
                <w:sz w:val="24"/>
              </w:rPr>
              <w:fldChar w:fldCharType="end"/>
            </w:r>
            <w:r w:rsidR="009A1938" w:rsidRPr="009E5509">
              <w:rPr>
                <w:rFonts w:eastAsiaTheme="minorEastAsia" w:hint="eastAsia"/>
                <w:sz w:val="24"/>
              </w:rPr>
              <w:t>土地占用</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工程施工期的生态环境影响主要表现在基础开挖、临时占地等造成原有地表被破坏引起的水土流失。</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②植被破坏</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本工程占地及其周围主要为</w:t>
            </w:r>
            <w:r w:rsidR="00127A7E">
              <w:rPr>
                <w:rFonts w:eastAsiaTheme="minorEastAsia" w:hint="eastAsia"/>
                <w:sz w:val="24"/>
              </w:rPr>
              <w:t>建设用地及绿化带</w:t>
            </w:r>
            <w:r w:rsidRPr="009E5509">
              <w:rPr>
                <w:rFonts w:eastAsiaTheme="minorEastAsia" w:hint="eastAsia"/>
                <w:sz w:val="24"/>
              </w:rPr>
              <w:t>，无国家级或省级保护的野生植物。</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工程占地属于规划建设用地；临时占地对植被的破坏主要为施工人员对</w:t>
            </w:r>
            <w:r w:rsidR="00127A7E">
              <w:rPr>
                <w:rFonts w:eastAsiaTheme="minorEastAsia" w:hint="eastAsia"/>
                <w:sz w:val="24"/>
              </w:rPr>
              <w:t>绿化植被</w:t>
            </w:r>
            <w:r w:rsidRPr="009E5509">
              <w:rPr>
                <w:rFonts w:eastAsiaTheme="minorEastAsia" w:hint="eastAsia"/>
                <w:sz w:val="24"/>
              </w:rPr>
              <w:t>的</w:t>
            </w:r>
            <w:r w:rsidRPr="009E5509">
              <w:rPr>
                <w:rFonts w:eastAsiaTheme="minorEastAsia" w:hint="eastAsia"/>
                <w:sz w:val="24"/>
              </w:rPr>
              <w:lastRenderedPageBreak/>
              <w:t>践踏，但项目</w:t>
            </w:r>
            <w:r w:rsidR="000C668A" w:rsidRPr="009E5509">
              <w:rPr>
                <w:rFonts w:eastAsiaTheme="minorEastAsia" w:hint="eastAsia"/>
                <w:sz w:val="24"/>
              </w:rPr>
              <w:t>位于数据中心内，</w:t>
            </w:r>
            <w:r w:rsidRPr="009E5509">
              <w:rPr>
                <w:rFonts w:eastAsiaTheme="minorEastAsia" w:hint="eastAsia"/>
                <w:sz w:val="24"/>
              </w:rPr>
              <w:t>占地面积较小，临时占地对植被的破坏是短暂的，并随施工期的结束而逐步恢复。</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w:t>
            </w:r>
            <w:r w:rsidRPr="009E5509">
              <w:rPr>
                <w:rFonts w:eastAsiaTheme="minorEastAsia"/>
                <w:sz w:val="24"/>
              </w:rPr>
              <w:t>2</w:t>
            </w:r>
            <w:r w:rsidRPr="009E5509">
              <w:rPr>
                <w:rFonts w:eastAsiaTheme="minorEastAsia" w:hint="eastAsia"/>
                <w:sz w:val="24"/>
              </w:rPr>
              <w:t>）拟采取的生态恢复措施及效果</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①土地占用和开挖</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业主应在合同中对施工单位提出占地有关要求，在施工过程中，必须按照设计要求，方案严格控制开挖范围及开挖量，施工</w:t>
            </w:r>
            <w:proofErr w:type="gramStart"/>
            <w:r w:rsidRPr="009E5509">
              <w:rPr>
                <w:rFonts w:eastAsiaTheme="minorEastAsia" w:hint="eastAsia"/>
                <w:sz w:val="24"/>
              </w:rPr>
              <w:t>时基础</w:t>
            </w:r>
            <w:proofErr w:type="gramEnd"/>
            <w:r w:rsidRPr="009E5509">
              <w:rPr>
                <w:rFonts w:eastAsiaTheme="minorEastAsia" w:hint="eastAsia"/>
                <w:sz w:val="24"/>
              </w:rPr>
              <w:t>开挖多余的土石方不允许就地乱倾乱倒，应采取回填等方式妥善处置。采取表土保护措施，进行表土剥离，将表土和熟化土分开堆放，并按原土层顺序回填。因此，在施工单位合理堆放土、石料，并在施工后认真及时清理和恢复的基础上，不会发生土地恶化、土壤结构破坏现象。</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②植被保护</w:t>
            </w:r>
          </w:p>
          <w:p w:rsidR="00BB4B0C"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对于工程建设造成的永久占地造成的植被林木破坏，业主应按照有关规定向主管部门缴纳相应的林木赔偿费、森林植被恢复费，并由相关部门统一安排林木恢复。</w:t>
            </w:r>
          </w:p>
          <w:p w:rsidR="008A41D6" w:rsidRPr="009E5509" w:rsidRDefault="00BB4B0C" w:rsidP="00870A05">
            <w:pPr>
              <w:spacing w:line="360" w:lineRule="auto"/>
              <w:ind w:firstLineChars="200" w:firstLine="480"/>
              <w:rPr>
                <w:rFonts w:eastAsiaTheme="minorEastAsia"/>
                <w:sz w:val="24"/>
              </w:rPr>
            </w:pPr>
            <w:r w:rsidRPr="009E5509">
              <w:rPr>
                <w:rFonts w:eastAsiaTheme="minorEastAsia" w:hint="eastAsia"/>
                <w:sz w:val="24"/>
              </w:rPr>
              <w:t>对于临时占地所破坏的植被，应在施工完成后，对临时占地立即清理，合理使用</w:t>
            </w:r>
            <w:r w:rsidR="00C05131" w:rsidRPr="009E5509">
              <w:rPr>
                <w:rFonts w:eastAsiaTheme="minorEastAsia" w:hint="eastAsia"/>
                <w:sz w:val="24"/>
              </w:rPr>
              <w:t>地</w:t>
            </w:r>
            <w:r w:rsidRPr="009E5509">
              <w:rPr>
                <w:rFonts w:eastAsiaTheme="minorEastAsia" w:hint="eastAsia"/>
                <w:sz w:val="24"/>
              </w:rPr>
              <w:t>表土，并尽量恢复植被。</w:t>
            </w:r>
          </w:p>
        </w:tc>
      </w:tr>
      <w:tr w:rsidR="008C4200" w:rsidRPr="009E5509" w:rsidTr="004377E8">
        <w:tc>
          <w:tcPr>
            <w:tcW w:w="9286" w:type="dxa"/>
          </w:tcPr>
          <w:p w:rsidR="00C05131" w:rsidRPr="009E5509" w:rsidRDefault="00C05131" w:rsidP="00870A05">
            <w:pPr>
              <w:spacing w:line="360" w:lineRule="auto"/>
              <w:rPr>
                <w:rFonts w:ascii="黑体" w:eastAsia="黑体" w:hAnsi="黑体"/>
                <w:noProof/>
                <w:sz w:val="28"/>
                <w:szCs w:val="28"/>
              </w:rPr>
            </w:pPr>
            <w:r w:rsidRPr="009E5509">
              <w:rPr>
                <w:rFonts w:ascii="黑体" w:eastAsia="黑体" w:hAnsi="黑体" w:hint="eastAsia"/>
                <w:noProof/>
                <w:sz w:val="28"/>
                <w:szCs w:val="28"/>
              </w:rPr>
              <w:lastRenderedPageBreak/>
              <w:t>运营期环境影响分析：</w:t>
            </w:r>
          </w:p>
          <w:p w:rsidR="00C05131" w:rsidRPr="009E5509" w:rsidRDefault="00C05131" w:rsidP="00870A05">
            <w:pPr>
              <w:spacing w:line="360" w:lineRule="auto"/>
              <w:ind w:firstLineChars="200" w:firstLine="480"/>
              <w:rPr>
                <w:rFonts w:eastAsiaTheme="minorEastAsia"/>
                <w:sz w:val="24"/>
              </w:rPr>
            </w:pPr>
            <w:r w:rsidRPr="009E5509">
              <w:rPr>
                <w:rFonts w:eastAsiaTheme="minorEastAsia" w:hint="eastAsia"/>
                <w:sz w:val="24"/>
              </w:rPr>
              <w:t>本报告</w:t>
            </w:r>
            <w:r w:rsidR="00B84A14">
              <w:rPr>
                <w:rFonts w:eastAsiaTheme="minorEastAsia" w:hint="eastAsia"/>
                <w:sz w:val="24"/>
              </w:rPr>
              <w:t>分别</w:t>
            </w:r>
            <w:r w:rsidRPr="009E5509">
              <w:rPr>
                <w:rFonts w:eastAsiaTheme="minorEastAsia" w:hint="eastAsia"/>
                <w:sz w:val="24"/>
              </w:rPr>
              <w:t>采用类比预测和计算对该项目的</w:t>
            </w:r>
            <w:r w:rsidR="008A7E9B">
              <w:rPr>
                <w:rFonts w:eastAsiaTheme="minorEastAsia" w:hint="eastAsia"/>
                <w:sz w:val="24"/>
              </w:rPr>
              <w:t>工频电</w:t>
            </w:r>
            <w:r w:rsidRPr="009E5509">
              <w:rPr>
                <w:rFonts w:eastAsiaTheme="minorEastAsia" w:hint="eastAsia"/>
                <w:sz w:val="24"/>
              </w:rPr>
              <w:t>场</w:t>
            </w:r>
            <w:r w:rsidR="008A7E9B">
              <w:rPr>
                <w:rFonts w:eastAsiaTheme="minorEastAsia" w:hint="eastAsia"/>
                <w:sz w:val="24"/>
              </w:rPr>
              <w:t>强度、工频磁感应强度及</w:t>
            </w:r>
            <w:r w:rsidRPr="009E5509">
              <w:rPr>
                <w:rFonts w:eastAsiaTheme="minorEastAsia" w:hint="eastAsia"/>
                <w:sz w:val="24"/>
              </w:rPr>
              <w:t>噪声的环境影响进行分析。</w:t>
            </w:r>
          </w:p>
          <w:p w:rsidR="00C05131" w:rsidRDefault="00FA2640" w:rsidP="00870A05">
            <w:pPr>
              <w:spacing w:line="360" w:lineRule="auto"/>
              <w:rPr>
                <w:rFonts w:eastAsiaTheme="minorEastAsia"/>
                <w:b/>
                <w:noProof/>
                <w:sz w:val="24"/>
              </w:rPr>
            </w:pPr>
            <w:r>
              <w:rPr>
                <w:rFonts w:eastAsiaTheme="minorEastAsia" w:hint="eastAsia"/>
                <w:b/>
                <w:noProof/>
                <w:sz w:val="24"/>
              </w:rPr>
              <w:t>1</w:t>
            </w:r>
            <w:r>
              <w:rPr>
                <w:rFonts w:eastAsiaTheme="minorEastAsia" w:hint="eastAsia"/>
                <w:b/>
                <w:noProof/>
                <w:sz w:val="24"/>
              </w:rPr>
              <w:t>、</w:t>
            </w:r>
            <w:r w:rsidR="008A7E9B">
              <w:rPr>
                <w:rFonts w:eastAsiaTheme="minorEastAsia" w:hint="eastAsia"/>
                <w:b/>
                <w:noProof/>
                <w:sz w:val="24"/>
              </w:rPr>
              <w:t>变电站</w:t>
            </w:r>
            <w:r w:rsidR="00C05131" w:rsidRPr="00FA2640">
              <w:rPr>
                <w:rFonts w:eastAsiaTheme="minorEastAsia" w:hint="eastAsia"/>
                <w:b/>
                <w:noProof/>
                <w:sz w:val="24"/>
              </w:rPr>
              <w:t>电磁环境</w:t>
            </w:r>
            <w:r w:rsidR="00B50F6F">
              <w:rPr>
                <w:rFonts w:eastAsiaTheme="minorEastAsia" w:hint="eastAsia"/>
                <w:b/>
                <w:noProof/>
                <w:sz w:val="24"/>
              </w:rPr>
              <w:t>及声环境</w:t>
            </w:r>
            <w:r w:rsidR="00C05131" w:rsidRPr="00FA2640">
              <w:rPr>
                <w:rFonts w:eastAsiaTheme="minorEastAsia" w:hint="eastAsia"/>
                <w:b/>
                <w:noProof/>
                <w:sz w:val="24"/>
              </w:rPr>
              <w:t>影响</w:t>
            </w:r>
            <w:r w:rsidR="00B50F6F">
              <w:rPr>
                <w:rFonts w:eastAsiaTheme="minorEastAsia" w:hint="eastAsia"/>
                <w:b/>
                <w:noProof/>
                <w:sz w:val="24"/>
              </w:rPr>
              <w:t>类比</w:t>
            </w:r>
            <w:r w:rsidR="00C05131" w:rsidRPr="00FA2640">
              <w:rPr>
                <w:rFonts w:eastAsiaTheme="minorEastAsia" w:hint="eastAsia"/>
                <w:b/>
                <w:noProof/>
                <w:sz w:val="24"/>
              </w:rPr>
              <w:t>分析</w:t>
            </w:r>
          </w:p>
          <w:p w:rsidR="008A7E9B" w:rsidRDefault="008A7E9B" w:rsidP="008A7E9B">
            <w:pPr>
              <w:spacing w:line="360" w:lineRule="auto"/>
              <w:ind w:firstLineChars="200" w:firstLine="480"/>
              <w:rPr>
                <w:rFonts w:eastAsiaTheme="minorEastAsia"/>
                <w:sz w:val="24"/>
              </w:rPr>
            </w:pPr>
            <w:r>
              <w:rPr>
                <w:rFonts w:eastAsiaTheme="minorEastAsia" w:hint="eastAsia"/>
                <w:sz w:val="24"/>
              </w:rPr>
              <w:t>（</w:t>
            </w:r>
            <w:r>
              <w:rPr>
                <w:rFonts w:eastAsiaTheme="minorEastAsia" w:hint="eastAsia"/>
                <w:sz w:val="24"/>
              </w:rPr>
              <w:t>1</w:t>
            </w:r>
            <w:r>
              <w:rPr>
                <w:rFonts w:eastAsiaTheme="minorEastAsia" w:hint="eastAsia"/>
                <w:sz w:val="24"/>
              </w:rPr>
              <w:t>）预测方法</w:t>
            </w:r>
          </w:p>
          <w:p w:rsidR="008A7E9B" w:rsidRDefault="008A7E9B" w:rsidP="008A7E9B">
            <w:pPr>
              <w:spacing w:line="360" w:lineRule="auto"/>
              <w:ind w:firstLineChars="200" w:firstLine="480"/>
              <w:rPr>
                <w:rFonts w:eastAsiaTheme="minorEastAsia"/>
                <w:sz w:val="24"/>
              </w:rPr>
            </w:pPr>
            <w:r w:rsidRPr="008A7E9B">
              <w:rPr>
                <w:rFonts w:eastAsiaTheme="minorEastAsia" w:hint="eastAsia"/>
                <w:sz w:val="24"/>
              </w:rPr>
              <w:t>对于新建的变电站工程，投运后的电磁影响选择同类、同规模已投运变电站的现场实测数据类比预测。本次预测是对变电站的最终规模进行预测</w:t>
            </w:r>
            <w:r>
              <w:rPr>
                <w:rFonts w:eastAsiaTheme="minorEastAsia" w:hint="eastAsia"/>
                <w:sz w:val="24"/>
              </w:rPr>
              <w:t>。</w:t>
            </w:r>
          </w:p>
          <w:p w:rsidR="00DA3996" w:rsidRDefault="00DA3996" w:rsidP="00870A05">
            <w:pPr>
              <w:spacing w:line="360" w:lineRule="auto"/>
              <w:ind w:firstLineChars="200" w:firstLine="480"/>
              <w:rPr>
                <w:rFonts w:eastAsiaTheme="minorEastAsia"/>
                <w:sz w:val="24"/>
              </w:rPr>
            </w:pPr>
            <w:r>
              <w:rPr>
                <w:rFonts w:eastAsiaTheme="minorEastAsia" w:hint="eastAsia"/>
                <w:sz w:val="24"/>
              </w:rPr>
              <w:t>（</w:t>
            </w:r>
            <w:r w:rsidR="008A7E9B">
              <w:rPr>
                <w:rFonts w:eastAsiaTheme="minorEastAsia" w:hint="eastAsia"/>
                <w:sz w:val="24"/>
              </w:rPr>
              <w:t>2</w:t>
            </w:r>
            <w:r w:rsidR="008A7E9B">
              <w:rPr>
                <w:rFonts w:eastAsiaTheme="minorEastAsia" w:hint="eastAsia"/>
                <w:sz w:val="24"/>
              </w:rPr>
              <w:t>）</w:t>
            </w:r>
            <w:r w:rsidR="008A7E9B">
              <w:rPr>
                <w:rFonts w:eastAsiaTheme="minorEastAsia" w:hint="eastAsia"/>
                <w:sz w:val="24"/>
              </w:rPr>
              <w:t>110kV</w:t>
            </w:r>
            <w:r w:rsidR="008A7E9B">
              <w:rPr>
                <w:rFonts w:eastAsiaTheme="minorEastAsia" w:hint="eastAsia"/>
                <w:sz w:val="24"/>
              </w:rPr>
              <w:t>类比变电站</w:t>
            </w:r>
            <w:r>
              <w:rPr>
                <w:rFonts w:eastAsiaTheme="minorEastAsia" w:hint="eastAsia"/>
                <w:sz w:val="24"/>
              </w:rPr>
              <w:t>选择</w:t>
            </w:r>
          </w:p>
          <w:p w:rsidR="00B84A14" w:rsidRDefault="00DA3996" w:rsidP="00B84A14">
            <w:pPr>
              <w:spacing w:line="360" w:lineRule="auto"/>
              <w:ind w:firstLineChars="200" w:firstLine="480"/>
              <w:rPr>
                <w:rFonts w:eastAsiaTheme="minorEastAsia"/>
                <w:sz w:val="24"/>
              </w:rPr>
            </w:pPr>
            <w:r w:rsidRPr="00DA3996">
              <w:rPr>
                <w:rFonts w:eastAsiaTheme="minorEastAsia" w:hint="eastAsia"/>
                <w:sz w:val="24"/>
              </w:rPr>
              <w:t>变电站的电磁环境影响主要由站内各种高压电气设备产生。为预测</w:t>
            </w:r>
            <w:r>
              <w:rPr>
                <w:rFonts w:eastAsiaTheme="minorEastAsia" w:hint="eastAsia"/>
                <w:sz w:val="24"/>
              </w:rPr>
              <w:t>本工程</w:t>
            </w:r>
            <w:r w:rsidRPr="00DA3996">
              <w:rPr>
                <w:rFonts w:eastAsiaTheme="minorEastAsia" w:hint="eastAsia"/>
                <w:sz w:val="24"/>
              </w:rPr>
              <w:t>建成后对周围电磁环境的影响，选择了</w:t>
            </w:r>
            <w:r w:rsidR="00B84A14" w:rsidRPr="00B84A14">
              <w:rPr>
                <w:rFonts w:eastAsiaTheme="minorEastAsia" w:hint="eastAsia"/>
                <w:sz w:val="24"/>
              </w:rPr>
              <w:t>利用已建成投运的</w:t>
            </w:r>
            <w:r w:rsidR="00AD3F99">
              <w:rPr>
                <w:rFonts w:eastAsiaTheme="minorEastAsia" w:hint="eastAsia"/>
                <w:sz w:val="24"/>
              </w:rPr>
              <w:t>郑州市区</w:t>
            </w:r>
            <w:r w:rsidR="00B84A14">
              <w:rPr>
                <w:rFonts w:eastAsiaTheme="minorEastAsia" w:hint="eastAsia"/>
                <w:sz w:val="24"/>
              </w:rPr>
              <w:t>110</w:t>
            </w:r>
            <w:r w:rsidR="005B13DF">
              <w:rPr>
                <w:rFonts w:eastAsiaTheme="minorEastAsia" w:hint="eastAsia"/>
                <w:sz w:val="24"/>
              </w:rPr>
              <w:t>kV</w:t>
            </w:r>
            <w:r w:rsidR="00AD3F99">
              <w:rPr>
                <w:rFonts w:eastAsiaTheme="minorEastAsia" w:hint="eastAsia"/>
                <w:sz w:val="24"/>
              </w:rPr>
              <w:t>月季</w:t>
            </w:r>
            <w:r w:rsidR="00B84A14" w:rsidRPr="00B84A14">
              <w:rPr>
                <w:rFonts w:eastAsiaTheme="minorEastAsia" w:hint="eastAsia"/>
                <w:sz w:val="24"/>
              </w:rPr>
              <w:t>变电站来类比预测本变电站投运后的电磁影响程度。</w:t>
            </w:r>
            <w:r w:rsidR="00B84A14" w:rsidRPr="00B84A14">
              <w:rPr>
                <w:rFonts w:eastAsiaTheme="minorEastAsia" w:hint="eastAsia"/>
                <w:sz w:val="24"/>
              </w:rPr>
              <w:t>110</w:t>
            </w:r>
            <w:r w:rsidR="005B13DF">
              <w:rPr>
                <w:rFonts w:eastAsiaTheme="minorEastAsia" w:hint="eastAsia"/>
                <w:sz w:val="24"/>
              </w:rPr>
              <w:t>kV</w:t>
            </w:r>
            <w:r w:rsidR="00AD3F99">
              <w:rPr>
                <w:rFonts w:eastAsiaTheme="minorEastAsia" w:hint="eastAsia"/>
                <w:sz w:val="24"/>
              </w:rPr>
              <w:t>月季</w:t>
            </w:r>
            <w:r w:rsidR="00B84A14" w:rsidRPr="00B84A14">
              <w:rPr>
                <w:rFonts w:eastAsiaTheme="minorEastAsia" w:hint="eastAsia"/>
                <w:sz w:val="24"/>
              </w:rPr>
              <w:t>变电站位于</w:t>
            </w:r>
            <w:r w:rsidR="00AD3F99">
              <w:rPr>
                <w:rFonts w:eastAsiaTheme="minorEastAsia" w:hint="eastAsia"/>
                <w:sz w:val="24"/>
              </w:rPr>
              <w:t>郑州市</w:t>
            </w:r>
            <w:r w:rsidR="00AD3F99" w:rsidRPr="00AD3F99">
              <w:rPr>
                <w:rFonts w:eastAsiaTheme="minorEastAsia" w:hint="eastAsia"/>
                <w:sz w:val="24"/>
              </w:rPr>
              <w:t>二七区</w:t>
            </w:r>
            <w:proofErr w:type="gramStart"/>
            <w:r w:rsidR="00AD3F99" w:rsidRPr="00AD3F99">
              <w:rPr>
                <w:rFonts w:eastAsiaTheme="minorEastAsia" w:hint="eastAsia"/>
                <w:sz w:val="24"/>
              </w:rPr>
              <w:t>一</w:t>
            </w:r>
            <w:proofErr w:type="gramEnd"/>
            <w:r w:rsidR="00AD3F99" w:rsidRPr="00AD3F99">
              <w:rPr>
                <w:rFonts w:eastAsiaTheme="minorEastAsia" w:hint="eastAsia"/>
                <w:sz w:val="24"/>
              </w:rPr>
              <w:t>马路与陇海东路交叉口向北约</w:t>
            </w:r>
            <w:r w:rsidR="00AD3F99">
              <w:rPr>
                <w:rFonts w:eastAsiaTheme="minorEastAsia" w:hint="eastAsia"/>
                <w:sz w:val="24"/>
              </w:rPr>
              <w:t>200m</w:t>
            </w:r>
            <w:r w:rsidR="00AD3F99" w:rsidRPr="00AD3F99">
              <w:rPr>
                <w:rFonts w:eastAsiaTheme="minorEastAsia" w:hint="eastAsia"/>
                <w:sz w:val="24"/>
              </w:rPr>
              <w:t>路西</w:t>
            </w:r>
            <w:r w:rsidR="00B84A14" w:rsidRPr="00B84A14">
              <w:rPr>
                <w:rFonts w:eastAsiaTheme="minorEastAsia" w:hint="eastAsia"/>
                <w:sz w:val="24"/>
              </w:rPr>
              <w:t>，</w:t>
            </w:r>
            <w:r w:rsidR="00666384">
              <w:rPr>
                <w:rFonts w:eastAsiaTheme="minorEastAsia" w:hint="eastAsia"/>
                <w:sz w:val="24"/>
              </w:rPr>
              <w:t>主</w:t>
            </w:r>
            <w:proofErr w:type="gramStart"/>
            <w:r w:rsidR="00666384">
              <w:rPr>
                <w:rFonts w:eastAsiaTheme="minorEastAsia" w:hint="eastAsia"/>
                <w:sz w:val="24"/>
              </w:rPr>
              <w:t>变采用</w:t>
            </w:r>
            <w:proofErr w:type="gramEnd"/>
            <w:r w:rsidR="00B84A14" w:rsidRPr="00B84A14">
              <w:rPr>
                <w:rFonts w:eastAsiaTheme="minorEastAsia" w:hint="eastAsia"/>
                <w:sz w:val="24"/>
              </w:rPr>
              <w:t>户外布置</w:t>
            </w:r>
            <w:r w:rsidR="00666384">
              <w:rPr>
                <w:rFonts w:eastAsiaTheme="minorEastAsia" w:hint="eastAsia"/>
                <w:sz w:val="24"/>
              </w:rPr>
              <w:t>，</w:t>
            </w:r>
            <w:r w:rsidR="00666384">
              <w:rPr>
                <w:rFonts w:eastAsiaTheme="minorEastAsia" w:hint="eastAsia"/>
                <w:sz w:val="24"/>
              </w:rPr>
              <w:t>110kV</w:t>
            </w:r>
            <w:r w:rsidR="00666384">
              <w:rPr>
                <w:rFonts w:eastAsiaTheme="minorEastAsia" w:hint="eastAsia"/>
                <w:sz w:val="24"/>
              </w:rPr>
              <w:t>配电装置采用户内布置</w:t>
            </w:r>
            <w:r w:rsidR="00B84A14" w:rsidRPr="00B84A14">
              <w:rPr>
                <w:rFonts w:eastAsiaTheme="minorEastAsia" w:hint="eastAsia"/>
                <w:sz w:val="24"/>
              </w:rPr>
              <w:t>，主变容量</w:t>
            </w:r>
            <w:r w:rsidR="00B84A14" w:rsidRPr="00B84A14">
              <w:rPr>
                <w:rFonts w:eastAsiaTheme="minorEastAsia" w:hint="eastAsia"/>
                <w:sz w:val="24"/>
              </w:rPr>
              <w:t>3</w:t>
            </w:r>
            <w:r w:rsidR="00B84A14" w:rsidRPr="00B84A14">
              <w:rPr>
                <w:rFonts w:eastAsiaTheme="minorEastAsia"/>
                <w:sz w:val="24"/>
              </w:rPr>
              <w:t>×</w:t>
            </w:r>
            <w:r w:rsidR="00B84A14" w:rsidRPr="00B84A14">
              <w:rPr>
                <w:rFonts w:eastAsiaTheme="minorEastAsia" w:hint="eastAsia"/>
                <w:sz w:val="24"/>
              </w:rPr>
              <w:t>63MVA</w:t>
            </w:r>
            <w:r w:rsidR="00666384">
              <w:rPr>
                <w:rFonts w:eastAsiaTheme="minorEastAsia" w:hint="eastAsia"/>
                <w:sz w:val="24"/>
              </w:rPr>
              <w:t>，</w:t>
            </w:r>
            <w:r w:rsidR="00B84A14" w:rsidRPr="00B84A14">
              <w:rPr>
                <w:rFonts w:eastAsiaTheme="minorEastAsia" w:hint="eastAsia"/>
                <w:sz w:val="24"/>
              </w:rPr>
              <w:t>出线</w:t>
            </w:r>
            <w:r w:rsidR="00666384">
              <w:rPr>
                <w:rFonts w:eastAsiaTheme="minorEastAsia" w:hint="eastAsia"/>
                <w:sz w:val="24"/>
              </w:rPr>
              <w:t>4</w:t>
            </w:r>
            <w:r w:rsidR="00B84A14" w:rsidRPr="00B84A14">
              <w:rPr>
                <w:rFonts w:eastAsiaTheme="minorEastAsia" w:hint="eastAsia"/>
                <w:sz w:val="24"/>
              </w:rPr>
              <w:t>回，</w:t>
            </w:r>
            <w:r w:rsidR="00314A22">
              <w:rPr>
                <w:rFonts w:eastAsiaTheme="minorEastAsia" w:hint="eastAsia"/>
                <w:sz w:val="24"/>
              </w:rPr>
              <w:t>分别</w:t>
            </w:r>
            <w:r w:rsidR="00B84A14" w:rsidRPr="00B84A14">
              <w:rPr>
                <w:rFonts w:eastAsiaTheme="minorEastAsia" w:hint="eastAsia"/>
                <w:sz w:val="24"/>
              </w:rPr>
              <w:t>采用</w:t>
            </w:r>
            <w:r w:rsidR="00314A22">
              <w:rPr>
                <w:rFonts w:eastAsiaTheme="minorEastAsia" w:hint="eastAsia"/>
                <w:sz w:val="24"/>
              </w:rPr>
              <w:t>电缆敷设及</w:t>
            </w:r>
            <w:r w:rsidR="00B84A14" w:rsidRPr="00B84A14">
              <w:rPr>
                <w:rFonts w:eastAsiaTheme="minorEastAsia" w:hint="eastAsia"/>
                <w:sz w:val="24"/>
              </w:rPr>
              <w:t>架空方式</w:t>
            </w:r>
            <w:r w:rsidR="005B13DF">
              <w:rPr>
                <w:rFonts w:eastAsiaTheme="minorEastAsia" w:hint="eastAsia"/>
                <w:sz w:val="24"/>
              </w:rPr>
              <w:t>，</w:t>
            </w:r>
            <w:r w:rsidR="00B84A14" w:rsidRPr="00B84A14">
              <w:rPr>
                <w:rFonts w:eastAsiaTheme="minorEastAsia" w:hint="eastAsia"/>
                <w:sz w:val="24"/>
              </w:rPr>
              <w:t>工程已取得环保手续</w:t>
            </w:r>
            <w:r w:rsidR="00B8212D">
              <w:rPr>
                <w:rFonts w:eastAsiaTheme="minorEastAsia" w:hint="eastAsia"/>
                <w:sz w:val="24"/>
              </w:rPr>
              <w:t>。</w:t>
            </w:r>
            <w:r w:rsidR="00B84A14" w:rsidRPr="00B84A14">
              <w:rPr>
                <w:rFonts w:eastAsiaTheme="minorEastAsia" w:hint="eastAsia"/>
                <w:sz w:val="24"/>
              </w:rPr>
              <w:t>下表为</w:t>
            </w:r>
            <w:r w:rsidR="00B84A14">
              <w:rPr>
                <w:rFonts w:eastAsiaTheme="minorEastAsia" w:hint="eastAsia"/>
                <w:sz w:val="24"/>
              </w:rPr>
              <w:t>110</w:t>
            </w:r>
            <w:r w:rsidR="005B13DF">
              <w:rPr>
                <w:rFonts w:eastAsiaTheme="minorEastAsia" w:hint="eastAsia"/>
                <w:sz w:val="24"/>
              </w:rPr>
              <w:t>kV</w:t>
            </w:r>
            <w:r w:rsidR="00B8212D">
              <w:rPr>
                <w:rFonts w:eastAsiaTheme="minorEastAsia" w:hint="eastAsia"/>
                <w:sz w:val="24"/>
              </w:rPr>
              <w:t>月季</w:t>
            </w:r>
            <w:r w:rsidR="00B8212D" w:rsidRPr="00B84A14">
              <w:rPr>
                <w:rFonts w:eastAsiaTheme="minorEastAsia" w:hint="eastAsia"/>
                <w:sz w:val="24"/>
              </w:rPr>
              <w:t>变</w:t>
            </w:r>
            <w:r w:rsidR="00B84A14" w:rsidRPr="00B84A14">
              <w:rPr>
                <w:rFonts w:eastAsiaTheme="minorEastAsia" w:hint="eastAsia"/>
                <w:sz w:val="24"/>
              </w:rPr>
              <w:t>电站和本变电站工程参数一览表。</w:t>
            </w:r>
          </w:p>
          <w:p w:rsidR="00B8212D" w:rsidRPr="00B8212D" w:rsidRDefault="00B8212D" w:rsidP="00B84A14">
            <w:pPr>
              <w:spacing w:line="360" w:lineRule="auto"/>
              <w:ind w:firstLineChars="200" w:firstLine="480"/>
              <w:rPr>
                <w:rFonts w:eastAsiaTheme="minorEastAsia"/>
                <w:sz w:val="24"/>
              </w:rPr>
            </w:pPr>
          </w:p>
          <w:p w:rsidR="00B84A14" w:rsidRPr="009E5509" w:rsidRDefault="00B84A14" w:rsidP="00B84A14">
            <w:pPr>
              <w:spacing w:line="360" w:lineRule="auto"/>
              <w:ind w:firstLineChars="200" w:firstLine="480"/>
              <w:rPr>
                <w:rFonts w:asciiTheme="minorEastAsia" w:eastAsiaTheme="minorEastAsia" w:hAnsiTheme="minorEastAsia"/>
                <w:b/>
                <w:sz w:val="24"/>
              </w:rPr>
            </w:pPr>
            <w:r w:rsidRPr="009E5509">
              <w:rPr>
                <w:rFonts w:ascii="黑体" w:eastAsia="黑体" w:hAnsi="黑体" w:hint="eastAsia"/>
                <w:sz w:val="24"/>
              </w:rPr>
              <w:lastRenderedPageBreak/>
              <w:t>表</w:t>
            </w:r>
            <w:r w:rsidRPr="009E5509">
              <w:rPr>
                <w:rFonts w:eastAsia="黑体"/>
                <w:sz w:val="24"/>
              </w:rPr>
              <w:t>7-</w:t>
            </w:r>
            <w:r>
              <w:rPr>
                <w:rFonts w:eastAsia="黑体" w:hint="eastAsia"/>
                <w:sz w:val="24"/>
              </w:rPr>
              <w:t>2</w:t>
            </w:r>
            <w:r w:rsidRPr="009E5509">
              <w:rPr>
                <w:rFonts w:ascii="黑体" w:eastAsia="黑体" w:hAnsi="黑体" w:hint="eastAsia"/>
                <w:sz w:val="24"/>
              </w:rPr>
              <w:t xml:space="preserve"> </w:t>
            </w:r>
            <w:r>
              <w:rPr>
                <w:rFonts w:ascii="黑体" w:eastAsia="黑体" w:hAnsi="黑体" w:hint="eastAsia"/>
                <w:sz w:val="24"/>
              </w:rPr>
              <w:t xml:space="preserve">             变电站工程参数、主变布局</w:t>
            </w:r>
            <w:r w:rsidRPr="009E5509">
              <w:rPr>
                <w:rFonts w:ascii="黑体" w:eastAsia="黑体" w:hAnsi="黑体" w:hint="eastAsia"/>
                <w:sz w:val="24"/>
              </w:rPr>
              <w:t>一览表</w:t>
            </w:r>
          </w:p>
          <w:tbl>
            <w:tblPr>
              <w:tblStyle w:val="a3"/>
              <w:tblW w:w="5000" w:type="pct"/>
              <w:tblBorders>
                <w:insideH w:val="single" w:sz="6" w:space="0" w:color="auto"/>
                <w:insideV w:val="single" w:sz="6" w:space="0" w:color="auto"/>
              </w:tblBorders>
              <w:tblLook w:val="04A0" w:firstRow="1" w:lastRow="0" w:firstColumn="1" w:lastColumn="0" w:noHBand="0" w:noVBand="1"/>
            </w:tblPr>
            <w:tblGrid>
              <w:gridCol w:w="709"/>
              <w:gridCol w:w="2550"/>
              <w:gridCol w:w="1274"/>
              <w:gridCol w:w="1277"/>
              <w:gridCol w:w="1279"/>
              <w:gridCol w:w="1971"/>
            </w:tblGrid>
            <w:tr w:rsidR="00314A22" w:rsidRPr="00B84A14" w:rsidTr="00314A22">
              <w:trPr>
                <w:trHeight w:val="340"/>
              </w:trPr>
              <w:tc>
                <w:tcPr>
                  <w:tcW w:w="391" w:type="pct"/>
                  <w:vAlign w:val="center"/>
                </w:tcPr>
                <w:p w:rsidR="00B84A14" w:rsidRPr="00B84A14" w:rsidRDefault="00B84A14" w:rsidP="00B84A14">
                  <w:pPr>
                    <w:jc w:val="center"/>
                    <w:rPr>
                      <w:rFonts w:eastAsiaTheme="minorEastAsia"/>
                      <w:szCs w:val="21"/>
                    </w:rPr>
                  </w:pPr>
                  <w:r w:rsidRPr="00B84A14">
                    <w:rPr>
                      <w:rFonts w:eastAsiaTheme="minorEastAsia"/>
                      <w:szCs w:val="21"/>
                    </w:rPr>
                    <w:t>序号</w:t>
                  </w:r>
                </w:p>
              </w:tc>
              <w:tc>
                <w:tcPr>
                  <w:tcW w:w="1407" w:type="pct"/>
                  <w:vAlign w:val="center"/>
                </w:tcPr>
                <w:p w:rsidR="00B84A14" w:rsidRPr="00B84A14" w:rsidRDefault="00B84A14" w:rsidP="00B84A14">
                  <w:pPr>
                    <w:jc w:val="center"/>
                    <w:rPr>
                      <w:rFonts w:eastAsiaTheme="minorEastAsia"/>
                      <w:szCs w:val="21"/>
                    </w:rPr>
                  </w:pPr>
                  <w:r w:rsidRPr="00B84A14">
                    <w:rPr>
                      <w:rFonts w:eastAsiaTheme="minorEastAsia"/>
                      <w:szCs w:val="21"/>
                    </w:rPr>
                    <w:t>名称</w:t>
                  </w:r>
                </w:p>
              </w:tc>
              <w:tc>
                <w:tcPr>
                  <w:tcW w:w="703" w:type="pct"/>
                  <w:vAlign w:val="center"/>
                </w:tcPr>
                <w:p w:rsidR="00B84A14" w:rsidRPr="00B84A14" w:rsidRDefault="00B84A14" w:rsidP="00B84A14">
                  <w:pPr>
                    <w:jc w:val="center"/>
                    <w:rPr>
                      <w:rFonts w:eastAsiaTheme="minorEastAsia"/>
                      <w:szCs w:val="21"/>
                    </w:rPr>
                  </w:pPr>
                  <w:r w:rsidRPr="00B84A14">
                    <w:rPr>
                      <w:rFonts w:eastAsiaTheme="minorEastAsia"/>
                      <w:szCs w:val="21"/>
                    </w:rPr>
                    <w:t>主变布置</w:t>
                  </w:r>
                </w:p>
              </w:tc>
              <w:tc>
                <w:tcPr>
                  <w:tcW w:w="705" w:type="pct"/>
                  <w:vAlign w:val="center"/>
                </w:tcPr>
                <w:p w:rsidR="00B84A14" w:rsidRPr="00B84A14" w:rsidRDefault="00B84A14" w:rsidP="00B84A14">
                  <w:pPr>
                    <w:jc w:val="center"/>
                    <w:rPr>
                      <w:rFonts w:eastAsiaTheme="minorEastAsia"/>
                      <w:szCs w:val="21"/>
                    </w:rPr>
                  </w:pPr>
                  <w:r w:rsidRPr="00B84A14">
                    <w:rPr>
                      <w:rFonts w:eastAsiaTheme="minorEastAsia"/>
                      <w:szCs w:val="21"/>
                    </w:rPr>
                    <w:t>主变容量</w:t>
                  </w:r>
                </w:p>
              </w:tc>
              <w:tc>
                <w:tcPr>
                  <w:tcW w:w="706" w:type="pct"/>
                  <w:vAlign w:val="center"/>
                </w:tcPr>
                <w:p w:rsidR="00B84A14" w:rsidRPr="00B84A14" w:rsidRDefault="008A7E9B" w:rsidP="008A7E9B">
                  <w:pPr>
                    <w:jc w:val="center"/>
                    <w:rPr>
                      <w:rFonts w:eastAsiaTheme="minorEastAsia"/>
                      <w:szCs w:val="21"/>
                    </w:rPr>
                  </w:pPr>
                  <w:r>
                    <w:rPr>
                      <w:rFonts w:eastAsiaTheme="minorEastAsia" w:hint="eastAsia"/>
                      <w:szCs w:val="21"/>
                    </w:rPr>
                    <w:t>110kV</w:t>
                  </w:r>
                  <w:r>
                    <w:rPr>
                      <w:rFonts w:eastAsiaTheme="minorEastAsia" w:hint="eastAsia"/>
                      <w:szCs w:val="21"/>
                    </w:rPr>
                    <w:t>配电装置</w:t>
                  </w:r>
                </w:p>
              </w:tc>
              <w:tc>
                <w:tcPr>
                  <w:tcW w:w="1089" w:type="pct"/>
                  <w:vAlign w:val="center"/>
                </w:tcPr>
                <w:p w:rsidR="00B84A14" w:rsidRPr="00B84A14" w:rsidRDefault="00B84A14" w:rsidP="00B84A14">
                  <w:pPr>
                    <w:jc w:val="center"/>
                    <w:rPr>
                      <w:rFonts w:eastAsiaTheme="minorEastAsia"/>
                      <w:szCs w:val="21"/>
                    </w:rPr>
                  </w:pPr>
                  <w:r w:rsidRPr="00B84A14">
                    <w:rPr>
                      <w:rFonts w:eastAsiaTheme="minorEastAsia"/>
                      <w:szCs w:val="21"/>
                    </w:rPr>
                    <w:t>110</w:t>
                  </w:r>
                  <w:r w:rsidRPr="00B84A14">
                    <w:rPr>
                      <w:rFonts w:eastAsiaTheme="minorEastAsia"/>
                      <w:szCs w:val="21"/>
                    </w:rPr>
                    <w:t>千伏进出线数及型式</w:t>
                  </w:r>
                </w:p>
              </w:tc>
            </w:tr>
            <w:tr w:rsidR="00314A22" w:rsidRPr="00B84A14" w:rsidTr="00314A22">
              <w:trPr>
                <w:trHeight w:val="340"/>
              </w:trPr>
              <w:tc>
                <w:tcPr>
                  <w:tcW w:w="391" w:type="pct"/>
                  <w:vAlign w:val="center"/>
                </w:tcPr>
                <w:p w:rsidR="00B84A14" w:rsidRPr="00B84A14" w:rsidRDefault="00B84A14" w:rsidP="00B84A14">
                  <w:pPr>
                    <w:jc w:val="center"/>
                    <w:rPr>
                      <w:rFonts w:eastAsiaTheme="minorEastAsia"/>
                      <w:szCs w:val="21"/>
                    </w:rPr>
                  </w:pPr>
                  <w:r w:rsidRPr="00B84A14">
                    <w:rPr>
                      <w:rFonts w:eastAsiaTheme="minorEastAsia"/>
                      <w:szCs w:val="21"/>
                    </w:rPr>
                    <w:t>1</w:t>
                  </w:r>
                </w:p>
              </w:tc>
              <w:tc>
                <w:tcPr>
                  <w:tcW w:w="1407" w:type="pct"/>
                  <w:vAlign w:val="center"/>
                </w:tcPr>
                <w:p w:rsidR="00B84A14" w:rsidRPr="00B84A14" w:rsidRDefault="00B84A14" w:rsidP="00B84A14">
                  <w:pPr>
                    <w:jc w:val="center"/>
                    <w:rPr>
                      <w:rFonts w:eastAsiaTheme="minorEastAsia"/>
                      <w:szCs w:val="21"/>
                    </w:rPr>
                  </w:pPr>
                  <w:r w:rsidRPr="00B84A14">
                    <w:rPr>
                      <w:rFonts w:eastAsiaTheme="minorEastAsia"/>
                      <w:szCs w:val="21"/>
                    </w:rPr>
                    <w:t>110kV</w:t>
                  </w:r>
                  <w:r w:rsidR="00B8212D">
                    <w:rPr>
                      <w:rFonts w:eastAsiaTheme="minorEastAsia" w:hint="eastAsia"/>
                      <w:szCs w:val="21"/>
                    </w:rPr>
                    <w:t>月季</w:t>
                  </w:r>
                  <w:r w:rsidRPr="00B84A14">
                    <w:rPr>
                      <w:rFonts w:eastAsiaTheme="minorEastAsia"/>
                      <w:szCs w:val="21"/>
                    </w:rPr>
                    <w:t>变电站</w:t>
                  </w:r>
                </w:p>
              </w:tc>
              <w:tc>
                <w:tcPr>
                  <w:tcW w:w="703" w:type="pct"/>
                  <w:vAlign w:val="center"/>
                </w:tcPr>
                <w:p w:rsidR="00B84A14" w:rsidRPr="00B84A14" w:rsidRDefault="00B84A14" w:rsidP="00B84A14">
                  <w:pPr>
                    <w:jc w:val="center"/>
                    <w:rPr>
                      <w:rFonts w:eastAsiaTheme="minorEastAsia"/>
                      <w:szCs w:val="21"/>
                    </w:rPr>
                  </w:pPr>
                  <w:r w:rsidRPr="00B84A14">
                    <w:rPr>
                      <w:rFonts w:eastAsiaTheme="minorEastAsia"/>
                      <w:szCs w:val="21"/>
                    </w:rPr>
                    <w:t>户外</w:t>
                  </w:r>
                </w:p>
              </w:tc>
              <w:tc>
                <w:tcPr>
                  <w:tcW w:w="705" w:type="pct"/>
                  <w:vAlign w:val="center"/>
                </w:tcPr>
                <w:p w:rsidR="00B84A14" w:rsidRPr="00B84A14" w:rsidRDefault="00B84A14" w:rsidP="00B84A14">
                  <w:pPr>
                    <w:jc w:val="center"/>
                    <w:rPr>
                      <w:rFonts w:eastAsiaTheme="minorEastAsia"/>
                      <w:szCs w:val="21"/>
                    </w:rPr>
                  </w:pPr>
                  <w:r w:rsidRPr="00B84A14">
                    <w:rPr>
                      <w:rFonts w:eastAsiaTheme="minorEastAsia"/>
                      <w:szCs w:val="21"/>
                    </w:rPr>
                    <w:t>3×63MVA</w:t>
                  </w:r>
                </w:p>
              </w:tc>
              <w:tc>
                <w:tcPr>
                  <w:tcW w:w="706" w:type="pct"/>
                  <w:vAlign w:val="center"/>
                </w:tcPr>
                <w:p w:rsidR="00B84A14" w:rsidRPr="00B84A14" w:rsidRDefault="008A7E9B" w:rsidP="008A7E9B">
                  <w:pPr>
                    <w:jc w:val="center"/>
                    <w:rPr>
                      <w:rFonts w:eastAsiaTheme="minorEastAsia"/>
                      <w:szCs w:val="21"/>
                    </w:rPr>
                  </w:pPr>
                  <w:r>
                    <w:rPr>
                      <w:rFonts w:eastAsiaTheme="minorEastAsia"/>
                      <w:szCs w:val="21"/>
                    </w:rPr>
                    <w:t>户</w:t>
                  </w:r>
                  <w:r w:rsidR="00B8212D">
                    <w:rPr>
                      <w:rFonts w:eastAsiaTheme="minorEastAsia" w:hint="eastAsia"/>
                      <w:szCs w:val="21"/>
                    </w:rPr>
                    <w:t>内</w:t>
                  </w:r>
                </w:p>
              </w:tc>
              <w:tc>
                <w:tcPr>
                  <w:tcW w:w="1089" w:type="pct"/>
                  <w:vAlign w:val="center"/>
                </w:tcPr>
                <w:p w:rsidR="00B84A14" w:rsidRPr="00B84A14" w:rsidRDefault="00314A22" w:rsidP="00B84A14">
                  <w:pPr>
                    <w:jc w:val="center"/>
                    <w:rPr>
                      <w:rFonts w:eastAsiaTheme="minorEastAsia"/>
                      <w:szCs w:val="21"/>
                    </w:rPr>
                  </w:pPr>
                  <w:r>
                    <w:rPr>
                      <w:rFonts w:eastAsiaTheme="minorEastAsia" w:hint="eastAsia"/>
                      <w:szCs w:val="21"/>
                    </w:rPr>
                    <w:t>2</w:t>
                  </w:r>
                  <w:r>
                    <w:rPr>
                      <w:rFonts w:eastAsiaTheme="minorEastAsia"/>
                      <w:szCs w:val="21"/>
                    </w:rPr>
                    <w:t>回</w:t>
                  </w:r>
                  <w:r w:rsidR="00EF4DF0">
                    <w:rPr>
                      <w:rFonts w:eastAsiaTheme="minorEastAsia" w:hint="eastAsia"/>
                      <w:szCs w:val="21"/>
                    </w:rPr>
                    <w:t>电缆</w:t>
                  </w:r>
                  <w:r>
                    <w:rPr>
                      <w:rFonts w:eastAsiaTheme="minorEastAsia" w:hint="eastAsia"/>
                      <w:szCs w:val="21"/>
                    </w:rPr>
                    <w:t>、</w:t>
                  </w:r>
                  <w:r>
                    <w:rPr>
                      <w:rFonts w:eastAsiaTheme="minorEastAsia" w:hint="eastAsia"/>
                      <w:szCs w:val="21"/>
                    </w:rPr>
                    <w:t>2</w:t>
                  </w:r>
                  <w:r>
                    <w:rPr>
                      <w:rFonts w:eastAsiaTheme="minorEastAsia" w:hint="eastAsia"/>
                      <w:szCs w:val="21"/>
                    </w:rPr>
                    <w:t>回架空</w:t>
                  </w:r>
                </w:p>
              </w:tc>
            </w:tr>
            <w:tr w:rsidR="00314A22" w:rsidRPr="00B84A14" w:rsidTr="00314A22">
              <w:trPr>
                <w:trHeight w:val="340"/>
              </w:trPr>
              <w:tc>
                <w:tcPr>
                  <w:tcW w:w="391" w:type="pct"/>
                  <w:vAlign w:val="center"/>
                </w:tcPr>
                <w:p w:rsidR="00B84A14" w:rsidRPr="00B84A14" w:rsidRDefault="00B84A14" w:rsidP="00B84A14">
                  <w:pPr>
                    <w:jc w:val="center"/>
                    <w:rPr>
                      <w:rFonts w:eastAsiaTheme="minorEastAsia"/>
                      <w:szCs w:val="21"/>
                    </w:rPr>
                  </w:pPr>
                  <w:r w:rsidRPr="00B84A14">
                    <w:rPr>
                      <w:rFonts w:eastAsiaTheme="minorEastAsia"/>
                      <w:szCs w:val="21"/>
                    </w:rPr>
                    <w:t>2</w:t>
                  </w:r>
                </w:p>
              </w:tc>
              <w:tc>
                <w:tcPr>
                  <w:tcW w:w="1407" w:type="pct"/>
                  <w:vAlign w:val="center"/>
                </w:tcPr>
                <w:p w:rsidR="00B84A14" w:rsidRPr="00B84A14" w:rsidRDefault="00B84A14" w:rsidP="00B84A14">
                  <w:pPr>
                    <w:jc w:val="center"/>
                    <w:rPr>
                      <w:rFonts w:eastAsiaTheme="minorEastAsia"/>
                      <w:szCs w:val="21"/>
                    </w:rPr>
                  </w:pPr>
                  <w:r w:rsidRPr="00B84A14">
                    <w:rPr>
                      <w:rFonts w:eastAsiaTheme="minorEastAsia"/>
                      <w:szCs w:val="21"/>
                    </w:rPr>
                    <w:t>110kV</w:t>
                  </w:r>
                  <w:r w:rsidRPr="00B84A14">
                    <w:rPr>
                      <w:rFonts w:eastAsiaTheme="minorEastAsia"/>
                      <w:szCs w:val="21"/>
                    </w:rPr>
                    <w:t>移动高新区变电站</w:t>
                  </w:r>
                </w:p>
              </w:tc>
              <w:tc>
                <w:tcPr>
                  <w:tcW w:w="703" w:type="pct"/>
                  <w:vAlign w:val="center"/>
                </w:tcPr>
                <w:p w:rsidR="00B84A14" w:rsidRPr="00B84A14" w:rsidRDefault="00B84A14" w:rsidP="00B84A14">
                  <w:pPr>
                    <w:jc w:val="center"/>
                    <w:rPr>
                      <w:rFonts w:eastAsiaTheme="minorEastAsia"/>
                      <w:szCs w:val="21"/>
                    </w:rPr>
                  </w:pPr>
                  <w:r w:rsidRPr="00B84A14">
                    <w:rPr>
                      <w:rFonts w:eastAsiaTheme="minorEastAsia"/>
                      <w:szCs w:val="21"/>
                    </w:rPr>
                    <w:t>户内</w:t>
                  </w:r>
                </w:p>
              </w:tc>
              <w:tc>
                <w:tcPr>
                  <w:tcW w:w="705" w:type="pct"/>
                  <w:vAlign w:val="center"/>
                </w:tcPr>
                <w:p w:rsidR="00B84A14" w:rsidRPr="00B84A14" w:rsidRDefault="00B84A14" w:rsidP="00B84A14">
                  <w:pPr>
                    <w:jc w:val="center"/>
                    <w:rPr>
                      <w:rFonts w:eastAsiaTheme="minorEastAsia"/>
                      <w:szCs w:val="21"/>
                    </w:rPr>
                  </w:pPr>
                  <w:r w:rsidRPr="00B84A14">
                    <w:rPr>
                      <w:rFonts w:eastAsiaTheme="minorEastAsia"/>
                      <w:szCs w:val="21"/>
                    </w:rPr>
                    <w:t>3×63MVA</w:t>
                  </w:r>
                </w:p>
              </w:tc>
              <w:tc>
                <w:tcPr>
                  <w:tcW w:w="706" w:type="pct"/>
                  <w:vAlign w:val="center"/>
                </w:tcPr>
                <w:p w:rsidR="00B84A14" w:rsidRPr="00B84A14" w:rsidRDefault="008A7E9B" w:rsidP="008A7E9B">
                  <w:pPr>
                    <w:jc w:val="center"/>
                    <w:rPr>
                      <w:rFonts w:eastAsiaTheme="minorEastAsia"/>
                      <w:szCs w:val="21"/>
                    </w:rPr>
                  </w:pPr>
                  <w:r>
                    <w:rPr>
                      <w:rFonts w:eastAsiaTheme="minorEastAsia"/>
                      <w:szCs w:val="21"/>
                    </w:rPr>
                    <w:t>户内</w:t>
                  </w:r>
                </w:p>
              </w:tc>
              <w:tc>
                <w:tcPr>
                  <w:tcW w:w="1089" w:type="pct"/>
                  <w:vAlign w:val="center"/>
                </w:tcPr>
                <w:p w:rsidR="00B84A14" w:rsidRPr="00B84A14" w:rsidRDefault="008A7E9B" w:rsidP="00B84A14">
                  <w:pPr>
                    <w:jc w:val="center"/>
                    <w:rPr>
                      <w:rFonts w:eastAsiaTheme="minorEastAsia"/>
                      <w:szCs w:val="21"/>
                    </w:rPr>
                  </w:pPr>
                  <w:r>
                    <w:rPr>
                      <w:rFonts w:eastAsiaTheme="minorEastAsia" w:hint="eastAsia"/>
                      <w:szCs w:val="21"/>
                    </w:rPr>
                    <w:t>2</w:t>
                  </w:r>
                  <w:r w:rsidR="00B84A14" w:rsidRPr="00B84A14">
                    <w:rPr>
                      <w:rFonts w:eastAsiaTheme="minorEastAsia"/>
                      <w:szCs w:val="21"/>
                    </w:rPr>
                    <w:t>回、电缆</w:t>
                  </w:r>
                </w:p>
              </w:tc>
            </w:tr>
          </w:tbl>
          <w:p w:rsidR="00A34856" w:rsidRPr="007C379E" w:rsidRDefault="005B13DF" w:rsidP="00804633">
            <w:pPr>
              <w:spacing w:line="360" w:lineRule="auto"/>
              <w:ind w:firstLineChars="200" w:firstLine="480"/>
              <w:rPr>
                <w:rFonts w:eastAsiaTheme="minorEastAsia"/>
                <w:sz w:val="24"/>
              </w:rPr>
            </w:pPr>
            <w:r w:rsidRPr="005B13DF">
              <w:rPr>
                <w:rFonts w:eastAsiaTheme="minorEastAsia" w:hint="eastAsia"/>
                <w:sz w:val="24"/>
              </w:rPr>
              <w:t>从上表可以看出，</w:t>
            </w:r>
            <w:r w:rsidR="008A7E9B" w:rsidRPr="008A7E9B">
              <w:rPr>
                <w:rFonts w:eastAsiaTheme="minorEastAsia" w:hint="eastAsia"/>
                <w:sz w:val="24"/>
              </w:rPr>
              <w:t>已经投运的</w:t>
            </w:r>
            <w:r w:rsidR="008A7E9B">
              <w:rPr>
                <w:rFonts w:eastAsiaTheme="minorEastAsia" w:hint="eastAsia"/>
                <w:sz w:val="24"/>
              </w:rPr>
              <w:t>110kV</w:t>
            </w:r>
            <w:r w:rsidR="00007776" w:rsidRPr="00007776">
              <w:rPr>
                <w:rFonts w:eastAsiaTheme="minorEastAsia" w:hint="eastAsia"/>
                <w:sz w:val="24"/>
              </w:rPr>
              <w:t>月季</w:t>
            </w:r>
            <w:r w:rsidR="008A7E9B" w:rsidRPr="008A7E9B">
              <w:rPr>
                <w:rFonts w:eastAsiaTheme="minorEastAsia" w:hint="eastAsia"/>
                <w:sz w:val="24"/>
              </w:rPr>
              <w:t>变电站主变容量、台数</w:t>
            </w:r>
            <w:r w:rsidR="00E27912">
              <w:rPr>
                <w:rFonts w:eastAsiaTheme="minorEastAsia" w:hint="eastAsia"/>
                <w:sz w:val="24"/>
              </w:rPr>
              <w:t>、</w:t>
            </w:r>
            <w:r w:rsidR="00E27912">
              <w:rPr>
                <w:rFonts w:eastAsiaTheme="minorEastAsia" w:hint="eastAsia"/>
                <w:sz w:val="24"/>
              </w:rPr>
              <w:t>110kV</w:t>
            </w:r>
            <w:r w:rsidR="00E27912">
              <w:rPr>
                <w:rFonts w:eastAsiaTheme="minorEastAsia" w:hint="eastAsia"/>
                <w:sz w:val="24"/>
              </w:rPr>
              <w:t>配电装置布置方式</w:t>
            </w:r>
            <w:r w:rsidR="008A7E9B" w:rsidRPr="008A7E9B">
              <w:rPr>
                <w:rFonts w:eastAsiaTheme="minorEastAsia" w:hint="eastAsia"/>
                <w:sz w:val="24"/>
              </w:rPr>
              <w:t>与</w:t>
            </w:r>
            <w:r w:rsidR="008A7E9B">
              <w:rPr>
                <w:rFonts w:eastAsiaTheme="minorEastAsia" w:hint="eastAsia"/>
                <w:sz w:val="24"/>
              </w:rPr>
              <w:t>110kV</w:t>
            </w:r>
            <w:r w:rsidR="00A34856">
              <w:rPr>
                <w:rFonts w:eastAsiaTheme="minorEastAsia" w:hint="eastAsia"/>
                <w:sz w:val="24"/>
              </w:rPr>
              <w:t>移动高新区</w:t>
            </w:r>
            <w:r w:rsidR="008A7E9B" w:rsidRPr="008A7E9B">
              <w:rPr>
                <w:rFonts w:eastAsiaTheme="minorEastAsia" w:hint="eastAsia"/>
                <w:sz w:val="24"/>
              </w:rPr>
              <w:t>变电站一致，电压等级相同，主变布置方式</w:t>
            </w:r>
            <w:r w:rsidR="00E27912">
              <w:rPr>
                <w:rFonts w:eastAsiaTheme="minorEastAsia" w:hint="eastAsia"/>
                <w:sz w:val="24"/>
              </w:rPr>
              <w:t>等级</w:t>
            </w:r>
            <w:r w:rsidR="00A34856">
              <w:rPr>
                <w:rFonts w:eastAsiaTheme="minorEastAsia" w:hint="eastAsia"/>
                <w:sz w:val="24"/>
              </w:rPr>
              <w:t>高于</w:t>
            </w:r>
            <w:r w:rsidR="00A34856" w:rsidRPr="00A34856">
              <w:rPr>
                <w:rFonts w:eastAsiaTheme="minorEastAsia" w:hint="eastAsia"/>
                <w:sz w:val="24"/>
              </w:rPr>
              <w:t>移动高新区变</w:t>
            </w:r>
            <w:r w:rsidR="00804633">
              <w:rPr>
                <w:rFonts w:eastAsiaTheme="minorEastAsia" w:hint="eastAsia"/>
                <w:sz w:val="24"/>
              </w:rPr>
              <w:t>，且</w:t>
            </w:r>
            <w:r w:rsidR="00804633" w:rsidRPr="00804633">
              <w:rPr>
                <w:rFonts w:eastAsiaTheme="minorEastAsia" w:hint="eastAsia"/>
                <w:sz w:val="24"/>
              </w:rPr>
              <w:t>本工程变电站进出线方式为电缆，故电磁与噪声影响更小</w:t>
            </w:r>
            <w:r w:rsidR="008A7E9B" w:rsidRPr="008A7E9B">
              <w:rPr>
                <w:rFonts w:eastAsiaTheme="minorEastAsia" w:hint="eastAsia"/>
                <w:sz w:val="24"/>
              </w:rPr>
              <w:t>。因此，选择</w:t>
            </w:r>
            <w:r w:rsidR="008A7E9B">
              <w:rPr>
                <w:rFonts w:eastAsiaTheme="minorEastAsia" w:hint="eastAsia"/>
                <w:sz w:val="24"/>
              </w:rPr>
              <w:t>110kV</w:t>
            </w:r>
            <w:r w:rsidR="00314A22" w:rsidRPr="00007776">
              <w:rPr>
                <w:rFonts w:eastAsiaTheme="minorEastAsia" w:hint="eastAsia"/>
                <w:sz w:val="24"/>
              </w:rPr>
              <w:t>月季</w:t>
            </w:r>
            <w:r w:rsidR="008A7E9B" w:rsidRPr="008A7E9B">
              <w:rPr>
                <w:rFonts w:eastAsiaTheme="minorEastAsia" w:hint="eastAsia"/>
                <w:sz w:val="24"/>
              </w:rPr>
              <w:t>变电站来类比</w:t>
            </w:r>
            <w:r w:rsidR="008A7E9B">
              <w:rPr>
                <w:rFonts w:eastAsiaTheme="minorEastAsia" w:hint="eastAsia"/>
                <w:sz w:val="24"/>
              </w:rPr>
              <w:t>110kV</w:t>
            </w:r>
            <w:r w:rsidR="00A34856" w:rsidRPr="00A34856">
              <w:rPr>
                <w:rFonts w:eastAsiaTheme="minorEastAsia" w:hint="eastAsia"/>
                <w:sz w:val="24"/>
              </w:rPr>
              <w:t>移动高新区变</w:t>
            </w:r>
            <w:r w:rsidR="008A7E9B" w:rsidRPr="008A7E9B">
              <w:rPr>
                <w:rFonts w:eastAsiaTheme="minorEastAsia" w:hint="eastAsia"/>
                <w:sz w:val="24"/>
              </w:rPr>
              <w:t>电站是可行的</w:t>
            </w:r>
            <w:r w:rsidR="00A34856">
              <w:rPr>
                <w:rFonts w:eastAsiaTheme="minorEastAsia" w:hint="eastAsia"/>
                <w:sz w:val="24"/>
              </w:rPr>
              <w:t>。</w:t>
            </w:r>
            <w:r w:rsidR="007C379E" w:rsidRPr="007C379E">
              <w:rPr>
                <w:rFonts w:eastAsiaTheme="minorEastAsia" w:hint="eastAsia"/>
                <w:szCs w:val="21"/>
              </w:rPr>
              <w:t>注：目前没有</w:t>
            </w:r>
            <w:r w:rsidR="007C379E" w:rsidRPr="007C379E">
              <w:rPr>
                <w:rFonts w:eastAsiaTheme="minorEastAsia" w:hint="eastAsia"/>
                <w:szCs w:val="21"/>
              </w:rPr>
              <w:t>3</w:t>
            </w:r>
            <w:r w:rsidR="007C379E" w:rsidRPr="007C379E">
              <w:rPr>
                <w:rFonts w:eastAsiaTheme="minorEastAsia" w:hint="eastAsia"/>
                <w:szCs w:val="21"/>
              </w:rPr>
              <w:t>台全户内</w:t>
            </w:r>
            <w:r w:rsidR="007C379E" w:rsidRPr="007C379E">
              <w:rPr>
                <w:rFonts w:eastAsiaTheme="minorEastAsia" w:hint="eastAsia"/>
                <w:szCs w:val="21"/>
              </w:rPr>
              <w:t>110</w:t>
            </w:r>
            <w:r w:rsidR="007C379E" w:rsidRPr="007C379E">
              <w:rPr>
                <w:rFonts w:eastAsiaTheme="minorEastAsia" w:hint="eastAsia"/>
                <w:szCs w:val="21"/>
              </w:rPr>
              <w:t>千伏变电站并通过验收的</w:t>
            </w:r>
            <w:proofErr w:type="gramStart"/>
            <w:r w:rsidR="007C379E" w:rsidRPr="007C379E">
              <w:rPr>
                <w:rFonts w:eastAsiaTheme="minorEastAsia" w:hint="eastAsia"/>
                <w:szCs w:val="21"/>
              </w:rPr>
              <w:t>的</w:t>
            </w:r>
            <w:proofErr w:type="gramEnd"/>
            <w:r w:rsidR="007C379E" w:rsidRPr="007C379E">
              <w:rPr>
                <w:rFonts w:eastAsiaTheme="minorEastAsia" w:hint="eastAsia"/>
                <w:szCs w:val="21"/>
              </w:rPr>
              <w:t>类比变电站，故使用</w:t>
            </w:r>
            <w:r w:rsidR="00314A22">
              <w:rPr>
                <w:rFonts w:eastAsiaTheme="minorEastAsia" w:hint="eastAsia"/>
                <w:szCs w:val="21"/>
              </w:rPr>
              <w:t>半户内</w:t>
            </w:r>
            <w:r w:rsidR="007C379E" w:rsidRPr="007C379E">
              <w:rPr>
                <w:rFonts w:eastAsiaTheme="minorEastAsia" w:hint="eastAsia"/>
                <w:szCs w:val="21"/>
              </w:rPr>
              <w:t>110</w:t>
            </w:r>
            <w:r w:rsidR="007C379E" w:rsidRPr="007C379E">
              <w:rPr>
                <w:rFonts w:eastAsiaTheme="minorEastAsia" w:hint="eastAsia"/>
                <w:szCs w:val="21"/>
              </w:rPr>
              <w:t>千伏</w:t>
            </w:r>
            <w:r w:rsidR="00007776">
              <w:rPr>
                <w:rFonts w:eastAsiaTheme="minorEastAsia" w:hint="eastAsia"/>
                <w:szCs w:val="21"/>
              </w:rPr>
              <w:t>月季</w:t>
            </w:r>
            <w:r w:rsidR="007C379E" w:rsidRPr="007C379E">
              <w:rPr>
                <w:rFonts w:eastAsiaTheme="minorEastAsia" w:hint="eastAsia"/>
                <w:szCs w:val="21"/>
              </w:rPr>
              <w:t>变电站作为类比站。</w:t>
            </w:r>
          </w:p>
          <w:p w:rsidR="00BD1EA1" w:rsidRPr="009F5225" w:rsidRDefault="00BD1EA1" w:rsidP="00870A05">
            <w:pPr>
              <w:spacing w:line="360" w:lineRule="auto"/>
              <w:ind w:firstLineChars="200" w:firstLine="480"/>
              <w:rPr>
                <w:rFonts w:eastAsiaTheme="minorEastAsia"/>
                <w:sz w:val="24"/>
              </w:rPr>
            </w:pPr>
            <w:r w:rsidRPr="009F5225">
              <w:rPr>
                <w:rFonts w:eastAsiaTheme="minorEastAsia" w:hint="eastAsia"/>
                <w:sz w:val="24"/>
              </w:rPr>
              <w:t>（</w:t>
            </w:r>
            <w:r w:rsidR="002E0E15">
              <w:rPr>
                <w:rFonts w:eastAsiaTheme="minorEastAsia" w:hint="eastAsia"/>
                <w:sz w:val="24"/>
              </w:rPr>
              <w:t>3</w:t>
            </w:r>
            <w:r w:rsidRPr="009F5225">
              <w:rPr>
                <w:rFonts w:eastAsiaTheme="minorEastAsia" w:hint="eastAsia"/>
                <w:sz w:val="24"/>
              </w:rPr>
              <w:t>）</w:t>
            </w:r>
            <w:r w:rsidR="005B13DF">
              <w:rPr>
                <w:rFonts w:eastAsiaTheme="minorEastAsia" w:hint="eastAsia"/>
                <w:sz w:val="24"/>
              </w:rPr>
              <w:t>110kV</w:t>
            </w:r>
            <w:r w:rsidR="00314A22">
              <w:rPr>
                <w:rFonts w:eastAsiaTheme="minorEastAsia" w:hint="eastAsia"/>
                <w:sz w:val="24"/>
              </w:rPr>
              <w:t>月季</w:t>
            </w:r>
            <w:r w:rsidR="005B13DF">
              <w:rPr>
                <w:rFonts w:eastAsiaTheme="minorEastAsia" w:hint="eastAsia"/>
                <w:sz w:val="24"/>
              </w:rPr>
              <w:t>变</w:t>
            </w:r>
            <w:r w:rsidRPr="009F5225">
              <w:rPr>
                <w:rFonts w:eastAsiaTheme="minorEastAsia" w:hint="eastAsia"/>
                <w:sz w:val="24"/>
              </w:rPr>
              <w:t>电站</w:t>
            </w:r>
            <w:r w:rsidR="002E0E15">
              <w:rPr>
                <w:rFonts w:eastAsiaTheme="minorEastAsia" w:hint="eastAsia"/>
                <w:sz w:val="24"/>
              </w:rPr>
              <w:t>电磁环境</w:t>
            </w:r>
            <w:r w:rsidR="00356D46">
              <w:rPr>
                <w:rFonts w:eastAsiaTheme="minorEastAsia" w:hint="eastAsia"/>
                <w:sz w:val="24"/>
              </w:rPr>
              <w:t>及声环境</w:t>
            </w:r>
            <w:r w:rsidR="002E0E15">
              <w:rPr>
                <w:rFonts w:eastAsiaTheme="minorEastAsia" w:hint="eastAsia"/>
                <w:sz w:val="24"/>
              </w:rPr>
              <w:t>监测结果及分析</w:t>
            </w:r>
          </w:p>
          <w:p w:rsidR="00BD1EA1" w:rsidRPr="005B13DF" w:rsidRDefault="00BD1EA1" w:rsidP="005B13DF">
            <w:pPr>
              <w:spacing w:line="360" w:lineRule="auto"/>
              <w:ind w:firstLineChars="200" w:firstLine="480"/>
              <w:rPr>
                <w:rFonts w:ascii="黑体" w:eastAsia="黑体" w:hAnsi="黑体"/>
                <w:sz w:val="24"/>
              </w:rPr>
            </w:pPr>
            <w:r w:rsidRPr="005B13DF">
              <w:rPr>
                <w:rFonts w:ascii="黑体" w:eastAsia="黑体" w:hAnsi="黑体"/>
                <w:sz w:val="24"/>
              </w:rPr>
              <w:t>表</w:t>
            </w:r>
            <w:r w:rsidR="009F5225" w:rsidRPr="005B13DF">
              <w:rPr>
                <w:rFonts w:eastAsia="黑体"/>
                <w:sz w:val="24"/>
              </w:rPr>
              <w:t>7-3</w:t>
            </w:r>
            <w:r w:rsidRPr="005B13DF">
              <w:rPr>
                <w:rFonts w:ascii="黑体" w:eastAsia="黑体" w:hAnsi="黑体"/>
                <w:sz w:val="24"/>
              </w:rPr>
              <w:t xml:space="preserve"> </w:t>
            </w:r>
            <w:r w:rsidR="005B13DF">
              <w:rPr>
                <w:rFonts w:ascii="黑体" w:eastAsia="黑体" w:hAnsi="黑体" w:hint="eastAsia"/>
                <w:sz w:val="24"/>
              </w:rPr>
              <w:t xml:space="preserve"> </w:t>
            </w:r>
            <w:r w:rsidR="005B13DF" w:rsidRPr="005B13DF">
              <w:rPr>
                <w:rFonts w:eastAsia="黑体"/>
                <w:sz w:val="24"/>
              </w:rPr>
              <w:t>110kV</w:t>
            </w:r>
            <w:r w:rsidR="00314A22">
              <w:rPr>
                <w:rFonts w:ascii="黑体" w:eastAsia="黑体" w:hAnsi="黑体" w:hint="eastAsia"/>
                <w:sz w:val="24"/>
              </w:rPr>
              <w:t>月季</w:t>
            </w:r>
            <w:r w:rsidR="005B13DF" w:rsidRPr="005B13DF">
              <w:rPr>
                <w:rFonts w:ascii="黑体" w:eastAsia="黑体" w:hAnsi="黑体" w:hint="eastAsia"/>
                <w:sz w:val="24"/>
              </w:rPr>
              <w:t>变电站</w:t>
            </w:r>
            <w:r w:rsidR="005B13DF">
              <w:rPr>
                <w:rFonts w:ascii="黑体" w:eastAsia="黑体" w:hAnsi="黑体" w:hint="eastAsia"/>
                <w:sz w:val="24"/>
              </w:rPr>
              <w:t>周围</w:t>
            </w:r>
            <w:r w:rsidRPr="005B13DF">
              <w:rPr>
                <w:rFonts w:ascii="黑体" w:eastAsia="黑体" w:hAnsi="黑体"/>
                <w:sz w:val="24"/>
              </w:rPr>
              <w:t>工频电场强度和工频磁感应强度现状监测结果</w:t>
            </w:r>
          </w:p>
          <w:tbl>
            <w:tblPr>
              <w:tblStyle w:val="a3"/>
              <w:tblW w:w="5000" w:type="pct"/>
              <w:tblBorders>
                <w:insideH w:val="single" w:sz="6" w:space="0" w:color="auto"/>
                <w:insideV w:val="single" w:sz="6" w:space="0" w:color="auto"/>
              </w:tblBorders>
              <w:tblLook w:val="04A0" w:firstRow="1" w:lastRow="0" w:firstColumn="1" w:lastColumn="0" w:noHBand="0" w:noVBand="1"/>
            </w:tblPr>
            <w:tblGrid>
              <w:gridCol w:w="884"/>
              <w:gridCol w:w="1759"/>
              <w:gridCol w:w="3155"/>
              <w:gridCol w:w="3262"/>
            </w:tblGrid>
            <w:tr w:rsidR="004377E8" w:rsidRPr="009F5225" w:rsidTr="003A1C8B">
              <w:trPr>
                <w:trHeight w:val="340"/>
              </w:trPr>
              <w:tc>
                <w:tcPr>
                  <w:tcW w:w="488" w:type="pct"/>
                  <w:vAlign w:val="center"/>
                </w:tcPr>
                <w:p w:rsidR="004377E8" w:rsidRPr="009F5225" w:rsidRDefault="004377E8" w:rsidP="005B13DF">
                  <w:pPr>
                    <w:jc w:val="center"/>
                    <w:rPr>
                      <w:rFonts w:eastAsiaTheme="minorEastAsia"/>
                      <w:szCs w:val="21"/>
                    </w:rPr>
                  </w:pPr>
                  <w:r w:rsidRPr="009F5225">
                    <w:rPr>
                      <w:rFonts w:eastAsiaTheme="minorEastAsia" w:hint="eastAsia"/>
                      <w:szCs w:val="21"/>
                    </w:rPr>
                    <w:t>序号</w:t>
                  </w:r>
                </w:p>
              </w:tc>
              <w:tc>
                <w:tcPr>
                  <w:tcW w:w="971" w:type="pct"/>
                  <w:vAlign w:val="center"/>
                </w:tcPr>
                <w:p w:rsidR="004377E8" w:rsidRPr="009F5225" w:rsidRDefault="004377E8" w:rsidP="005B13DF">
                  <w:pPr>
                    <w:jc w:val="center"/>
                    <w:rPr>
                      <w:rFonts w:eastAsiaTheme="minorEastAsia"/>
                      <w:szCs w:val="21"/>
                    </w:rPr>
                  </w:pPr>
                  <w:r>
                    <w:rPr>
                      <w:rFonts w:eastAsiaTheme="minorEastAsia" w:hint="eastAsia"/>
                      <w:szCs w:val="21"/>
                    </w:rPr>
                    <w:t>监测点</w:t>
                  </w:r>
                  <w:r w:rsidR="00907BD7">
                    <w:rPr>
                      <w:rFonts w:eastAsiaTheme="minorEastAsia" w:hint="eastAsia"/>
                      <w:szCs w:val="21"/>
                    </w:rPr>
                    <w:t>位置</w:t>
                  </w:r>
                </w:p>
              </w:tc>
              <w:tc>
                <w:tcPr>
                  <w:tcW w:w="1741" w:type="pct"/>
                  <w:vAlign w:val="center"/>
                </w:tcPr>
                <w:p w:rsidR="004377E8" w:rsidRPr="009F5225" w:rsidRDefault="004377E8" w:rsidP="005B13DF">
                  <w:pPr>
                    <w:jc w:val="center"/>
                    <w:rPr>
                      <w:rFonts w:eastAsiaTheme="minorEastAsia"/>
                      <w:szCs w:val="21"/>
                    </w:rPr>
                  </w:pPr>
                  <w:r w:rsidRPr="009F5225">
                    <w:rPr>
                      <w:rFonts w:eastAsiaTheme="minorEastAsia" w:hint="eastAsia"/>
                      <w:szCs w:val="21"/>
                    </w:rPr>
                    <w:t>工频电场强度（</w:t>
                  </w:r>
                  <w:r w:rsidRPr="009F5225">
                    <w:rPr>
                      <w:rFonts w:eastAsiaTheme="minorEastAsia" w:hint="eastAsia"/>
                      <w:szCs w:val="21"/>
                    </w:rPr>
                    <w:t>V/m</w:t>
                  </w:r>
                  <w:r w:rsidRPr="009F5225">
                    <w:rPr>
                      <w:rFonts w:eastAsiaTheme="minorEastAsia" w:hint="eastAsia"/>
                      <w:szCs w:val="21"/>
                    </w:rPr>
                    <w:t>）</w:t>
                  </w:r>
                </w:p>
              </w:tc>
              <w:tc>
                <w:tcPr>
                  <w:tcW w:w="1800" w:type="pct"/>
                  <w:vAlign w:val="center"/>
                </w:tcPr>
                <w:p w:rsidR="004377E8" w:rsidRPr="009F5225" w:rsidRDefault="004377E8" w:rsidP="005B13DF">
                  <w:pPr>
                    <w:jc w:val="center"/>
                    <w:rPr>
                      <w:rFonts w:eastAsiaTheme="minorEastAsia"/>
                      <w:szCs w:val="21"/>
                    </w:rPr>
                  </w:pPr>
                  <w:r>
                    <w:rPr>
                      <w:rFonts w:eastAsiaTheme="minorEastAsia" w:hint="eastAsia"/>
                      <w:szCs w:val="21"/>
                    </w:rPr>
                    <w:t>工频磁感应强度（</w:t>
                  </w:r>
                  <w:r w:rsidRPr="004377E8">
                    <w:rPr>
                      <w:rFonts w:eastAsiaTheme="minorEastAsia"/>
                      <w:szCs w:val="21"/>
                    </w:rPr>
                    <w:t>μT</w:t>
                  </w:r>
                  <w:r>
                    <w:rPr>
                      <w:rFonts w:eastAsiaTheme="minorEastAsia" w:hint="eastAsia"/>
                      <w:szCs w:val="21"/>
                    </w:rPr>
                    <w:t>）</w:t>
                  </w:r>
                </w:p>
              </w:tc>
            </w:tr>
            <w:tr w:rsidR="004377E8" w:rsidRPr="009F5225" w:rsidTr="003A1C8B">
              <w:trPr>
                <w:trHeight w:val="340"/>
              </w:trPr>
              <w:tc>
                <w:tcPr>
                  <w:tcW w:w="488" w:type="pct"/>
                  <w:vAlign w:val="center"/>
                </w:tcPr>
                <w:p w:rsidR="004377E8" w:rsidRPr="009F5225" w:rsidRDefault="004377E8" w:rsidP="005B13DF">
                  <w:pPr>
                    <w:jc w:val="center"/>
                    <w:rPr>
                      <w:rFonts w:eastAsiaTheme="minorEastAsia"/>
                      <w:szCs w:val="21"/>
                    </w:rPr>
                  </w:pPr>
                  <w:r w:rsidRPr="009F5225">
                    <w:rPr>
                      <w:rFonts w:eastAsiaTheme="minorEastAsia" w:hint="eastAsia"/>
                      <w:szCs w:val="21"/>
                    </w:rPr>
                    <w:t>1</w:t>
                  </w:r>
                </w:p>
              </w:tc>
              <w:tc>
                <w:tcPr>
                  <w:tcW w:w="971" w:type="pct"/>
                  <w:vAlign w:val="center"/>
                </w:tcPr>
                <w:p w:rsidR="004377E8" w:rsidRPr="009F5225" w:rsidRDefault="00314A22" w:rsidP="005B13DF">
                  <w:pPr>
                    <w:jc w:val="center"/>
                    <w:rPr>
                      <w:rFonts w:eastAsiaTheme="minorEastAsia"/>
                      <w:szCs w:val="21"/>
                    </w:rPr>
                  </w:pPr>
                  <w:r>
                    <w:rPr>
                      <w:rFonts w:eastAsiaTheme="minorEastAsia"/>
                      <w:szCs w:val="21"/>
                    </w:rPr>
                    <w:t>东侧</w:t>
                  </w:r>
                  <w:r w:rsidR="004377E8">
                    <w:rPr>
                      <w:rFonts w:eastAsiaTheme="minorEastAsia"/>
                      <w:szCs w:val="21"/>
                    </w:rPr>
                    <w:t>厂界</w:t>
                  </w:r>
                </w:p>
              </w:tc>
              <w:tc>
                <w:tcPr>
                  <w:tcW w:w="1741" w:type="pct"/>
                  <w:vAlign w:val="center"/>
                </w:tcPr>
                <w:p w:rsidR="004377E8" w:rsidRPr="009F5225" w:rsidRDefault="00314A22" w:rsidP="005B13DF">
                  <w:pPr>
                    <w:jc w:val="center"/>
                    <w:rPr>
                      <w:rFonts w:eastAsiaTheme="minorEastAsia"/>
                      <w:szCs w:val="21"/>
                    </w:rPr>
                  </w:pPr>
                  <w:r>
                    <w:rPr>
                      <w:rFonts w:eastAsiaTheme="minorEastAsia" w:hint="eastAsia"/>
                      <w:szCs w:val="21"/>
                    </w:rPr>
                    <w:t>62.90</w:t>
                  </w:r>
                </w:p>
              </w:tc>
              <w:tc>
                <w:tcPr>
                  <w:tcW w:w="1800" w:type="pct"/>
                  <w:vAlign w:val="center"/>
                </w:tcPr>
                <w:p w:rsidR="004377E8" w:rsidRPr="009F5225" w:rsidRDefault="00314A22" w:rsidP="005B13DF">
                  <w:pPr>
                    <w:jc w:val="center"/>
                    <w:rPr>
                      <w:rFonts w:eastAsiaTheme="minorEastAsia"/>
                      <w:szCs w:val="21"/>
                    </w:rPr>
                  </w:pPr>
                  <w:r>
                    <w:rPr>
                      <w:rFonts w:eastAsiaTheme="minorEastAsia" w:hint="eastAsia"/>
                      <w:szCs w:val="21"/>
                    </w:rPr>
                    <w:t>1.860</w:t>
                  </w:r>
                </w:p>
              </w:tc>
            </w:tr>
            <w:tr w:rsidR="004377E8" w:rsidRPr="009F5225" w:rsidTr="003A1C8B">
              <w:trPr>
                <w:trHeight w:val="340"/>
              </w:trPr>
              <w:tc>
                <w:tcPr>
                  <w:tcW w:w="488" w:type="pct"/>
                  <w:vAlign w:val="center"/>
                </w:tcPr>
                <w:p w:rsidR="004377E8" w:rsidRPr="009F5225" w:rsidRDefault="004377E8" w:rsidP="005B13DF">
                  <w:pPr>
                    <w:jc w:val="center"/>
                    <w:rPr>
                      <w:rFonts w:eastAsiaTheme="minorEastAsia"/>
                      <w:szCs w:val="21"/>
                    </w:rPr>
                  </w:pPr>
                  <w:r w:rsidRPr="009F5225">
                    <w:rPr>
                      <w:rFonts w:eastAsiaTheme="minorEastAsia" w:hint="eastAsia"/>
                      <w:szCs w:val="21"/>
                    </w:rPr>
                    <w:t>2</w:t>
                  </w:r>
                </w:p>
              </w:tc>
              <w:tc>
                <w:tcPr>
                  <w:tcW w:w="971" w:type="pct"/>
                  <w:vAlign w:val="center"/>
                </w:tcPr>
                <w:p w:rsidR="004377E8" w:rsidRPr="009F5225" w:rsidRDefault="00314A22" w:rsidP="004377E8">
                  <w:pPr>
                    <w:jc w:val="center"/>
                    <w:rPr>
                      <w:rFonts w:eastAsiaTheme="minorEastAsia"/>
                      <w:szCs w:val="21"/>
                    </w:rPr>
                  </w:pPr>
                  <w:r>
                    <w:rPr>
                      <w:rFonts w:eastAsiaTheme="minorEastAsia" w:hint="eastAsia"/>
                      <w:szCs w:val="21"/>
                    </w:rPr>
                    <w:t>南</w:t>
                  </w:r>
                  <w:r>
                    <w:rPr>
                      <w:rFonts w:eastAsiaTheme="minorEastAsia"/>
                      <w:szCs w:val="21"/>
                    </w:rPr>
                    <w:t>侧厂界</w:t>
                  </w:r>
                </w:p>
              </w:tc>
              <w:tc>
                <w:tcPr>
                  <w:tcW w:w="1741" w:type="pct"/>
                  <w:vAlign w:val="center"/>
                </w:tcPr>
                <w:p w:rsidR="004377E8" w:rsidRPr="009F5225" w:rsidRDefault="00314A22" w:rsidP="005B13DF">
                  <w:pPr>
                    <w:jc w:val="center"/>
                    <w:rPr>
                      <w:rFonts w:eastAsiaTheme="minorEastAsia"/>
                      <w:szCs w:val="21"/>
                    </w:rPr>
                  </w:pPr>
                  <w:r>
                    <w:rPr>
                      <w:rFonts w:eastAsiaTheme="minorEastAsia" w:hint="eastAsia"/>
                      <w:szCs w:val="21"/>
                    </w:rPr>
                    <w:t>1.127</w:t>
                  </w:r>
                </w:p>
              </w:tc>
              <w:tc>
                <w:tcPr>
                  <w:tcW w:w="1800" w:type="pct"/>
                  <w:vAlign w:val="center"/>
                </w:tcPr>
                <w:p w:rsidR="004377E8" w:rsidRPr="009F5225" w:rsidRDefault="00314A22" w:rsidP="005B13DF">
                  <w:pPr>
                    <w:jc w:val="center"/>
                    <w:rPr>
                      <w:rFonts w:eastAsiaTheme="minorEastAsia"/>
                      <w:szCs w:val="21"/>
                    </w:rPr>
                  </w:pPr>
                  <w:r>
                    <w:rPr>
                      <w:rFonts w:eastAsiaTheme="minorEastAsia" w:hint="eastAsia"/>
                      <w:szCs w:val="21"/>
                    </w:rPr>
                    <w:t>0.128</w:t>
                  </w:r>
                </w:p>
              </w:tc>
            </w:tr>
            <w:tr w:rsidR="004377E8" w:rsidRPr="009F5225" w:rsidTr="003A1C8B">
              <w:trPr>
                <w:trHeight w:val="340"/>
              </w:trPr>
              <w:tc>
                <w:tcPr>
                  <w:tcW w:w="488" w:type="pct"/>
                  <w:vAlign w:val="center"/>
                </w:tcPr>
                <w:p w:rsidR="004377E8" w:rsidRPr="009F5225" w:rsidRDefault="004377E8" w:rsidP="005B13DF">
                  <w:pPr>
                    <w:jc w:val="center"/>
                    <w:rPr>
                      <w:rFonts w:eastAsiaTheme="minorEastAsia"/>
                      <w:szCs w:val="21"/>
                    </w:rPr>
                  </w:pPr>
                  <w:r w:rsidRPr="009F5225">
                    <w:rPr>
                      <w:rFonts w:eastAsiaTheme="minorEastAsia" w:hint="eastAsia"/>
                      <w:szCs w:val="21"/>
                    </w:rPr>
                    <w:t>3</w:t>
                  </w:r>
                </w:p>
              </w:tc>
              <w:tc>
                <w:tcPr>
                  <w:tcW w:w="971" w:type="pct"/>
                  <w:vAlign w:val="center"/>
                </w:tcPr>
                <w:p w:rsidR="004377E8" w:rsidRPr="009F5225" w:rsidRDefault="00314A22" w:rsidP="004377E8">
                  <w:pPr>
                    <w:jc w:val="center"/>
                    <w:rPr>
                      <w:rFonts w:eastAsiaTheme="minorEastAsia"/>
                      <w:szCs w:val="21"/>
                    </w:rPr>
                  </w:pPr>
                  <w:r>
                    <w:rPr>
                      <w:rFonts w:eastAsiaTheme="minorEastAsia"/>
                      <w:szCs w:val="21"/>
                    </w:rPr>
                    <w:t>西侧厂界</w:t>
                  </w:r>
                </w:p>
              </w:tc>
              <w:tc>
                <w:tcPr>
                  <w:tcW w:w="1741" w:type="pct"/>
                  <w:vAlign w:val="center"/>
                </w:tcPr>
                <w:p w:rsidR="004377E8" w:rsidRPr="009F5225" w:rsidRDefault="00314A22" w:rsidP="005B13DF">
                  <w:pPr>
                    <w:jc w:val="center"/>
                    <w:rPr>
                      <w:rFonts w:eastAsiaTheme="minorEastAsia"/>
                      <w:szCs w:val="21"/>
                    </w:rPr>
                  </w:pPr>
                  <w:r>
                    <w:rPr>
                      <w:rFonts w:eastAsiaTheme="minorEastAsia" w:hint="eastAsia"/>
                      <w:szCs w:val="21"/>
                    </w:rPr>
                    <w:t>0.920</w:t>
                  </w:r>
                </w:p>
              </w:tc>
              <w:tc>
                <w:tcPr>
                  <w:tcW w:w="1800" w:type="pct"/>
                  <w:vAlign w:val="center"/>
                </w:tcPr>
                <w:p w:rsidR="004377E8" w:rsidRPr="009F5225" w:rsidRDefault="00314A22" w:rsidP="005B13DF">
                  <w:pPr>
                    <w:jc w:val="center"/>
                    <w:rPr>
                      <w:rFonts w:eastAsiaTheme="minorEastAsia"/>
                      <w:szCs w:val="21"/>
                    </w:rPr>
                  </w:pPr>
                  <w:r>
                    <w:rPr>
                      <w:rFonts w:eastAsiaTheme="minorEastAsia" w:hint="eastAsia"/>
                      <w:szCs w:val="21"/>
                    </w:rPr>
                    <w:t>1.012</w:t>
                  </w:r>
                </w:p>
              </w:tc>
            </w:tr>
            <w:tr w:rsidR="004377E8" w:rsidRPr="009F5225" w:rsidTr="003A1C8B">
              <w:trPr>
                <w:trHeight w:val="340"/>
              </w:trPr>
              <w:tc>
                <w:tcPr>
                  <w:tcW w:w="488" w:type="pct"/>
                  <w:vAlign w:val="center"/>
                </w:tcPr>
                <w:p w:rsidR="004377E8" w:rsidRPr="009F5225" w:rsidRDefault="004377E8" w:rsidP="005B13DF">
                  <w:pPr>
                    <w:jc w:val="center"/>
                    <w:rPr>
                      <w:rFonts w:eastAsiaTheme="minorEastAsia"/>
                      <w:szCs w:val="21"/>
                    </w:rPr>
                  </w:pPr>
                  <w:r w:rsidRPr="009F5225">
                    <w:rPr>
                      <w:rFonts w:eastAsiaTheme="minorEastAsia" w:hint="eastAsia"/>
                      <w:szCs w:val="21"/>
                    </w:rPr>
                    <w:t>4</w:t>
                  </w:r>
                </w:p>
              </w:tc>
              <w:tc>
                <w:tcPr>
                  <w:tcW w:w="971" w:type="pct"/>
                  <w:vAlign w:val="center"/>
                </w:tcPr>
                <w:p w:rsidR="004377E8" w:rsidRPr="009F5225" w:rsidRDefault="00314A22" w:rsidP="004377E8">
                  <w:pPr>
                    <w:jc w:val="center"/>
                    <w:rPr>
                      <w:rFonts w:eastAsiaTheme="minorEastAsia"/>
                      <w:szCs w:val="21"/>
                    </w:rPr>
                  </w:pPr>
                  <w:r>
                    <w:rPr>
                      <w:rFonts w:eastAsiaTheme="minorEastAsia"/>
                      <w:szCs w:val="21"/>
                    </w:rPr>
                    <w:t>北侧厂界</w:t>
                  </w:r>
                </w:p>
              </w:tc>
              <w:tc>
                <w:tcPr>
                  <w:tcW w:w="1741" w:type="pct"/>
                  <w:vAlign w:val="center"/>
                </w:tcPr>
                <w:p w:rsidR="004377E8" w:rsidRPr="009F5225" w:rsidRDefault="00314A22" w:rsidP="005B13DF">
                  <w:pPr>
                    <w:jc w:val="center"/>
                    <w:rPr>
                      <w:rFonts w:eastAsiaTheme="minorEastAsia"/>
                      <w:szCs w:val="21"/>
                    </w:rPr>
                  </w:pPr>
                  <w:r>
                    <w:rPr>
                      <w:rFonts w:eastAsiaTheme="minorEastAsia" w:hint="eastAsia"/>
                      <w:szCs w:val="21"/>
                    </w:rPr>
                    <w:t>0.514</w:t>
                  </w:r>
                </w:p>
              </w:tc>
              <w:tc>
                <w:tcPr>
                  <w:tcW w:w="1800" w:type="pct"/>
                  <w:vAlign w:val="center"/>
                </w:tcPr>
                <w:p w:rsidR="004377E8" w:rsidRPr="009F5225" w:rsidRDefault="00314A22" w:rsidP="005B13DF">
                  <w:pPr>
                    <w:jc w:val="center"/>
                    <w:rPr>
                      <w:rFonts w:eastAsiaTheme="minorEastAsia"/>
                      <w:szCs w:val="21"/>
                    </w:rPr>
                  </w:pPr>
                  <w:r>
                    <w:rPr>
                      <w:rFonts w:eastAsiaTheme="minorEastAsia" w:hint="eastAsia"/>
                      <w:szCs w:val="21"/>
                    </w:rPr>
                    <w:t>0.656</w:t>
                  </w:r>
                </w:p>
              </w:tc>
            </w:tr>
          </w:tbl>
          <w:p w:rsidR="00356D46" w:rsidRPr="005B13DF" w:rsidRDefault="00356D46" w:rsidP="00356D46">
            <w:pPr>
              <w:spacing w:line="360" w:lineRule="auto"/>
              <w:ind w:firstLineChars="200" w:firstLine="480"/>
              <w:rPr>
                <w:rFonts w:ascii="黑体" w:eastAsia="黑体" w:hAnsi="黑体"/>
                <w:sz w:val="24"/>
              </w:rPr>
            </w:pPr>
            <w:r w:rsidRPr="005B13DF">
              <w:rPr>
                <w:rFonts w:ascii="黑体" w:eastAsia="黑体" w:hAnsi="黑体"/>
                <w:sz w:val="24"/>
              </w:rPr>
              <w:t>表</w:t>
            </w:r>
            <w:r w:rsidRPr="005B13DF">
              <w:rPr>
                <w:rFonts w:eastAsia="黑体"/>
                <w:sz w:val="24"/>
              </w:rPr>
              <w:t>7-</w:t>
            </w:r>
            <w:r>
              <w:rPr>
                <w:rFonts w:eastAsia="黑体" w:hint="eastAsia"/>
                <w:sz w:val="24"/>
              </w:rPr>
              <w:t>4</w:t>
            </w:r>
            <w:r w:rsidRPr="005B13DF">
              <w:rPr>
                <w:rFonts w:ascii="黑体" w:eastAsia="黑体" w:hAnsi="黑体"/>
                <w:sz w:val="24"/>
              </w:rPr>
              <w:t xml:space="preserve"> </w:t>
            </w:r>
            <w:r>
              <w:rPr>
                <w:rFonts w:ascii="黑体" w:eastAsia="黑体" w:hAnsi="黑体" w:hint="eastAsia"/>
                <w:sz w:val="24"/>
              </w:rPr>
              <w:t xml:space="preserve">   </w:t>
            </w:r>
            <w:r w:rsidRPr="005B13DF">
              <w:rPr>
                <w:rFonts w:eastAsia="黑体"/>
                <w:sz w:val="24"/>
              </w:rPr>
              <w:t>110kV</w:t>
            </w:r>
            <w:r>
              <w:rPr>
                <w:rFonts w:ascii="黑体" w:eastAsia="黑体" w:hAnsi="黑体" w:hint="eastAsia"/>
                <w:sz w:val="24"/>
              </w:rPr>
              <w:t>月季</w:t>
            </w:r>
            <w:r w:rsidRPr="005B13DF">
              <w:rPr>
                <w:rFonts w:ascii="黑体" w:eastAsia="黑体" w:hAnsi="黑体" w:hint="eastAsia"/>
                <w:sz w:val="24"/>
              </w:rPr>
              <w:t>变电站</w:t>
            </w:r>
            <w:r w:rsidRPr="005B13DF">
              <w:rPr>
                <w:rFonts w:ascii="黑体" w:eastAsia="黑体" w:hAnsi="黑体"/>
                <w:sz w:val="24"/>
              </w:rPr>
              <w:t>工频电场强度和工频磁感应强度</w:t>
            </w:r>
            <w:r>
              <w:rPr>
                <w:rFonts w:ascii="黑体" w:eastAsia="黑体" w:hAnsi="黑体"/>
                <w:sz w:val="24"/>
              </w:rPr>
              <w:t>断面</w:t>
            </w:r>
            <w:r w:rsidRPr="005B13DF">
              <w:rPr>
                <w:rFonts w:ascii="黑体" w:eastAsia="黑体" w:hAnsi="黑体"/>
                <w:sz w:val="24"/>
              </w:rPr>
              <w:t>监测结果</w:t>
            </w:r>
          </w:p>
          <w:tbl>
            <w:tblPr>
              <w:tblStyle w:val="a3"/>
              <w:tblW w:w="5000" w:type="pct"/>
              <w:tblBorders>
                <w:insideH w:val="single" w:sz="6" w:space="0" w:color="auto"/>
                <w:insideV w:val="single" w:sz="6" w:space="0" w:color="auto"/>
              </w:tblBorders>
              <w:tblLook w:val="04A0" w:firstRow="1" w:lastRow="0" w:firstColumn="1" w:lastColumn="0" w:noHBand="0" w:noVBand="1"/>
            </w:tblPr>
            <w:tblGrid>
              <w:gridCol w:w="884"/>
              <w:gridCol w:w="1759"/>
              <w:gridCol w:w="3155"/>
              <w:gridCol w:w="3262"/>
            </w:tblGrid>
            <w:tr w:rsidR="00356D46" w:rsidRPr="009F5225" w:rsidTr="00E5468C">
              <w:trPr>
                <w:trHeight w:val="340"/>
              </w:trPr>
              <w:tc>
                <w:tcPr>
                  <w:tcW w:w="488" w:type="pct"/>
                  <w:vAlign w:val="center"/>
                </w:tcPr>
                <w:p w:rsidR="00356D46" w:rsidRPr="009F5225" w:rsidRDefault="00356D46" w:rsidP="00E5468C">
                  <w:pPr>
                    <w:jc w:val="center"/>
                    <w:rPr>
                      <w:rFonts w:eastAsiaTheme="minorEastAsia"/>
                      <w:szCs w:val="21"/>
                    </w:rPr>
                  </w:pPr>
                  <w:r w:rsidRPr="009F5225">
                    <w:rPr>
                      <w:rFonts w:eastAsiaTheme="minorEastAsia" w:hint="eastAsia"/>
                      <w:szCs w:val="21"/>
                    </w:rPr>
                    <w:t>序号</w:t>
                  </w:r>
                </w:p>
              </w:tc>
              <w:tc>
                <w:tcPr>
                  <w:tcW w:w="971" w:type="pct"/>
                  <w:vAlign w:val="center"/>
                </w:tcPr>
                <w:p w:rsidR="00356D46" w:rsidRPr="009F5225" w:rsidRDefault="00907BD7" w:rsidP="00E5468C">
                  <w:pPr>
                    <w:jc w:val="center"/>
                    <w:rPr>
                      <w:rFonts w:eastAsiaTheme="minorEastAsia"/>
                      <w:szCs w:val="21"/>
                    </w:rPr>
                  </w:pPr>
                  <w:r>
                    <w:rPr>
                      <w:rFonts w:eastAsiaTheme="minorEastAsia" w:hint="eastAsia"/>
                      <w:szCs w:val="21"/>
                    </w:rPr>
                    <w:t>监测点位置</w:t>
                  </w:r>
                </w:p>
              </w:tc>
              <w:tc>
                <w:tcPr>
                  <w:tcW w:w="1741" w:type="pct"/>
                  <w:vAlign w:val="center"/>
                </w:tcPr>
                <w:p w:rsidR="00356D46" w:rsidRPr="009F5225" w:rsidRDefault="00356D46" w:rsidP="00E5468C">
                  <w:pPr>
                    <w:jc w:val="center"/>
                    <w:rPr>
                      <w:rFonts w:eastAsiaTheme="minorEastAsia"/>
                      <w:szCs w:val="21"/>
                    </w:rPr>
                  </w:pPr>
                  <w:r w:rsidRPr="009F5225">
                    <w:rPr>
                      <w:rFonts w:eastAsiaTheme="minorEastAsia" w:hint="eastAsia"/>
                      <w:szCs w:val="21"/>
                    </w:rPr>
                    <w:t>工频电场强度（</w:t>
                  </w:r>
                  <w:r w:rsidRPr="009F5225">
                    <w:rPr>
                      <w:rFonts w:eastAsiaTheme="minorEastAsia" w:hint="eastAsia"/>
                      <w:szCs w:val="21"/>
                    </w:rPr>
                    <w:t>V/m</w:t>
                  </w:r>
                  <w:r w:rsidRPr="009F5225">
                    <w:rPr>
                      <w:rFonts w:eastAsiaTheme="minorEastAsia" w:hint="eastAsia"/>
                      <w:szCs w:val="21"/>
                    </w:rPr>
                    <w:t>）</w:t>
                  </w:r>
                </w:p>
              </w:tc>
              <w:tc>
                <w:tcPr>
                  <w:tcW w:w="1800" w:type="pct"/>
                  <w:vAlign w:val="center"/>
                </w:tcPr>
                <w:p w:rsidR="00356D46" w:rsidRPr="009F5225" w:rsidRDefault="00356D46" w:rsidP="00E5468C">
                  <w:pPr>
                    <w:jc w:val="center"/>
                    <w:rPr>
                      <w:rFonts w:eastAsiaTheme="minorEastAsia"/>
                      <w:szCs w:val="21"/>
                    </w:rPr>
                  </w:pPr>
                  <w:r>
                    <w:rPr>
                      <w:rFonts w:eastAsiaTheme="minorEastAsia" w:hint="eastAsia"/>
                      <w:szCs w:val="21"/>
                    </w:rPr>
                    <w:t>工频磁感应强度（</w:t>
                  </w:r>
                  <w:r w:rsidRPr="004377E8">
                    <w:rPr>
                      <w:rFonts w:eastAsiaTheme="minorEastAsia"/>
                      <w:szCs w:val="21"/>
                    </w:rPr>
                    <w:t>μT</w:t>
                  </w:r>
                  <w:r>
                    <w:rPr>
                      <w:rFonts w:eastAsiaTheme="minorEastAsia" w:hint="eastAsia"/>
                      <w:szCs w:val="21"/>
                    </w:rPr>
                    <w:t>）</w:t>
                  </w:r>
                </w:p>
              </w:tc>
            </w:tr>
            <w:tr w:rsidR="00356D46" w:rsidRPr="009F5225" w:rsidTr="00E5468C">
              <w:trPr>
                <w:trHeight w:val="340"/>
              </w:trPr>
              <w:tc>
                <w:tcPr>
                  <w:tcW w:w="488" w:type="pct"/>
                  <w:vAlign w:val="center"/>
                </w:tcPr>
                <w:p w:rsidR="00356D46" w:rsidRPr="009F5225" w:rsidRDefault="00356D46" w:rsidP="00E5468C">
                  <w:pPr>
                    <w:jc w:val="center"/>
                    <w:rPr>
                      <w:rFonts w:eastAsiaTheme="minorEastAsia"/>
                      <w:szCs w:val="21"/>
                    </w:rPr>
                  </w:pPr>
                  <w:r w:rsidRPr="009F5225">
                    <w:rPr>
                      <w:rFonts w:eastAsiaTheme="minorEastAsia" w:hint="eastAsia"/>
                      <w:szCs w:val="21"/>
                    </w:rPr>
                    <w:t>1</w:t>
                  </w:r>
                </w:p>
              </w:tc>
              <w:tc>
                <w:tcPr>
                  <w:tcW w:w="971" w:type="pct"/>
                  <w:vAlign w:val="center"/>
                </w:tcPr>
                <w:p w:rsidR="00356D46" w:rsidRPr="009F5225" w:rsidRDefault="00B50F6F" w:rsidP="00E5468C">
                  <w:pPr>
                    <w:jc w:val="center"/>
                    <w:rPr>
                      <w:rFonts w:eastAsiaTheme="minorEastAsia"/>
                      <w:szCs w:val="21"/>
                    </w:rPr>
                  </w:pPr>
                  <w:r>
                    <w:rPr>
                      <w:rFonts w:eastAsiaTheme="minorEastAsia" w:hint="eastAsia"/>
                      <w:szCs w:val="21"/>
                    </w:rPr>
                    <w:t>东侧</w:t>
                  </w:r>
                  <w:r w:rsidR="00356D46" w:rsidRPr="00356D46">
                    <w:rPr>
                      <w:rFonts w:eastAsiaTheme="minorEastAsia" w:hint="eastAsia"/>
                      <w:szCs w:val="21"/>
                    </w:rPr>
                    <w:t>围墙外</w:t>
                  </w:r>
                  <w:r w:rsidR="00356D46" w:rsidRPr="00356D46">
                    <w:rPr>
                      <w:rFonts w:eastAsiaTheme="minorEastAsia"/>
                      <w:szCs w:val="21"/>
                    </w:rPr>
                    <w:t>5m</w:t>
                  </w:r>
                </w:p>
              </w:tc>
              <w:tc>
                <w:tcPr>
                  <w:tcW w:w="1741" w:type="pct"/>
                  <w:vAlign w:val="center"/>
                </w:tcPr>
                <w:p w:rsidR="00356D46" w:rsidRPr="009F5225" w:rsidRDefault="00356D46" w:rsidP="00E5468C">
                  <w:pPr>
                    <w:jc w:val="center"/>
                    <w:rPr>
                      <w:rFonts w:eastAsiaTheme="minorEastAsia"/>
                      <w:szCs w:val="21"/>
                    </w:rPr>
                  </w:pPr>
                  <w:r>
                    <w:rPr>
                      <w:rFonts w:eastAsiaTheme="minorEastAsia" w:hint="eastAsia"/>
                      <w:szCs w:val="21"/>
                    </w:rPr>
                    <w:t>62.90</w:t>
                  </w:r>
                </w:p>
              </w:tc>
              <w:tc>
                <w:tcPr>
                  <w:tcW w:w="1800" w:type="pct"/>
                  <w:vAlign w:val="center"/>
                </w:tcPr>
                <w:p w:rsidR="00356D46" w:rsidRPr="009F5225" w:rsidRDefault="00356D46" w:rsidP="00E5468C">
                  <w:pPr>
                    <w:jc w:val="center"/>
                    <w:rPr>
                      <w:rFonts w:eastAsiaTheme="minorEastAsia"/>
                      <w:szCs w:val="21"/>
                    </w:rPr>
                  </w:pPr>
                  <w:r>
                    <w:rPr>
                      <w:rFonts w:eastAsiaTheme="minorEastAsia" w:hint="eastAsia"/>
                      <w:szCs w:val="21"/>
                    </w:rPr>
                    <w:t>1.860</w:t>
                  </w:r>
                </w:p>
              </w:tc>
            </w:tr>
            <w:tr w:rsidR="00356D46" w:rsidRPr="009F5225" w:rsidTr="00E5468C">
              <w:trPr>
                <w:trHeight w:val="340"/>
              </w:trPr>
              <w:tc>
                <w:tcPr>
                  <w:tcW w:w="488" w:type="pct"/>
                  <w:vAlign w:val="center"/>
                </w:tcPr>
                <w:p w:rsidR="00356D46" w:rsidRPr="009F5225" w:rsidRDefault="00356D46" w:rsidP="00E5468C">
                  <w:pPr>
                    <w:jc w:val="center"/>
                    <w:rPr>
                      <w:rFonts w:eastAsiaTheme="minorEastAsia"/>
                      <w:szCs w:val="21"/>
                    </w:rPr>
                  </w:pPr>
                  <w:r w:rsidRPr="009F5225">
                    <w:rPr>
                      <w:rFonts w:eastAsiaTheme="minorEastAsia" w:hint="eastAsia"/>
                      <w:szCs w:val="21"/>
                    </w:rPr>
                    <w:t>2</w:t>
                  </w:r>
                </w:p>
              </w:tc>
              <w:tc>
                <w:tcPr>
                  <w:tcW w:w="971" w:type="pct"/>
                  <w:vAlign w:val="center"/>
                </w:tcPr>
                <w:p w:rsidR="00356D46" w:rsidRPr="009F5225" w:rsidRDefault="00B50F6F" w:rsidP="00356D46">
                  <w:pPr>
                    <w:jc w:val="center"/>
                    <w:rPr>
                      <w:rFonts w:eastAsiaTheme="minorEastAsia"/>
                      <w:szCs w:val="21"/>
                    </w:rPr>
                  </w:pPr>
                  <w:r>
                    <w:rPr>
                      <w:rFonts w:eastAsiaTheme="minorEastAsia" w:hint="eastAsia"/>
                      <w:szCs w:val="21"/>
                    </w:rPr>
                    <w:t>东侧</w:t>
                  </w:r>
                  <w:r w:rsidR="00356D46" w:rsidRPr="00356D46">
                    <w:rPr>
                      <w:rFonts w:eastAsiaTheme="minorEastAsia" w:hint="eastAsia"/>
                      <w:szCs w:val="21"/>
                    </w:rPr>
                    <w:t>围墙外</w:t>
                  </w:r>
                  <w:r w:rsidR="00356D46" w:rsidRPr="00356D46">
                    <w:rPr>
                      <w:rFonts w:eastAsiaTheme="minorEastAsia" w:hint="eastAsia"/>
                      <w:szCs w:val="21"/>
                    </w:rPr>
                    <w:t>10</w:t>
                  </w:r>
                  <w:r w:rsidR="00356D46" w:rsidRPr="00356D46">
                    <w:rPr>
                      <w:rFonts w:eastAsiaTheme="minorEastAsia"/>
                      <w:szCs w:val="21"/>
                    </w:rPr>
                    <w:t>m</w:t>
                  </w:r>
                </w:p>
              </w:tc>
              <w:tc>
                <w:tcPr>
                  <w:tcW w:w="1741" w:type="pct"/>
                  <w:vAlign w:val="center"/>
                </w:tcPr>
                <w:p w:rsidR="00356D46" w:rsidRPr="009F5225" w:rsidRDefault="00356D46" w:rsidP="00E5468C">
                  <w:pPr>
                    <w:jc w:val="center"/>
                    <w:rPr>
                      <w:rFonts w:eastAsiaTheme="minorEastAsia"/>
                      <w:szCs w:val="21"/>
                    </w:rPr>
                  </w:pPr>
                  <w:r w:rsidRPr="00356D46">
                    <w:rPr>
                      <w:rFonts w:eastAsiaTheme="minorEastAsia"/>
                      <w:szCs w:val="21"/>
                    </w:rPr>
                    <w:t>32.56</w:t>
                  </w:r>
                </w:p>
              </w:tc>
              <w:tc>
                <w:tcPr>
                  <w:tcW w:w="1800" w:type="pct"/>
                  <w:vAlign w:val="center"/>
                </w:tcPr>
                <w:p w:rsidR="00356D46" w:rsidRPr="009F5225" w:rsidRDefault="00356D46" w:rsidP="00E5468C">
                  <w:pPr>
                    <w:jc w:val="center"/>
                    <w:rPr>
                      <w:rFonts w:eastAsiaTheme="minorEastAsia"/>
                      <w:szCs w:val="21"/>
                    </w:rPr>
                  </w:pPr>
                  <w:r w:rsidRPr="00356D46">
                    <w:rPr>
                      <w:rFonts w:eastAsiaTheme="minorEastAsia"/>
                      <w:szCs w:val="21"/>
                    </w:rPr>
                    <w:t>0.782</w:t>
                  </w:r>
                </w:p>
              </w:tc>
            </w:tr>
            <w:tr w:rsidR="00356D46" w:rsidRPr="009F5225" w:rsidTr="00E5468C">
              <w:trPr>
                <w:trHeight w:val="340"/>
              </w:trPr>
              <w:tc>
                <w:tcPr>
                  <w:tcW w:w="488" w:type="pct"/>
                  <w:vAlign w:val="center"/>
                </w:tcPr>
                <w:p w:rsidR="00356D46" w:rsidRPr="009F5225" w:rsidRDefault="00356D46" w:rsidP="00E5468C">
                  <w:pPr>
                    <w:jc w:val="center"/>
                    <w:rPr>
                      <w:rFonts w:eastAsiaTheme="minorEastAsia"/>
                      <w:szCs w:val="21"/>
                    </w:rPr>
                  </w:pPr>
                  <w:r w:rsidRPr="009F5225">
                    <w:rPr>
                      <w:rFonts w:eastAsiaTheme="minorEastAsia" w:hint="eastAsia"/>
                      <w:szCs w:val="21"/>
                    </w:rPr>
                    <w:t>3</w:t>
                  </w:r>
                </w:p>
              </w:tc>
              <w:tc>
                <w:tcPr>
                  <w:tcW w:w="971" w:type="pct"/>
                  <w:vAlign w:val="center"/>
                </w:tcPr>
                <w:p w:rsidR="00356D46" w:rsidRPr="009F5225" w:rsidRDefault="00B50F6F" w:rsidP="00E5468C">
                  <w:pPr>
                    <w:jc w:val="center"/>
                    <w:rPr>
                      <w:rFonts w:eastAsiaTheme="minorEastAsia"/>
                      <w:szCs w:val="21"/>
                    </w:rPr>
                  </w:pPr>
                  <w:r>
                    <w:rPr>
                      <w:rFonts w:eastAsiaTheme="minorEastAsia" w:hint="eastAsia"/>
                      <w:szCs w:val="21"/>
                    </w:rPr>
                    <w:t>东侧</w:t>
                  </w:r>
                  <w:r w:rsidR="00356D46" w:rsidRPr="00356D46">
                    <w:rPr>
                      <w:rFonts w:eastAsiaTheme="minorEastAsia" w:hint="eastAsia"/>
                      <w:szCs w:val="21"/>
                    </w:rPr>
                    <w:t>围墙外</w:t>
                  </w:r>
                  <w:r w:rsidR="00356D46" w:rsidRPr="00356D46">
                    <w:rPr>
                      <w:rFonts w:eastAsiaTheme="minorEastAsia" w:hint="eastAsia"/>
                      <w:szCs w:val="21"/>
                    </w:rPr>
                    <w:t>1</w:t>
                  </w:r>
                  <w:r w:rsidR="00356D46" w:rsidRPr="00356D46">
                    <w:rPr>
                      <w:rFonts w:eastAsiaTheme="minorEastAsia"/>
                      <w:szCs w:val="21"/>
                    </w:rPr>
                    <w:t>5m</w:t>
                  </w:r>
                </w:p>
              </w:tc>
              <w:tc>
                <w:tcPr>
                  <w:tcW w:w="1741" w:type="pct"/>
                  <w:vAlign w:val="center"/>
                </w:tcPr>
                <w:p w:rsidR="00356D46" w:rsidRPr="009F5225" w:rsidRDefault="00356D46" w:rsidP="00E5468C">
                  <w:pPr>
                    <w:jc w:val="center"/>
                    <w:rPr>
                      <w:rFonts w:eastAsiaTheme="minorEastAsia"/>
                      <w:szCs w:val="21"/>
                    </w:rPr>
                  </w:pPr>
                  <w:r w:rsidRPr="00356D46">
                    <w:rPr>
                      <w:rFonts w:eastAsiaTheme="minorEastAsia"/>
                      <w:szCs w:val="21"/>
                    </w:rPr>
                    <w:t>8.106</w:t>
                  </w:r>
                </w:p>
              </w:tc>
              <w:tc>
                <w:tcPr>
                  <w:tcW w:w="1800" w:type="pct"/>
                  <w:vAlign w:val="center"/>
                </w:tcPr>
                <w:p w:rsidR="00356D46" w:rsidRPr="009F5225" w:rsidRDefault="00356D46" w:rsidP="00E5468C">
                  <w:pPr>
                    <w:jc w:val="center"/>
                    <w:rPr>
                      <w:rFonts w:eastAsiaTheme="minorEastAsia"/>
                      <w:szCs w:val="21"/>
                    </w:rPr>
                  </w:pPr>
                  <w:r w:rsidRPr="00356D46">
                    <w:rPr>
                      <w:rFonts w:eastAsiaTheme="minorEastAsia"/>
                      <w:szCs w:val="21"/>
                    </w:rPr>
                    <w:t>0.366</w:t>
                  </w:r>
                </w:p>
              </w:tc>
            </w:tr>
            <w:tr w:rsidR="00356D46" w:rsidRPr="009F5225" w:rsidTr="00E5468C">
              <w:trPr>
                <w:trHeight w:val="340"/>
              </w:trPr>
              <w:tc>
                <w:tcPr>
                  <w:tcW w:w="488" w:type="pct"/>
                  <w:vAlign w:val="center"/>
                </w:tcPr>
                <w:p w:rsidR="00356D46" w:rsidRPr="009F5225" w:rsidRDefault="00356D46" w:rsidP="00E5468C">
                  <w:pPr>
                    <w:jc w:val="center"/>
                    <w:rPr>
                      <w:rFonts w:eastAsiaTheme="minorEastAsia"/>
                      <w:szCs w:val="21"/>
                    </w:rPr>
                  </w:pPr>
                  <w:r w:rsidRPr="009F5225">
                    <w:rPr>
                      <w:rFonts w:eastAsiaTheme="minorEastAsia" w:hint="eastAsia"/>
                      <w:szCs w:val="21"/>
                    </w:rPr>
                    <w:t>4</w:t>
                  </w:r>
                </w:p>
              </w:tc>
              <w:tc>
                <w:tcPr>
                  <w:tcW w:w="971" w:type="pct"/>
                  <w:vAlign w:val="center"/>
                </w:tcPr>
                <w:p w:rsidR="00356D46" w:rsidRPr="009F5225" w:rsidRDefault="00B50F6F" w:rsidP="00356D46">
                  <w:pPr>
                    <w:jc w:val="center"/>
                    <w:rPr>
                      <w:rFonts w:eastAsiaTheme="minorEastAsia"/>
                      <w:szCs w:val="21"/>
                    </w:rPr>
                  </w:pPr>
                  <w:r>
                    <w:rPr>
                      <w:rFonts w:eastAsiaTheme="minorEastAsia" w:hint="eastAsia"/>
                      <w:szCs w:val="21"/>
                    </w:rPr>
                    <w:t>东侧</w:t>
                  </w:r>
                  <w:r w:rsidR="00356D46" w:rsidRPr="00356D46">
                    <w:rPr>
                      <w:rFonts w:eastAsiaTheme="minorEastAsia" w:hint="eastAsia"/>
                      <w:szCs w:val="21"/>
                    </w:rPr>
                    <w:t>围墙外</w:t>
                  </w:r>
                  <w:r w:rsidR="00356D46" w:rsidRPr="00356D46">
                    <w:rPr>
                      <w:rFonts w:eastAsiaTheme="minorEastAsia" w:hint="eastAsia"/>
                      <w:szCs w:val="21"/>
                    </w:rPr>
                    <w:t>20</w:t>
                  </w:r>
                  <w:r w:rsidR="00356D46" w:rsidRPr="00356D46">
                    <w:rPr>
                      <w:rFonts w:eastAsiaTheme="minorEastAsia"/>
                      <w:szCs w:val="21"/>
                    </w:rPr>
                    <w:t>m</w:t>
                  </w:r>
                </w:p>
              </w:tc>
              <w:tc>
                <w:tcPr>
                  <w:tcW w:w="1741" w:type="pct"/>
                  <w:vAlign w:val="center"/>
                </w:tcPr>
                <w:p w:rsidR="00356D46" w:rsidRPr="009F5225" w:rsidRDefault="00356D46" w:rsidP="00E5468C">
                  <w:pPr>
                    <w:jc w:val="center"/>
                    <w:rPr>
                      <w:rFonts w:eastAsiaTheme="minorEastAsia"/>
                      <w:szCs w:val="21"/>
                    </w:rPr>
                  </w:pPr>
                  <w:r w:rsidRPr="00356D46">
                    <w:rPr>
                      <w:rFonts w:eastAsiaTheme="minorEastAsia"/>
                      <w:szCs w:val="21"/>
                    </w:rPr>
                    <w:t>5.178</w:t>
                  </w:r>
                </w:p>
              </w:tc>
              <w:tc>
                <w:tcPr>
                  <w:tcW w:w="1800" w:type="pct"/>
                  <w:vAlign w:val="center"/>
                </w:tcPr>
                <w:p w:rsidR="00356D46" w:rsidRPr="009F5225" w:rsidRDefault="00356D46" w:rsidP="00E5468C">
                  <w:pPr>
                    <w:jc w:val="center"/>
                    <w:rPr>
                      <w:rFonts w:eastAsiaTheme="minorEastAsia"/>
                      <w:szCs w:val="21"/>
                    </w:rPr>
                  </w:pPr>
                  <w:r w:rsidRPr="00356D46">
                    <w:rPr>
                      <w:rFonts w:eastAsiaTheme="minorEastAsia"/>
                      <w:szCs w:val="21"/>
                    </w:rPr>
                    <w:t>0.141</w:t>
                  </w:r>
                </w:p>
              </w:tc>
            </w:tr>
            <w:tr w:rsidR="00356D46" w:rsidRPr="009F5225" w:rsidTr="00E5468C">
              <w:trPr>
                <w:trHeight w:val="340"/>
              </w:trPr>
              <w:tc>
                <w:tcPr>
                  <w:tcW w:w="488" w:type="pct"/>
                  <w:vAlign w:val="center"/>
                </w:tcPr>
                <w:p w:rsidR="00356D46" w:rsidRPr="009F5225" w:rsidRDefault="00356D46" w:rsidP="00E5468C">
                  <w:pPr>
                    <w:jc w:val="center"/>
                    <w:rPr>
                      <w:rFonts w:eastAsiaTheme="minorEastAsia"/>
                      <w:szCs w:val="21"/>
                    </w:rPr>
                  </w:pPr>
                  <w:r>
                    <w:rPr>
                      <w:rFonts w:eastAsiaTheme="minorEastAsia" w:hint="eastAsia"/>
                      <w:szCs w:val="21"/>
                    </w:rPr>
                    <w:t>5</w:t>
                  </w:r>
                </w:p>
              </w:tc>
              <w:tc>
                <w:tcPr>
                  <w:tcW w:w="971" w:type="pct"/>
                  <w:vAlign w:val="center"/>
                </w:tcPr>
                <w:p w:rsidR="00356D46" w:rsidRPr="009F5225" w:rsidRDefault="00B50F6F" w:rsidP="00E5468C">
                  <w:pPr>
                    <w:jc w:val="center"/>
                    <w:rPr>
                      <w:rFonts w:eastAsiaTheme="minorEastAsia"/>
                      <w:szCs w:val="21"/>
                    </w:rPr>
                  </w:pPr>
                  <w:r>
                    <w:rPr>
                      <w:rFonts w:eastAsiaTheme="minorEastAsia" w:hint="eastAsia"/>
                      <w:szCs w:val="21"/>
                    </w:rPr>
                    <w:t>东侧</w:t>
                  </w:r>
                  <w:r w:rsidR="00356D46" w:rsidRPr="00356D46">
                    <w:rPr>
                      <w:rFonts w:eastAsiaTheme="minorEastAsia" w:hint="eastAsia"/>
                      <w:szCs w:val="21"/>
                    </w:rPr>
                    <w:t>围墙外</w:t>
                  </w:r>
                  <w:r w:rsidR="00356D46" w:rsidRPr="00356D46">
                    <w:rPr>
                      <w:rFonts w:eastAsiaTheme="minorEastAsia" w:hint="eastAsia"/>
                      <w:szCs w:val="21"/>
                    </w:rPr>
                    <w:t>2</w:t>
                  </w:r>
                  <w:r w:rsidR="00356D46" w:rsidRPr="00356D46">
                    <w:rPr>
                      <w:rFonts w:eastAsiaTheme="minorEastAsia"/>
                      <w:szCs w:val="21"/>
                    </w:rPr>
                    <w:t>5m</w:t>
                  </w:r>
                </w:p>
              </w:tc>
              <w:tc>
                <w:tcPr>
                  <w:tcW w:w="1741" w:type="pct"/>
                  <w:vAlign w:val="center"/>
                </w:tcPr>
                <w:p w:rsidR="00356D46" w:rsidRDefault="00356D46" w:rsidP="00E5468C">
                  <w:pPr>
                    <w:jc w:val="center"/>
                    <w:rPr>
                      <w:rFonts w:eastAsiaTheme="minorEastAsia"/>
                      <w:szCs w:val="21"/>
                    </w:rPr>
                  </w:pPr>
                  <w:r w:rsidRPr="00356D46">
                    <w:rPr>
                      <w:rFonts w:eastAsiaTheme="minorEastAsia"/>
                      <w:szCs w:val="21"/>
                    </w:rPr>
                    <w:t>3.887</w:t>
                  </w:r>
                </w:p>
              </w:tc>
              <w:tc>
                <w:tcPr>
                  <w:tcW w:w="1800" w:type="pct"/>
                  <w:vAlign w:val="center"/>
                </w:tcPr>
                <w:p w:rsidR="00356D46" w:rsidRDefault="00356D46" w:rsidP="00E5468C">
                  <w:pPr>
                    <w:jc w:val="center"/>
                    <w:rPr>
                      <w:rFonts w:eastAsiaTheme="minorEastAsia"/>
                      <w:szCs w:val="21"/>
                    </w:rPr>
                  </w:pPr>
                  <w:r w:rsidRPr="00356D46">
                    <w:rPr>
                      <w:rFonts w:eastAsiaTheme="minorEastAsia"/>
                      <w:szCs w:val="21"/>
                    </w:rPr>
                    <w:t>0.028</w:t>
                  </w:r>
                </w:p>
              </w:tc>
            </w:tr>
            <w:tr w:rsidR="00356D46" w:rsidRPr="009F5225" w:rsidTr="00E5468C">
              <w:trPr>
                <w:trHeight w:val="340"/>
              </w:trPr>
              <w:tc>
                <w:tcPr>
                  <w:tcW w:w="488" w:type="pct"/>
                  <w:vAlign w:val="center"/>
                </w:tcPr>
                <w:p w:rsidR="00356D46" w:rsidRPr="009F5225" w:rsidRDefault="00356D46" w:rsidP="00E5468C">
                  <w:pPr>
                    <w:jc w:val="center"/>
                    <w:rPr>
                      <w:rFonts w:eastAsiaTheme="minorEastAsia"/>
                      <w:szCs w:val="21"/>
                    </w:rPr>
                  </w:pPr>
                  <w:r>
                    <w:rPr>
                      <w:rFonts w:eastAsiaTheme="minorEastAsia" w:hint="eastAsia"/>
                      <w:szCs w:val="21"/>
                    </w:rPr>
                    <w:t>6</w:t>
                  </w:r>
                </w:p>
              </w:tc>
              <w:tc>
                <w:tcPr>
                  <w:tcW w:w="971" w:type="pct"/>
                  <w:vAlign w:val="center"/>
                </w:tcPr>
                <w:p w:rsidR="00356D46" w:rsidRPr="009F5225" w:rsidRDefault="00B50F6F" w:rsidP="00356D46">
                  <w:pPr>
                    <w:jc w:val="center"/>
                    <w:rPr>
                      <w:rFonts w:eastAsiaTheme="minorEastAsia"/>
                      <w:szCs w:val="21"/>
                    </w:rPr>
                  </w:pPr>
                  <w:r>
                    <w:rPr>
                      <w:rFonts w:eastAsiaTheme="minorEastAsia" w:hint="eastAsia"/>
                      <w:szCs w:val="21"/>
                    </w:rPr>
                    <w:t>东侧</w:t>
                  </w:r>
                  <w:r w:rsidR="00356D46" w:rsidRPr="00356D46">
                    <w:rPr>
                      <w:rFonts w:eastAsiaTheme="minorEastAsia" w:hint="eastAsia"/>
                      <w:szCs w:val="21"/>
                    </w:rPr>
                    <w:t>围墙外</w:t>
                  </w:r>
                  <w:r w:rsidR="00356D46" w:rsidRPr="00356D46">
                    <w:rPr>
                      <w:rFonts w:eastAsiaTheme="minorEastAsia" w:hint="eastAsia"/>
                      <w:szCs w:val="21"/>
                    </w:rPr>
                    <w:t>30</w:t>
                  </w:r>
                  <w:r w:rsidR="00356D46" w:rsidRPr="00356D46">
                    <w:rPr>
                      <w:rFonts w:eastAsiaTheme="minorEastAsia"/>
                      <w:szCs w:val="21"/>
                    </w:rPr>
                    <w:t>m</w:t>
                  </w:r>
                </w:p>
              </w:tc>
              <w:tc>
                <w:tcPr>
                  <w:tcW w:w="1741" w:type="pct"/>
                  <w:vAlign w:val="center"/>
                </w:tcPr>
                <w:p w:rsidR="00356D46" w:rsidRDefault="00356D46" w:rsidP="00E5468C">
                  <w:pPr>
                    <w:jc w:val="center"/>
                    <w:rPr>
                      <w:rFonts w:eastAsiaTheme="minorEastAsia"/>
                      <w:szCs w:val="21"/>
                    </w:rPr>
                  </w:pPr>
                  <w:r w:rsidRPr="00356D46">
                    <w:rPr>
                      <w:rFonts w:eastAsiaTheme="minorEastAsia"/>
                      <w:szCs w:val="21"/>
                    </w:rPr>
                    <w:t>3.512</w:t>
                  </w:r>
                </w:p>
              </w:tc>
              <w:tc>
                <w:tcPr>
                  <w:tcW w:w="1800" w:type="pct"/>
                  <w:vAlign w:val="center"/>
                </w:tcPr>
                <w:p w:rsidR="00356D46" w:rsidRDefault="00356D46" w:rsidP="00E5468C">
                  <w:pPr>
                    <w:jc w:val="center"/>
                    <w:rPr>
                      <w:rFonts w:eastAsiaTheme="minorEastAsia"/>
                      <w:szCs w:val="21"/>
                    </w:rPr>
                  </w:pPr>
                  <w:r w:rsidRPr="00356D46">
                    <w:rPr>
                      <w:rFonts w:eastAsiaTheme="minorEastAsia"/>
                      <w:szCs w:val="21"/>
                    </w:rPr>
                    <w:t>0.022</w:t>
                  </w:r>
                </w:p>
              </w:tc>
            </w:tr>
            <w:tr w:rsidR="00356D46" w:rsidRPr="009F5225" w:rsidTr="00E5468C">
              <w:trPr>
                <w:trHeight w:val="340"/>
              </w:trPr>
              <w:tc>
                <w:tcPr>
                  <w:tcW w:w="488" w:type="pct"/>
                  <w:vAlign w:val="center"/>
                </w:tcPr>
                <w:p w:rsidR="00356D46" w:rsidRPr="009F5225" w:rsidRDefault="00356D46" w:rsidP="00E5468C">
                  <w:pPr>
                    <w:jc w:val="center"/>
                    <w:rPr>
                      <w:rFonts w:eastAsiaTheme="minorEastAsia"/>
                      <w:szCs w:val="21"/>
                    </w:rPr>
                  </w:pPr>
                  <w:r>
                    <w:rPr>
                      <w:rFonts w:eastAsiaTheme="minorEastAsia" w:hint="eastAsia"/>
                      <w:szCs w:val="21"/>
                    </w:rPr>
                    <w:t>7</w:t>
                  </w:r>
                </w:p>
              </w:tc>
              <w:tc>
                <w:tcPr>
                  <w:tcW w:w="971" w:type="pct"/>
                  <w:vAlign w:val="center"/>
                </w:tcPr>
                <w:p w:rsidR="00356D46" w:rsidRPr="009F5225" w:rsidRDefault="00B50F6F" w:rsidP="00E5468C">
                  <w:pPr>
                    <w:jc w:val="center"/>
                    <w:rPr>
                      <w:rFonts w:eastAsiaTheme="minorEastAsia"/>
                      <w:szCs w:val="21"/>
                    </w:rPr>
                  </w:pPr>
                  <w:r>
                    <w:rPr>
                      <w:rFonts w:eastAsiaTheme="minorEastAsia" w:hint="eastAsia"/>
                      <w:szCs w:val="21"/>
                    </w:rPr>
                    <w:t>东侧</w:t>
                  </w:r>
                  <w:r w:rsidR="00356D46" w:rsidRPr="00356D46">
                    <w:rPr>
                      <w:rFonts w:eastAsiaTheme="minorEastAsia" w:hint="eastAsia"/>
                      <w:szCs w:val="21"/>
                    </w:rPr>
                    <w:t>围墙外</w:t>
                  </w:r>
                  <w:r w:rsidR="00356D46" w:rsidRPr="00356D46">
                    <w:rPr>
                      <w:rFonts w:eastAsiaTheme="minorEastAsia" w:hint="eastAsia"/>
                      <w:szCs w:val="21"/>
                    </w:rPr>
                    <w:t>3</w:t>
                  </w:r>
                  <w:r w:rsidR="00356D46" w:rsidRPr="00356D46">
                    <w:rPr>
                      <w:rFonts w:eastAsiaTheme="minorEastAsia"/>
                      <w:szCs w:val="21"/>
                    </w:rPr>
                    <w:t>5m</w:t>
                  </w:r>
                </w:p>
              </w:tc>
              <w:tc>
                <w:tcPr>
                  <w:tcW w:w="1741" w:type="pct"/>
                  <w:vAlign w:val="center"/>
                </w:tcPr>
                <w:p w:rsidR="00356D46" w:rsidRDefault="00356D46" w:rsidP="00E5468C">
                  <w:pPr>
                    <w:jc w:val="center"/>
                    <w:rPr>
                      <w:rFonts w:eastAsiaTheme="minorEastAsia"/>
                      <w:szCs w:val="21"/>
                    </w:rPr>
                  </w:pPr>
                  <w:r w:rsidRPr="00356D46">
                    <w:rPr>
                      <w:rFonts w:eastAsiaTheme="minorEastAsia"/>
                      <w:szCs w:val="21"/>
                    </w:rPr>
                    <w:t>3.125</w:t>
                  </w:r>
                </w:p>
              </w:tc>
              <w:tc>
                <w:tcPr>
                  <w:tcW w:w="1800" w:type="pct"/>
                  <w:vAlign w:val="center"/>
                </w:tcPr>
                <w:p w:rsidR="00356D46" w:rsidRDefault="00356D46" w:rsidP="00E5468C">
                  <w:pPr>
                    <w:jc w:val="center"/>
                    <w:rPr>
                      <w:rFonts w:eastAsiaTheme="minorEastAsia"/>
                      <w:szCs w:val="21"/>
                    </w:rPr>
                  </w:pPr>
                  <w:r w:rsidRPr="00356D46">
                    <w:rPr>
                      <w:rFonts w:eastAsiaTheme="minorEastAsia"/>
                      <w:szCs w:val="21"/>
                    </w:rPr>
                    <w:t>0.020</w:t>
                  </w:r>
                </w:p>
              </w:tc>
            </w:tr>
            <w:tr w:rsidR="00356D46" w:rsidRPr="009F5225" w:rsidTr="00E5468C">
              <w:trPr>
                <w:trHeight w:val="340"/>
              </w:trPr>
              <w:tc>
                <w:tcPr>
                  <w:tcW w:w="488" w:type="pct"/>
                  <w:vAlign w:val="center"/>
                </w:tcPr>
                <w:p w:rsidR="00356D46" w:rsidRPr="009F5225" w:rsidRDefault="00356D46" w:rsidP="00E5468C">
                  <w:pPr>
                    <w:jc w:val="center"/>
                    <w:rPr>
                      <w:rFonts w:eastAsiaTheme="minorEastAsia"/>
                      <w:szCs w:val="21"/>
                    </w:rPr>
                  </w:pPr>
                  <w:r>
                    <w:rPr>
                      <w:rFonts w:eastAsiaTheme="minorEastAsia" w:hint="eastAsia"/>
                      <w:szCs w:val="21"/>
                    </w:rPr>
                    <w:t>8</w:t>
                  </w:r>
                </w:p>
              </w:tc>
              <w:tc>
                <w:tcPr>
                  <w:tcW w:w="971" w:type="pct"/>
                  <w:vAlign w:val="center"/>
                </w:tcPr>
                <w:p w:rsidR="00356D46" w:rsidRPr="009F5225" w:rsidRDefault="00B50F6F" w:rsidP="00356D46">
                  <w:pPr>
                    <w:jc w:val="center"/>
                    <w:rPr>
                      <w:rFonts w:eastAsiaTheme="minorEastAsia"/>
                      <w:szCs w:val="21"/>
                    </w:rPr>
                  </w:pPr>
                  <w:r>
                    <w:rPr>
                      <w:rFonts w:eastAsiaTheme="minorEastAsia" w:hint="eastAsia"/>
                      <w:szCs w:val="21"/>
                    </w:rPr>
                    <w:t>东侧</w:t>
                  </w:r>
                  <w:r w:rsidR="00356D46" w:rsidRPr="00356D46">
                    <w:rPr>
                      <w:rFonts w:eastAsiaTheme="minorEastAsia" w:hint="eastAsia"/>
                      <w:szCs w:val="21"/>
                    </w:rPr>
                    <w:t>围墙外</w:t>
                  </w:r>
                  <w:r w:rsidR="00356D46" w:rsidRPr="00356D46">
                    <w:rPr>
                      <w:rFonts w:eastAsiaTheme="minorEastAsia" w:hint="eastAsia"/>
                      <w:szCs w:val="21"/>
                    </w:rPr>
                    <w:t>40</w:t>
                  </w:r>
                  <w:r w:rsidR="00356D46" w:rsidRPr="00356D46">
                    <w:rPr>
                      <w:rFonts w:eastAsiaTheme="minorEastAsia"/>
                      <w:szCs w:val="21"/>
                    </w:rPr>
                    <w:t>m</w:t>
                  </w:r>
                </w:p>
              </w:tc>
              <w:tc>
                <w:tcPr>
                  <w:tcW w:w="1741" w:type="pct"/>
                  <w:vAlign w:val="center"/>
                </w:tcPr>
                <w:p w:rsidR="00356D46" w:rsidRDefault="00356D46" w:rsidP="00E5468C">
                  <w:pPr>
                    <w:jc w:val="center"/>
                    <w:rPr>
                      <w:rFonts w:eastAsiaTheme="minorEastAsia"/>
                      <w:szCs w:val="21"/>
                    </w:rPr>
                  </w:pPr>
                  <w:r w:rsidRPr="00356D46">
                    <w:rPr>
                      <w:rFonts w:eastAsiaTheme="minorEastAsia"/>
                      <w:szCs w:val="21"/>
                    </w:rPr>
                    <w:t>3.101</w:t>
                  </w:r>
                </w:p>
              </w:tc>
              <w:tc>
                <w:tcPr>
                  <w:tcW w:w="1800" w:type="pct"/>
                  <w:vAlign w:val="center"/>
                </w:tcPr>
                <w:p w:rsidR="00356D46" w:rsidRDefault="00356D46" w:rsidP="00E5468C">
                  <w:pPr>
                    <w:jc w:val="center"/>
                    <w:rPr>
                      <w:rFonts w:eastAsiaTheme="minorEastAsia"/>
                      <w:szCs w:val="21"/>
                    </w:rPr>
                  </w:pPr>
                  <w:r w:rsidRPr="00356D46">
                    <w:rPr>
                      <w:rFonts w:eastAsiaTheme="minorEastAsia"/>
                      <w:szCs w:val="21"/>
                    </w:rPr>
                    <w:t>0.021</w:t>
                  </w:r>
                </w:p>
              </w:tc>
            </w:tr>
            <w:tr w:rsidR="00356D46" w:rsidRPr="009F5225" w:rsidTr="00E5468C">
              <w:trPr>
                <w:trHeight w:val="340"/>
              </w:trPr>
              <w:tc>
                <w:tcPr>
                  <w:tcW w:w="488" w:type="pct"/>
                  <w:vAlign w:val="center"/>
                </w:tcPr>
                <w:p w:rsidR="00356D46" w:rsidRPr="009F5225" w:rsidRDefault="00356D46" w:rsidP="00E5468C">
                  <w:pPr>
                    <w:jc w:val="center"/>
                    <w:rPr>
                      <w:rFonts w:eastAsiaTheme="minorEastAsia"/>
                      <w:szCs w:val="21"/>
                    </w:rPr>
                  </w:pPr>
                  <w:r>
                    <w:rPr>
                      <w:rFonts w:eastAsiaTheme="minorEastAsia" w:hint="eastAsia"/>
                      <w:szCs w:val="21"/>
                    </w:rPr>
                    <w:t>9</w:t>
                  </w:r>
                </w:p>
              </w:tc>
              <w:tc>
                <w:tcPr>
                  <w:tcW w:w="971" w:type="pct"/>
                  <w:vAlign w:val="center"/>
                </w:tcPr>
                <w:p w:rsidR="00356D46" w:rsidRPr="009F5225" w:rsidRDefault="00B50F6F" w:rsidP="00E5468C">
                  <w:pPr>
                    <w:jc w:val="center"/>
                    <w:rPr>
                      <w:rFonts w:eastAsiaTheme="minorEastAsia"/>
                      <w:szCs w:val="21"/>
                    </w:rPr>
                  </w:pPr>
                  <w:r>
                    <w:rPr>
                      <w:rFonts w:eastAsiaTheme="minorEastAsia" w:hint="eastAsia"/>
                      <w:szCs w:val="21"/>
                    </w:rPr>
                    <w:t>东侧</w:t>
                  </w:r>
                  <w:r w:rsidR="00356D46" w:rsidRPr="00356D46">
                    <w:rPr>
                      <w:rFonts w:eastAsiaTheme="minorEastAsia" w:hint="eastAsia"/>
                      <w:szCs w:val="21"/>
                    </w:rPr>
                    <w:t>围墙外</w:t>
                  </w:r>
                  <w:r w:rsidR="00356D46" w:rsidRPr="00356D46">
                    <w:rPr>
                      <w:rFonts w:eastAsiaTheme="minorEastAsia" w:hint="eastAsia"/>
                      <w:szCs w:val="21"/>
                    </w:rPr>
                    <w:t>4</w:t>
                  </w:r>
                  <w:r w:rsidR="00356D46" w:rsidRPr="00356D46">
                    <w:rPr>
                      <w:rFonts w:eastAsiaTheme="minorEastAsia"/>
                      <w:szCs w:val="21"/>
                    </w:rPr>
                    <w:t>5m</w:t>
                  </w:r>
                </w:p>
              </w:tc>
              <w:tc>
                <w:tcPr>
                  <w:tcW w:w="1741" w:type="pct"/>
                  <w:vAlign w:val="center"/>
                </w:tcPr>
                <w:p w:rsidR="00356D46" w:rsidRDefault="00356D46" w:rsidP="00E5468C">
                  <w:pPr>
                    <w:jc w:val="center"/>
                    <w:rPr>
                      <w:rFonts w:eastAsiaTheme="minorEastAsia"/>
                      <w:szCs w:val="21"/>
                    </w:rPr>
                  </w:pPr>
                  <w:r w:rsidRPr="00356D46">
                    <w:rPr>
                      <w:rFonts w:eastAsiaTheme="minorEastAsia"/>
                      <w:szCs w:val="21"/>
                    </w:rPr>
                    <w:t>2.157</w:t>
                  </w:r>
                </w:p>
              </w:tc>
              <w:tc>
                <w:tcPr>
                  <w:tcW w:w="1800" w:type="pct"/>
                  <w:vAlign w:val="center"/>
                </w:tcPr>
                <w:p w:rsidR="00356D46" w:rsidRDefault="00356D46" w:rsidP="00E5468C">
                  <w:pPr>
                    <w:jc w:val="center"/>
                    <w:rPr>
                      <w:rFonts w:eastAsiaTheme="minorEastAsia"/>
                      <w:szCs w:val="21"/>
                    </w:rPr>
                  </w:pPr>
                  <w:r w:rsidRPr="00356D46">
                    <w:rPr>
                      <w:rFonts w:eastAsiaTheme="minorEastAsia"/>
                      <w:szCs w:val="21"/>
                    </w:rPr>
                    <w:t>0.019</w:t>
                  </w:r>
                </w:p>
              </w:tc>
            </w:tr>
            <w:tr w:rsidR="00356D46" w:rsidRPr="009F5225" w:rsidTr="00E5468C">
              <w:trPr>
                <w:trHeight w:val="340"/>
              </w:trPr>
              <w:tc>
                <w:tcPr>
                  <w:tcW w:w="488" w:type="pct"/>
                  <w:vAlign w:val="center"/>
                </w:tcPr>
                <w:p w:rsidR="00356D46" w:rsidRPr="009F5225" w:rsidRDefault="00356D46" w:rsidP="00E5468C">
                  <w:pPr>
                    <w:jc w:val="center"/>
                    <w:rPr>
                      <w:rFonts w:eastAsiaTheme="minorEastAsia"/>
                      <w:szCs w:val="21"/>
                    </w:rPr>
                  </w:pPr>
                  <w:r>
                    <w:rPr>
                      <w:rFonts w:eastAsiaTheme="minorEastAsia" w:hint="eastAsia"/>
                      <w:szCs w:val="21"/>
                    </w:rPr>
                    <w:t>10</w:t>
                  </w:r>
                </w:p>
              </w:tc>
              <w:tc>
                <w:tcPr>
                  <w:tcW w:w="971" w:type="pct"/>
                  <w:vAlign w:val="center"/>
                </w:tcPr>
                <w:p w:rsidR="00356D46" w:rsidRPr="009F5225" w:rsidRDefault="00B50F6F" w:rsidP="00E5468C">
                  <w:pPr>
                    <w:jc w:val="center"/>
                    <w:rPr>
                      <w:rFonts w:eastAsiaTheme="minorEastAsia"/>
                      <w:szCs w:val="21"/>
                    </w:rPr>
                  </w:pPr>
                  <w:r>
                    <w:rPr>
                      <w:rFonts w:eastAsiaTheme="minorEastAsia" w:hint="eastAsia"/>
                      <w:szCs w:val="21"/>
                    </w:rPr>
                    <w:t>东侧</w:t>
                  </w:r>
                  <w:r w:rsidR="00356D46" w:rsidRPr="00356D46">
                    <w:rPr>
                      <w:rFonts w:eastAsiaTheme="minorEastAsia" w:hint="eastAsia"/>
                      <w:szCs w:val="21"/>
                    </w:rPr>
                    <w:t>围墙外</w:t>
                  </w:r>
                  <w:r w:rsidR="00356D46" w:rsidRPr="00356D46">
                    <w:rPr>
                      <w:rFonts w:eastAsiaTheme="minorEastAsia"/>
                      <w:szCs w:val="21"/>
                    </w:rPr>
                    <w:t>5</w:t>
                  </w:r>
                  <w:r w:rsidR="00356D46" w:rsidRPr="00356D46">
                    <w:rPr>
                      <w:rFonts w:eastAsiaTheme="minorEastAsia" w:hint="eastAsia"/>
                      <w:szCs w:val="21"/>
                    </w:rPr>
                    <w:t>0</w:t>
                  </w:r>
                  <w:r w:rsidR="00356D46" w:rsidRPr="00356D46">
                    <w:rPr>
                      <w:rFonts w:eastAsiaTheme="minorEastAsia"/>
                      <w:szCs w:val="21"/>
                    </w:rPr>
                    <w:t>m</w:t>
                  </w:r>
                </w:p>
              </w:tc>
              <w:tc>
                <w:tcPr>
                  <w:tcW w:w="1741" w:type="pct"/>
                  <w:vAlign w:val="center"/>
                </w:tcPr>
                <w:p w:rsidR="00356D46" w:rsidRDefault="00356D46" w:rsidP="00E5468C">
                  <w:pPr>
                    <w:jc w:val="center"/>
                    <w:rPr>
                      <w:rFonts w:eastAsiaTheme="minorEastAsia"/>
                      <w:szCs w:val="21"/>
                    </w:rPr>
                  </w:pPr>
                  <w:r w:rsidRPr="00356D46">
                    <w:rPr>
                      <w:rFonts w:eastAsiaTheme="minorEastAsia"/>
                      <w:szCs w:val="21"/>
                    </w:rPr>
                    <w:t>2.034</w:t>
                  </w:r>
                </w:p>
              </w:tc>
              <w:tc>
                <w:tcPr>
                  <w:tcW w:w="1800" w:type="pct"/>
                  <w:vAlign w:val="center"/>
                </w:tcPr>
                <w:p w:rsidR="00356D46" w:rsidRDefault="00356D46" w:rsidP="00E5468C">
                  <w:pPr>
                    <w:jc w:val="center"/>
                    <w:rPr>
                      <w:rFonts w:eastAsiaTheme="minorEastAsia"/>
                      <w:szCs w:val="21"/>
                    </w:rPr>
                  </w:pPr>
                  <w:r w:rsidRPr="00356D46">
                    <w:rPr>
                      <w:rFonts w:eastAsiaTheme="minorEastAsia"/>
                      <w:szCs w:val="21"/>
                    </w:rPr>
                    <w:t>0.020</w:t>
                  </w:r>
                </w:p>
              </w:tc>
            </w:tr>
          </w:tbl>
          <w:p w:rsidR="00B50F6F" w:rsidRPr="00A34856" w:rsidRDefault="00B50F6F" w:rsidP="00B50F6F">
            <w:pPr>
              <w:spacing w:line="360" w:lineRule="auto"/>
              <w:ind w:firstLineChars="200" w:firstLine="480"/>
              <w:rPr>
                <w:rFonts w:eastAsia="黑体"/>
                <w:sz w:val="24"/>
              </w:rPr>
            </w:pPr>
            <w:r w:rsidRPr="00A34856">
              <w:rPr>
                <w:rFonts w:eastAsia="黑体"/>
                <w:sz w:val="24"/>
              </w:rPr>
              <w:t>表</w:t>
            </w:r>
            <w:r w:rsidRPr="00A34856">
              <w:rPr>
                <w:rFonts w:eastAsia="黑体"/>
                <w:sz w:val="24"/>
              </w:rPr>
              <w:t>7-</w:t>
            </w:r>
            <w:r>
              <w:rPr>
                <w:rFonts w:eastAsia="黑体" w:hint="eastAsia"/>
                <w:sz w:val="24"/>
              </w:rPr>
              <w:t>5</w:t>
            </w:r>
            <w:r w:rsidRPr="00A34856">
              <w:rPr>
                <w:rFonts w:eastAsia="黑体"/>
                <w:sz w:val="24"/>
              </w:rPr>
              <w:t xml:space="preserve"> </w:t>
            </w:r>
            <w:r>
              <w:rPr>
                <w:rFonts w:eastAsia="黑体" w:hint="eastAsia"/>
                <w:sz w:val="24"/>
              </w:rPr>
              <w:t xml:space="preserve">       </w:t>
            </w:r>
            <w:r w:rsidR="00FA14D8">
              <w:rPr>
                <w:rFonts w:eastAsia="黑体" w:hint="eastAsia"/>
                <w:sz w:val="24"/>
              </w:rPr>
              <w:t xml:space="preserve">  </w:t>
            </w:r>
            <w:r>
              <w:rPr>
                <w:rFonts w:eastAsia="黑体" w:hint="eastAsia"/>
                <w:sz w:val="24"/>
              </w:rPr>
              <w:t xml:space="preserve">   </w:t>
            </w:r>
            <w:r w:rsidRPr="005B13DF">
              <w:rPr>
                <w:rFonts w:eastAsia="黑体"/>
                <w:sz w:val="24"/>
              </w:rPr>
              <w:t>110kV</w:t>
            </w:r>
            <w:r>
              <w:rPr>
                <w:rFonts w:ascii="黑体" w:eastAsia="黑体" w:hAnsi="黑体" w:hint="eastAsia"/>
                <w:sz w:val="24"/>
              </w:rPr>
              <w:t>月季</w:t>
            </w:r>
            <w:r w:rsidRPr="005B13DF">
              <w:rPr>
                <w:rFonts w:ascii="黑体" w:eastAsia="黑体" w:hAnsi="黑体" w:hint="eastAsia"/>
                <w:sz w:val="24"/>
              </w:rPr>
              <w:t>变电站</w:t>
            </w:r>
            <w:r w:rsidRPr="00A34856">
              <w:rPr>
                <w:rFonts w:eastAsia="黑体"/>
                <w:sz w:val="24"/>
              </w:rPr>
              <w:t>厂界</w:t>
            </w:r>
            <w:r>
              <w:rPr>
                <w:rFonts w:eastAsia="黑体" w:hint="eastAsia"/>
                <w:sz w:val="24"/>
              </w:rPr>
              <w:t>噪声</w:t>
            </w:r>
            <w:r>
              <w:rPr>
                <w:rFonts w:eastAsia="黑体"/>
                <w:sz w:val="24"/>
              </w:rPr>
              <w:t>现状监测结果</w:t>
            </w:r>
          </w:p>
          <w:tbl>
            <w:tblPr>
              <w:tblStyle w:val="a3"/>
              <w:tblW w:w="0" w:type="auto"/>
              <w:tblBorders>
                <w:insideH w:val="single" w:sz="6" w:space="0" w:color="auto"/>
                <w:insideV w:val="single" w:sz="6" w:space="0" w:color="auto"/>
              </w:tblBorders>
              <w:tblLook w:val="04A0" w:firstRow="1" w:lastRow="0" w:firstColumn="1" w:lastColumn="0" w:noHBand="0" w:noVBand="1"/>
            </w:tblPr>
            <w:tblGrid>
              <w:gridCol w:w="2264"/>
              <w:gridCol w:w="2281"/>
              <w:gridCol w:w="2310"/>
              <w:gridCol w:w="2205"/>
            </w:tblGrid>
            <w:tr w:rsidR="00907BD7" w:rsidRPr="00A34856" w:rsidTr="0054175A">
              <w:trPr>
                <w:trHeight w:val="340"/>
              </w:trPr>
              <w:tc>
                <w:tcPr>
                  <w:tcW w:w="2264" w:type="dxa"/>
                  <w:vMerge w:val="restart"/>
                  <w:vAlign w:val="center"/>
                </w:tcPr>
                <w:p w:rsidR="00907BD7" w:rsidRPr="00A34856" w:rsidRDefault="00907BD7" w:rsidP="00907BD7">
                  <w:pPr>
                    <w:jc w:val="center"/>
                    <w:rPr>
                      <w:rFonts w:eastAsiaTheme="minorEastAsia"/>
                      <w:szCs w:val="21"/>
                    </w:rPr>
                  </w:pPr>
                  <w:r w:rsidRPr="00A34856">
                    <w:rPr>
                      <w:rFonts w:eastAsiaTheme="minorEastAsia"/>
                      <w:szCs w:val="21"/>
                    </w:rPr>
                    <w:t>序号</w:t>
                  </w:r>
                </w:p>
              </w:tc>
              <w:tc>
                <w:tcPr>
                  <w:tcW w:w="2281" w:type="dxa"/>
                  <w:vMerge w:val="restart"/>
                  <w:vAlign w:val="center"/>
                </w:tcPr>
                <w:p w:rsidR="00907BD7" w:rsidRPr="00E72854" w:rsidRDefault="00907BD7" w:rsidP="00907BD7">
                  <w:pPr>
                    <w:jc w:val="center"/>
                    <w:rPr>
                      <w:rFonts w:eastAsiaTheme="minorEastAsia"/>
                      <w:szCs w:val="21"/>
                    </w:rPr>
                  </w:pPr>
                  <w:r>
                    <w:rPr>
                      <w:rFonts w:eastAsiaTheme="minorEastAsia" w:hint="eastAsia"/>
                      <w:szCs w:val="21"/>
                    </w:rPr>
                    <w:t>监测点位置</w:t>
                  </w:r>
                </w:p>
              </w:tc>
              <w:tc>
                <w:tcPr>
                  <w:tcW w:w="4515" w:type="dxa"/>
                  <w:gridSpan w:val="2"/>
                  <w:vAlign w:val="center"/>
                </w:tcPr>
                <w:p w:rsidR="00907BD7" w:rsidRPr="00E72854" w:rsidRDefault="00907BD7" w:rsidP="00907BD7">
                  <w:pPr>
                    <w:jc w:val="center"/>
                    <w:rPr>
                      <w:rFonts w:eastAsiaTheme="minorEastAsia"/>
                      <w:szCs w:val="21"/>
                    </w:rPr>
                  </w:pPr>
                  <w:r>
                    <w:rPr>
                      <w:rFonts w:eastAsiaTheme="minorEastAsia"/>
                      <w:szCs w:val="21"/>
                    </w:rPr>
                    <w:t>监测值</w:t>
                  </w:r>
                  <w:r>
                    <w:rPr>
                      <w:rFonts w:eastAsiaTheme="minorEastAsia" w:hint="eastAsia"/>
                      <w:szCs w:val="21"/>
                    </w:rPr>
                    <w:t>（</w:t>
                  </w:r>
                  <w:r w:rsidRPr="00907BD7">
                    <w:rPr>
                      <w:rFonts w:eastAsiaTheme="minorEastAsia"/>
                      <w:szCs w:val="21"/>
                    </w:rPr>
                    <w:t>dB(A)</w:t>
                  </w:r>
                  <w:r>
                    <w:rPr>
                      <w:rFonts w:eastAsiaTheme="minorEastAsia" w:hint="eastAsia"/>
                      <w:szCs w:val="21"/>
                    </w:rPr>
                    <w:t>）</w:t>
                  </w:r>
                </w:p>
              </w:tc>
            </w:tr>
            <w:tr w:rsidR="00907BD7" w:rsidRPr="00A34856" w:rsidTr="0054175A">
              <w:trPr>
                <w:trHeight w:val="340"/>
              </w:trPr>
              <w:tc>
                <w:tcPr>
                  <w:tcW w:w="2264" w:type="dxa"/>
                  <w:vMerge/>
                  <w:vAlign w:val="center"/>
                </w:tcPr>
                <w:p w:rsidR="00907BD7" w:rsidRPr="00A34856" w:rsidRDefault="00907BD7" w:rsidP="00907BD7">
                  <w:pPr>
                    <w:jc w:val="center"/>
                    <w:rPr>
                      <w:rFonts w:eastAsiaTheme="minorEastAsia"/>
                      <w:szCs w:val="21"/>
                    </w:rPr>
                  </w:pPr>
                </w:p>
              </w:tc>
              <w:tc>
                <w:tcPr>
                  <w:tcW w:w="2281" w:type="dxa"/>
                  <w:vMerge/>
                  <w:vAlign w:val="center"/>
                </w:tcPr>
                <w:p w:rsidR="00907BD7" w:rsidRPr="00E72854" w:rsidRDefault="00907BD7" w:rsidP="00907BD7">
                  <w:pPr>
                    <w:jc w:val="center"/>
                    <w:rPr>
                      <w:rFonts w:eastAsiaTheme="minorEastAsia"/>
                      <w:szCs w:val="21"/>
                    </w:rPr>
                  </w:pPr>
                </w:p>
              </w:tc>
              <w:tc>
                <w:tcPr>
                  <w:tcW w:w="2310" w:type="dxa"/>
                  <w:vAlign w:val="center"/>
                </w:tcPr>
                <w:p w:rsidR="00907BD7" w:rsidRPr="00E72854" w:rsidRDefault="00907BD7" w:rsidP="00907BD7">
                  <w:pPr>
                    <w:jc w:val="center"/>
                    <w:rPr>
                      <w:rFonts w:eastAsiaTheme="minorEastAsia"/>
                      <w:szCs w:val="21"/>
                    </w:rPr>
                  </w:pPr>
                  <w:r>
                    <w:rPr>
                      <w:rFonts w:eastAsiaTheme="minorEastAsia"/>
                      <w:szCs w:val="21"/>
                    </w:rPr>
                    <w:t>昼间</w:t>
                  </w:r>
                </w:p>
              </w:tc>
              <w:tc>
                <w:tcPr>
                  <w:tcW w:w="2205" w:type="dxa"/>
                  <w:vAlign w:val="center"/>
                </w:tcPr>
                <w:p w:rsidR="00907BD7" w:rsidRPr="00E72854" w:rsidRDefault="00907BD7" w:rsidP="00907BD7">
                  <w:pPr>
                    <w:jc w:val="center"/>
                    <w:rPr>
                      <w:rFonts w:eastAsiaTheme="minorEastAsia"/>
                      <w:szCs w:val="21"/>
                    </w:rPr>
                  </w:pPr>
                  <w:r>
                    <w:rPr>
                      <w:rFonts w:eastAsiaTheme="minorEastAsia"/>
                      <w:szCs w:val="21"/>
                    </w:rPr>
                    <w:t>夜间</w:t>
                  </w:r>
                </w:p>
              </w:tc>
            </w:tr>
            <w:tr w:rsidR="00B50F6F" w:rsidRPr="00A34856" w:rsidTr="0054175A">
              <w:trPr>
                <w:trHeight w:val="340"/>
              </w:trPr>
              <w:tc>
                <w:tcPr>
                  <w:tcW w:w="2264" w:type="dxa"/>
                  <w:vAlign w:val="center"/>
                </w:tcPr>
                <w:p w:rsidR="00B50F6F" w:rsidRPr="00A34856" w:rsidRDefault="00B50F6F" w:rsidP="00907BD7">
                  <w:pPr>
                    <w:jc w:val="center"/>
                    <w:rPr>
                      <w:rFonts w:eastAsiaTheme="minorEastAsia"/>
                      <w:szCs w:val="21"/>
                    </w:rPr>
                  </w:pPr>
                  <w:r w:rsidRPr="00A34856">
                    <w:rPr>
                      <w:rFonts w:eastAsiaTheme="minorEastAsia"/>
                      <w:szCs w:val="21"/>
                    </w:rPr>
                    <w:t>1</w:t>
                  </w:r>
                </w:p>
              </w:tc>
              <w:tc>
                <w:tcPr>
                  <w:tcW w:w="2281" w:type="dxa"/>
                  <w:vAlign w:val="center"/>
                </w:tcPr>
                <w:p w:rsidR="00B50F6F" w:rsidRPr="00E72854" w:rsidRDefault="00907BD7" w:rsidP="00907BD7">
                  <w:pPr>
                    <w:jc w:val="center"/>
                    <w:rPr>
                      <w:rFonts w:eastAsiaTheme="minorEastAsia"/>
                      <w:szCs w:val="21"/>
                    </w:rPr>
                  </w:pPr>
                  <w:r w:rsidRPr="00E72854">
                    <w:rPr>
                      <w:rFonts w:eastAsiaTheme="minorEastAsia"/>
                      <w:szCs w:val="21"/>
                    </w:rPr>
                    <w:t>东</w:t>
                  </w:r>
                  <w:r w:rsidR="00B50F6F" w:rsidRPr="00E72854">
                    <w:rPr>
                      <w:rFonts w:eastAsiaTheme="minorEastAsia"/>
                      <w:szCs w:val="21"/>
                    </w:rPr>
                    <w:t>围墙外</w:t>
                  </w:r>
                  <w:r w:rsidR="00B50F6F" w:rsidRPr="00E72854">
                    <w:rPr>
                      <w:rFonts w:eastAsiaTheme="minorEastAsia"/>
                      <w:szCs w:val="21"/>
                    </w:rPr>
                    <w:t>1m</w:t>
                  </w:r>
                </w:p>
              </w:tc>
              <w:tc>
                <w:tcPr>
                  <w:tcW w:w="2310" w:type="dxa"/>
                  <w:vAlign w:val="center"/>
                </w:tcPr>
                <w:p w:rsidR="00B50F6F" w:rsidRPr="00E72854" w:rsidRDefault="00907BD7" w:rsidP="00907BD7">
                  <w:pPr>
                    <w:jc w:val="center"/>
                    <w:rPr>
                      <w:rFonts w:eastAsiaTheme="minorEastAsia"/>
                      <w:szCs w:val="21"/>
                    </w:rPr>
                  </w:pPr>
                  <w:r>
                    <w:rPr>
                      <w:rFonts w:eastAsiaTheme="minorEastAsia" w:hint="eastAsia"/>
                      <w:szCs w:val="21"/>
                    </w:rPr>
                    <w:t>51.3</w:t>
                  </w:r>
                </w:p>
              </w:tc>
              <w:tc>
                <w:tcPr>
                  <w:tcW w:w="2205" w:type="dxa"/>
                  <w:vAlign w:val="center"/>
                </w:tcPr>
                <w:p w:rsidR="00B50F6F" w:rsidRPr="00E72854" w:rsidRDefault="00907BD7" w:rsidP="00907BD7">
                  <w:pPr>
                    <w:jc w:val="center"/>
                    <w:rPr>
                      <w:rFonts w:eastAsiaTheme="minorEastAsia"/>
                      <w:szCs w:val="21"/>
                    </w:rPr>
                  </w:pPr>
                  <w:r>
                    <w:rPr>
                      <w:rFonts w:eastAsiaTheme="minorEastAsia" w:hint="eastAsia"/>
                      <w:szCs w:val="21"/>
                    </w:rPr>
                    <w:t>44.3</w:t>
                  </w:r>
                </w:p>
              </w:tc>
            </w:tr>
            <w:tr w:rsidR="00B50F6F" w:rsidRPr="00A34856" w:rsidTr="0054175A">
              <w:trPr>
                <w:trHeight w:val="340"/>
              </w:trPr>
              <w:tc>
                <w:tcPr>
                  <w:tcW w:w="2264" w:type="dxa"/>
                  <w:vAlign w:val="center"/>
                </w:tcPr>
                <w:p w:rsidR="00B50F6F" w:rsidRPr="00A34856" w:rsidRDefault="00B50F6F" w:rsidP="00907BD7">
                  <w:pPr>
                    <w:jc w:val="center"/>
                    <w:rPr>
                      <w:rFonts w:eastAsiaTheme="minorEastAsia"/>
                      <w:szCs w:val="21"/>
                    </w:rPr>
                  </w:pPr>
                  <w:r w:rsidRPr="00A34856">
                    <w:rPr>
                      <w:rFonts w:eastAsiaTheme="minorEastAsia"/>
                      <w:szCs w:val="21"/>
                    </w:rPr>
                    <w:t>2</w:t>
                  </w:r>
                </w:p>
              </w:tc>
              <w:tc>
                <w:tcPr>
                  <w:tcW w:w="2281" w:type="dxa"/>
                  <w:vAlign w:val="center"/>
                </w:tcPr>
                <w:p w:rsidR="00B50F6F" w:rsidRPr="00E72854" w:rsidRDefault="00907BD7" w:rsidP="00907BD7">
                  <w:pPr>
                    <w:jc w:val="center"/>
                  </w:pPr>
                  <w:r w:rsidRPr="00E72854">
                    <w:rPr>
                      <w:rFonts w:eastAsiaTheme="minorEastAsia"/>
                      <w:szCs w:val="21"/>
                    </w:rPr>
                    <w:t>南</w:t>
                  </w:r>
                  <w:r w:rsidR="00B50F6F" w:rsidRPr="00E72854">
                    <w:rPr>
                      <w:rFonts w:eastAsiaTheme="minorEastAsia"/>
                      <w:szCs w:val="21"/>
                    </w:rPr>
                    <w:t>围墙外</w:t>
                  </w:r>
                  <w:r w:rsidR="00B50F6F" w:rsidRPr="00E72854">
                    <w:rPr>
                      <w:rFonts w:eastAsiaTheme="minorEastAsia"/>
                      <w:szCs w:val="21"/>
                    </w:rPr>
                    <w:t>1m</w:t>
                  </w:r>
                </w:p>
              </w:tc>
              <w:tc>
                <w:tcPr>
                  <w:tcW w:w="2310" w:type="dxa"/>
                  <w:vAlign w:val="center"/>
                </w:tcPr>
                <w:p w:rsidR="00B50F6F" w:rsidRPr="00E72854" w:rsidRDefault="00907BD7" w:rsidP="00907BD7">
                  <w:pPr>
                    <w:jc w:val="center"/>
                    <w:rPr>
                      <w:rFonts w:eastAsiaTheme="minorEastAsia"/>
                      <w:szCs w:val="21"/>
                    </w:rPr>
                  </w:pPr>
                  <w:r>
                    <w:rPr>
                      <w:rFonts w:eastAsiaTheme="minorEastAsia" w:hint="eastAsia"/>
                      <w:szCs w:val="21"/>
                    </w:rPr>
                    <w:t>49.2</w:t>
                  </w:r>
                </w:p>
              </w:tc>
              <w:tc>
                <w:tcPr>
                  <w:tcW w:w="2205" w:type="dxa"/>
                  <w:vAlign w:val="center"/>
                </w:tcPr>
                <w:p w:rsidR="00B50F6F" w:rsidRPr="00E72854" w:rsidRDefault="00907BD7" w:rsidP="00907BD7">
                  <w:pPr>
                    <w:jc w:val="center"/>
                    <w:rPr>
                      <w:rFonts w:eastAsiaTheme="minorEastAsia"/>
                      <w:szCs w:val="21"/>
                    </w:rPr>
                  </w:pPr>
                  <w:r>
                    <w:rPr>
                      <w:rFonts w:eastAsiaTheme="minorEastAsia" w:hint="eastAsia"/>
                      <w:szCs w:val="21"/>
                    </w:rPr>
                    <w:t>43.7</w:t>
                  </w:r>
                </w:p>
              </w:tc>
            </w:tr>
            <w:tr w:rsidR="00B50F6F" w:rsidRPr="00A34856" w:rsidTr="0054175A">
              <w:trPr>
                <w:trHeight w:val="340"/>
              </w:trPr>
              <w:tc>
                <w:tcPr>
                  <w:tcW w:w="2264" w:type="dxa"/>
                  <w:vAlign w:val="center"/>
                </w:tcPr>
                <w:p w:rsidR="00B50F6F" w:rsidRPr="00A34856" w:rsidRDefault="00B50F6F" w:rsidP="00907BD7">
                  <w:pPr>
                    <w:jc w:val="center"/>
                    <w:rPr>
                      <w:rFonts w:eastAsiaTheme="minorEastAsia"/>
                      <w:szCs w:val="21"/>
                    </w:rPr>
                  </w:pPr>
                  <w:r w:rsidRPr="00A34856">
                    <w:rPr>
                      <w:rFonts w:eastAsiaTheme="minorEastAsia"/>
                      <w:szCs w:val="21"/>
                    </w:rPr>
                    <w:t>3</w:t>
                  </w:r>
                </w:p>
              </w:tc>
              <w:tc>
                <w:tcPr>
                  <w:tcW w:w="2281" w:type="dxa"/>
                  <w:vAlign w:val="center"/>
                </w:tcPr>
                <w:p w:rsidR="00B50F6F" w:rsidRPr="00E72854" w:rsidRDefault="00907BD7" w:rsidP="00907BD7">
                  <w:pPr>
                    <w:jc w:val="center"/>
                  </w:pPr>
                  <w:r>
                    <w:rPr>
                      <w:rFonts w:eastAsiaTheme="minorEastAsia"/>
                      <w:szCs w:val="21"/>
                    </w:rPr>
                    <w:t>西</w:t>
                  </w:r>
                  <w:r w:rsidR="00B50F6F" w:rsidRPr="00E72854">
                    <w:rPr>
                      <w:rFonts w:eastAsiaTheme="minorEastAsia"/>
                      <w:szCs w:val="21"/>
                    </w:rPr>
                    <w:t>围墙外</w:t>
                  </w:r>
                  <w:r w:rsidR="00B50F6F" w:rsidRPr="00E72854">
                    <w:rPr>
                      <w:rFonts w:eastAsiaTheme="minorEastAsia"/>
                      <w:szCs w:val="21"/>
                    </w:rPr>
                    <w:t>1m</w:t>
                  </w:r>
                </w:p>
              </w:tc>
              <w:tc>
                <w:tcPr>
                  <w:tcW w:w="2310" w:type="dxa"/>
                  <w:vAlign w:val="center"/>
                </w:tcPr>
                <w:p w:rsidR="00B50F6F" w:rsidRPr="00E72854" w:rsidRDefault="00907BD7" w:rsidP="00907BD7">
                  <w:pPr>
                    <w:jc w:val="center"/>
                    <w:rPr>
                      <w:rFonts w:eastAsiaTheme="minorEastAsia"/>
                      <w:szCs w:val="21"/>
                    </w:rPr>
                  </w:pPr>
                  <w:r>
                    <w:rPr>
                      <w:rFonts w:eastAsiaTheme="minorEastAsia" w:hint="eastAsia"/>
                      <w:szCs w:val="21"/>
                    </w:rPr>
                    <w:t>48.3</w:t>
                  </w:r>
                </w:p>
              </w:tc>
              <w:tc>
                <w:tcPr>
                  <w:tcW w:w="2205" w:type="dxa"/>
                  <w:vAlign w:val="center"/>
                </w:tcPr>
                <w:p w:rsidR="00B50F6F" w:rsidRPr="00E72854" w:rsidRDefault="00907BD7" w:rsidP="00907BD7">
                  <w:pPr>
                    <w:jc w:val="center"/>
                    <w:rPr>
                      <w:rFonts w:eastAsiaTheme="minorEastAsia"/>
                      <w:szCs w:val="21"/>
                    </w:rPr>
                  </w:pPr>
                  <w:r>
                    <w:rPr>
                      <w:rFonts w:eastAsiaTheme="minorEastAsia" w:hint="eastAsia"/>
                      <w:szCs w:val="21"/>
                    </w:rPr>
                    <w:t>43.4</w:t>
                  </w:r>
                </w:p>
              </w:tc>
            </w:tr>
            <w:tr w:rsidR="00B50F6F" w:rsidRPr="00A34856" w:rsidTr="0054175A">
              <w:trPr>
                <w:trHeight w:val="340"/>
              </w:trPr>
              <w:tc>
                <w:tcPr>
                  <w:tcW w:w="2264" w:type="dxa"/>
                  <w:vAlign w:val="center"/>
                </w:tcPr>
                <w:p w:rsidR="00B50F6F" w:rsidRPr="00A34856" w:rsidRDefault="00B50F6F" w:rsidP="00907BD7">
                  <w:pPr>
                    <w:jc w:val="center"/>
                    <w:rPr>
                      <w:rFonts w:eastAsiaTheme="minorEastAsia"/>
                      <w:szCs w:val="21"/>
                    </w:rPr>
                  </w:pPr>
                  <w:r w:rsidRPr="00A34856">
                    <w:rPr>
                      <w:rFonts w:eastAsiaTheme="minorEastAsia"/>
                      <w:szCs w:val="21"/>
                    </w:rPr>
                    <w:t>4</w:t>
                  </w:r>
                </w:p>
              </w:tc>
              <w:tc>
                <w:tcPr>
                  <w:tcW w:w="2281" w:type="dxa"/>
                  <w:vAlign w:val="center"/>
                </w:tcPr>
                <w:p w:rsidR="00B50F6F" w:rsidRPr="00E72854" w:rsidRDefault="00907BD7" w:rsidP="00907BD7">
                  <w:pPr>
                    <w:jc w:val="center"/>
                  </w:pPr>
                  <w:r w:rsidRPr="00E72854">
                    <w:rPr>
                      <w:rFonts w:eastAsiaTheme="minorEastAsia"/>
                      <w:szCs w:val="21"/>
                    </w:rPr>
                    <w:t>北</w:t>
                  </w:r>
                  <w:r w:rsidR="00B50F6F" w:rsidRPr="00E72854">
                    <w:rPr>
                      <w:rFonts w:eastAsiaTheme="minorEastAsia"/>
                      <w:szCs w:val="21"/>
                    </w:rPr>
                    <w:t>围墙外</w:t>
                  </w:r>
                  <w:r w:rsidR="00B50F6F" w:rsidRPr="00E72854">
                    <w:rPr>
                      <w:rFonts w:eastAsiaTheme="minorEastAsia"/>
                      <w:szCs w:val="21"/>
                    </w:rPr>
                    <w:t>1m</w:t>
                  </w:r>
                </w:p>
              </w:tc>
              <w:tc>
                <w:tcPr>
                  <w:tcW w:w="2310" w:type="dxa"/>
                  <w:vAlign w:val="center"/>
                </w:tcPr>
                <w:p w:rsidR="00B50F6F" w:rsidRPr="00E72854" w:rsidRDefault="00907BD7" w:rsidP="00907BD7">
                  <w:pPr>
                    <w:jc w:val="center"/>
                    <w:rPr>
                      <w:rFonts w:eastAsiaTheme="minorEastAsia"/>
                      <w:szCs w:val="21"/>
                    </w:rPr>
                  </w:pPr>
                  <w:r>
                    <w:rPr>
                      <w:rFonts w:eastAsiaTheme="minorEastAsia" w:hint="eastAsia"/>
                      <w:szCs w:val="21"/>
                    </w:rPr>
                    <w:t>49.7</w:t>
                  </w:r>
                </w:p>
              </w:tc>
              <w:tc>
                <w:tcPr>
                  <w:tcW w:w="2205" w:type="dxa"/>
                  <w:vAlign w:val="center"/>
                </w:tcPr>
                <w:p w:rsidR="00B50F6F" w:rsidRPr="00E72854" w:rsidRDefault="00907BD7" w:rsidP="00907BD7">
                  <w:pPr>
                    <w:jc w:val="center"/>
                    <w:rPr>
                      <w:rFonts w:eastAsiaTheme="minorEastAsia"/>
                      <w:szCs w:val="21"/>
                    </w:rPr>
                  </w:pPr>
                  <w:r>
                    <w:rPr>
                      <w:rFonts w:eastAsiaTheme="minorEastAsia" w:hint="eastAsia"/>
                      <w:szCs w:val="21"/>
                    </w:rPr>
                    <w:t>44.1</w:t>
                  </w:r>
                </w:p>
              </w:tc>
            </w:tr>
          </w:tbl>
          <w:p w:rsidR="004377E8" w:rsidRDefault="004377E8" w:rsidP="004377E8">
            <w:pPr>
              <w:spacing w:line="360" w:lineRule="auto"/>
              <w:ind w:firstLineChars="200" w:firstLine="480"/>
              <w:rPr>
                <w:rFonts w:eastAsiaTheme="minorEastAsia"/>
                <w:sz w:val="24"/>
              </w:rPr>
            </w:pPr>
            <w:r>
              <w:rPr>
                <w:rFonts w:eastAsiaTheme="minorEastAsia" w:hint="eastAsia"/>
                <w:sz w:val="24"/>
              </w:rPr>
              <w:lastRenderedPageBreak/>
              <w:t>110k</w:t>
            </w:r>
            <w:r w:rsidRPr="004377E8">
              <w:rPr>
                <w:rFonts w:eastAsiaTheme="minorEastAsia"/>
                <w:sz w:val="24"/>
              </w:rPr>
              <w:t>V</w:t>
            </w:r>
            <w:r w:rsidR="00314A22">
              <w:rPr>
                <w:rFonts w:eastAsiaTheme="minorEastAsia"/>
                <w:sz w:val="24"/>
              </w:rPr>
              <w:t>月季</w:t>
            </w:r>
            <w:r w:rsidRPr="004377E8">
              <w:rPr>
                <w:rFonts w:eastAsiaTheme="minorEastAsia"/>
                <w:sz w:val="24"/>
              </w:rPr>
              <w:t>变电站厂界</w:t>
            </w:r>
            <w:r w:rsidR="00356D46">
              <w:rPr>
                <w:rFonts w:eastAsiaTheme="minorEastAsia"/>
                <w:sz w:val="24"/>
              </w:rPr>
              <w:t>及断面</w:t>
            </w:r>
            <w:r w:rsidR="00B50F6F">
              <w:rPr>
                <w:rFonts w:eastAsiaTheme="minorEastAsia"/>
                <w:sz w:val="24"/>
              </w:rPr>
              <w:t>监测</w:t>
            </w:r>
            <w:r w:rsidRPr="004377E8">
              <w:rPr>
                <w:rFonts w:eastAsiaTheme="minorEastAsia"/>
                <w:sz w:val="24"/>
              </w:rPr>
              <w:t>工频电场强度最大值为</w:t>
            </w:r>
            <w:r w:rsidR="00356D46">
              <w:rPr>
                <w:rFonts w:eastAsiaTheme="minorEastAsia" w:hint="eastAsia"/>
                <w:sz w:val="24"/>
              </w:rPr>
              <w:t>62.90</w:t>
            </w:r>
            <w:r w:rsidRPr="004377E8">
              <w:rPr>
                <w:rFonts w:eastAsiaTheme="minorEastAsia"/>
                <w:sz w:val="24"/>
              </w:rPr>
              <w:t>V/m</w:t>
            </w:r>
            <w:r w:rsidR="00356D46">
              <w:rPr>
                <w:rFonts w:eastAsiaTheme="minorEastAsia" w:hint="eastAsia"/>
                <w:sz w:val="24"/>
              </w:rPr>
              <w:t>，</w:t>
            </w:r>
            <w:r w:rsidRPr="004377E8">
              <w:rPr>
                <w:rFonts w:eastAsiaTheme="minorEastAsia"/>
                <w:sz w:val="24"/>
              </w:rPr>
              <w:t>工频磁感应强度最大为</w:t>
            </w:r>
            <w:r w:rsidR="00356D46">
              <w:rPr>
                <w:rFonts w:eastAsiaTheme="minorEastAsia" w:hint="eastAsia"/>
                <w:sz w:val="24"/>
              </w:rPr>
              <w:t>1.860</w:t>
            </w:r>
            <w:r w:rsidRPr="004377E8">
              <w:rPr>
                <w:rFonts w:eastAsiaTheme="minorEastAsia"/>
                <w:sz w:val="24"/>
              </w:rPr>
              <w:t>μT</w:t>
            </w:r>
            <w:r w:rsidRPr="004377E8">
              <w:rPr>
                <w:rFonts w:eastAsiaTheme="minorEastAsia"/>
                <w:sz w:val="24"/>
              </w:rPr>
              <w:t>，该变电站的工频电场强度、磁感应强度均能满足相应标准限值</w:t>
            </w:r>
            <w:r w:rsidRPr="004377E8">
              <w:rPr>
                <w:rFonts w:eastAsiaTheme="minorEastAsia" w:hint="eastAsia"/>
                <w:sz w:val="24"/>
              </w:rPr>
              <w:t>要求。</w:t>
            </w:r>
          </w:p>
          <w:p w:rsidR="00FA14D8" w:rsidRDefault="00FA14D8" w:rsidP="00FA14D8">
            <w:pPr>
              <w:spacing w:line="360" w:lineRule="auto"/>
              <w:ind w:firstLineChars="200" w:firstLine="480"/>
              <w:rPr>
                <w:rFonts w:eastAsiaTheme="minorEastAsia"/>
                <w:sz w:val="24"/>
              </w:rPr>
            </w:pPr>
            <w:r>
              <w:rPr>
                <w:rFonts w:eastAsiaTheme="minorEastAsia" w:hint="eastAsia"/>
                <w:sz w:val="24"/>
              </w:rPr>
              <w:t>110k</w:t>
            </w:r>
            <w:r w:rsidRPr="004377E8">
              <w:rPr>
                <w:rFonts w:eastAsiaTheme="minorEastAsia"/>
                <w:sz w:val="24"/>
              </w:rPr>
              <w:t>V</w:t>
            </w:r>
            <w:r>
              <w:rPr>
                <w:rFonts w:eastAsiaTheme="minorEastAsia"/>
                <w:sz w:val="24"/>
              </w:rPr>
              <w:t>月季</w:t>
            </w:r>
            <w:r w:rsidRPr="00FA14D8">
              <w:rPr>
                <w:rFonts w:eastAsiaTheme="minorEastAsia" w:hint="eastAsia"/>
                <w:sz w:val="24"/>
              </w:rPr>
              <w:t>变电站</w:t>
            </w:r>
            <w:r>
              <w:rPr>
                <w:rFonts w:eastAsiaTheme="minorEastAsia" w:hint="eastAsia"/>
                <w:sz w:val="24"/>
              </w:rPr>
              <w:t>厂界</w:t>
            </w:r>
            <w:r w:rsidRPr="00FA14D8">
              <w:rPr>
                <w:rFonts w:eastAsiaTheme="minorEastAsia" w:hint="eastAsia"/>
                <w:sz w:val="24"/>
              </w:rPr>
              <w:t>噪声昼间监测值为</w:t>
            </w:r>
            <w:r>
              <w:rPr>
                <w:rFonts w:eastAsiaTheme="minorEastAsia" w:hint="eastAsia"/>
                <w:sz w:val="24"/>
              </w:rPr>
              <w:t>（</w:t>
            </w:r>
            <w:r w:rsidRPr="00FA14D8">
              <w:rPr>
                <w:rFonts w:eastAsiaTheme="minorEastAsia" w:hint="eastAsia"/>
                <w:sz w:val="24"/>
              </w:rPr>
              <w:t>48.3dB</w:t>
            </w:r>
            <w:r>
              <w:rPr>
                <w:rFonts w:eastAsiaTheme="minorEastAsia" w:hint="eastAsia"/>
                <w:sz w:val="24"/>
              </w:rPr>
              <w:t>~51.3</w:t>
            </w:r>
            <w:r>
              <w:rPr>
                <w:rFonts w:eastAsiaTheme="minorEastAsia" w:hint="eastAsia"/>
                <w:sz w:val="24"/>
              </w:rPr>
              <w:t>）</w:t>
            </w:r>
            <w:r w:rsidRPr="00FA14D8">
              <w:rPr>
                <w:rFonts w:eastAsiaTheme="minorEastAsia" w:hint="eastAsia"/>
                <w:sz w:val="24"/>
              </w:rPr>
              <w:t>dB</w:t>
            </w:r>
            <w:r w:rsidRPr="00FA14D8">
              <w:rPr>
                <w:rFonts w:eastAsiaTheme="minorEastAsia" w:hint="eastAsia"/>
                <w:sz w:val="24"/>
              </w:rPr>
              <w:t>（</w:t>
            </w:r>
            <w:r w:rsidRPr="00FA14D8">
              <w:rPr>
                <w:rFonts w:eastAsiaTheme="minorEastAsia" w:hint="eastAsia"/>
                <w:sz w:val="24"/>
              </w:rPr>
              <w:t>A</w:t>
            </w:r>
            <w:r w:rsidRPr="00FA14D8">
              <w:rPr>
                <w:rFonts w:eastAsiaTheme="minorEastAsia" w:hint="eastAsia"/>
                <w:sz w:val="24"/>
              </w:rPr>
              <w:t>），夜间噪声监测值为</w:t>
            </w:r>
            <w:r>
              <w:rPr>
                <w:rFonts w:eastAsiaTheme="minorEastAsia" w:hint="eastAsia"/>
                <w:sz w:val="24"/>
              </w:rPr>
              <w:t>（</w:t>
            </w:r>
            <w:r>
              <w:rPr>
                <w:rFonts w:eastAsiaTheme="minorEastAsia" w:hint="eastAsia"/>
                <w:sz w:val="24"/>
              </w:rPr>
              <w:t>43.4~ 44.3</w:t>
            </w:r>
            <w:r>
              <w:rPr>
                <w:rFonts w:eastAsiaTheme="minorEastAsia" w:hint="eastAsia"/>
                <w:sz w:val="24"/>
              </w:rPr>
              <w:t>）</w:t>
            </w:r>
            <w:r w:rsidRPr="00FA14D8">
              <w:rPr>
                <w:rFonts w:eastAsiaTheme="minorEastAsia" w:hint="eastAsia"/>
                <w:sz w:val="24"/>
              </w:rPr>
              <w:t>dB</w:t>
            </w:r>
            <w:r w:rsidRPr="00FA14D8">
              <w:rPr>
                <w:rFonts w:eastAsiaTheme="minorEastAsia" w:hint="eastAsia"/>
                <w:sz w:val="24"/>
              </w:rPr>
              <w:t>（</w:t>
            </w:r>
            <w:r w:rsidRPr="00FA14D8">
              <w:rPr>
                <w:rFonts w:eastAsiaTheme="minorEastAsia" w:hint="eastAsia"/>
                <w:sz w:val="24"/>
              </w:rPr>
              <w:t>A</w:t>
            </w:r>
            <w:r w:rsidRPr="00FA14D8">
              <w:rPr>
                <w:rFonts w:eastAsiaTheme="minorEastAsia" w:hint="eastAsia"/>
                <w:sz w:val="24"/>
              </w:rPr>
              <w:t>），</w:t>
            </w:r>
            <w:r>
              <w:rPr>
                <w:rFonts w:eastAsiaTheme="minorEastAsia" w:hint="eastAsia"/>
                <w:sz w:val="24"/>
              </w:rPr>
              <w:t>均</w:t>
            </w:r>
            <w:r w:rsidRPr="009E5509">
              <w:rPr>
                <w:rFonts w:eastAsiaTheme="minorEastAsia" w:hint="eastAsia"/>
                <w:sz w:val="24"/>
              </w:rPr>
              <w:t>满足《工业企业厂界环境噪声排放标准》（</w:t>
            </w:r>
            <w:r>
              <w:rPr>
                <w:rFonts w:eastAsiaTheme="minorEastAsia"/>
                <w:sz w:val="24"/>
              </w:rPr>
              <w:t>GB</w:t>
            </w:r>
            <w:r w:rsidRPr="009E5509">
              <w:rPr>
                <w:rFonts w:eastAsiaTheme="minorEastAsia"/>
                <w:sz w:val="24"/>
              </w:rPr>
              <w:t>12348-2008</w:t>
            </w:r>
            <w:r w:rsidRPr="009E5509">
              <w:rPr>
                <w:rFonts w:eastAsiaTheme="minorEastAsia" w:hint="eastAsia"/>
                <w:sz w:val="24"/>
              </w:rPr>
              <w:t>）</w:t>
            </w:r>
            <w:r>
              <w:rPr>
                <w:rFonts w:eastAsiaTheme="minorEastAsia" w:hint="eastAsia"/>
                <w:sz w:val="24"/>
              </w:rPr>
              <w:t>3</w:t>
            </w:r>
            <w:r w:rsidRPr="009E5509">
              <w:rPr>
                <w:rFonts w:eastAsiaTheme="minorEastAsia" w:hint="eastAsia"/>
                <w:sz w:val="24"/>
              </w:rPr>
              <w:t>类标准限值要求（昼间</w:t>
            </w:r>
            <w:r w:rsidRPr="009E5509">
              <w:rPr>
                <w:rFonts w:eastAsiaTheme="minorEastAsia"/>
                <w:sz w:val="24"/>
              </w:rPr>
              <w:t>6</w:t>
            </w:r>
            <w:r>
              <w:rPr>
                <w:rFonts w:eastAsiaTheme="minorEastAsia" w:hint="eastAsia"/>
                <w:sz w:val="24"/>
              </w:rPr>
              <w:t>5</w:t>
            </w:r>
            <w:r w:rsidRPr="009E5509">
              <w:rPr>
                <w:rFonts w:eastAsiaTheme="minorEastAsia"/>
                <w:sz w:val="24"/>
              </w:rPr>
              <w:t>dB</w:t>
            </w:r>
            <w:r w:rsidRPr="009E5509">
              <w:rPr>
                <w:rFonts w:eastAsiaTheme="minorEastAsia" w:hint="eastAsia"/>
                <w:sz w:val="24"/>
              </w:rPr>
              <w:t>（</w:t>
            </w:r>
            <w:r w:rsidRPr="009E5509">
              <w:rPr>
                <w:rFonts w:eastAsiaTheme="minorEastAsia"/>
                <w:sz w:val="24"/>
              </w:rPr>
              <w:t>A</w:t>
            </w:r>
            <w:r w:rsidRPr="009E5509">
              <w:rPr>
                <w:rFonts w:eastAsiaTheme="minorEastAsia" w:hint="eastAsia"/>
                <w:sz w:val="24"/>
              </w:rPr>
              <w:t>），夜间</w:t>
            </w:r>
            <w:r w:rsidRPr="009E5509">
              <w:rPr>
                <w:rFonts w:eastAsiaTheme="minorEastAsia"/>
                <w:sz w:val="24"/>
              </w:rPr>
              <w:t>5</w:t>
            </w:r>
            <w:r>
              <w:rPr>
                <w:rFonts w:eastAsiaTheme="minorEastAsia" w:hint="eastAsia"/>
                <w:sz w:val="24"/>
              </w:rPr>
              <w:t>5</w:t>
            </w:r>
            <w:r w:rsidRPr="009E5509">
              <w:rPr>
                <w:rFonts w:eastAsiaTheme="minorEastAsia"/>
                <w:sz w:val="24"/>
              </w:rPr>
              <w:t>dB</w:t>
            </w:r>
            <w:r w:rsidRPr="009E5509">
              <w:rPr>
                <w:rFonts w:eastAsiaTheme="minorEastAsia" w:hint="eastAsia"/>
                <w:sz w:val="24"/>
              </w:rPr>
              <w:t>（</w:t>
            </w:r>
            <w:r w:rsidRPr="009E5509">
              <w:rPr>
                <w:rFonts w:eastAsiaTheme="minorEastAsia"/>
                <w:sz w:val="24"/>
              </w:rPr>
              <w:t>A</w:t>
            </w:r>
            <w:r w:rsidRPr="009E5509">
              <w:rPr>
                <w:rFonts w:eastAsiaTheme="minorEastAsia" w:hint="eastAsia"/>
                <w:sz w:val="24"/>
              </w:rPr>
              <w:t>））</w:t>
            </w:r>
            <w:r>
              <w:rPr>
                <w:rFonts w:eastAsiaTheme="minorEastAsia" w:hint="eastAsia"/>
                <w:sz w:val="24"/>
              </w:rPr>
              <w:t>。</w:t>
            </w:r>
          </w:p>
          <w:p w:rsidR="00AF06DD" w:rsidRDefault="004377E8" w:rsidP="00870A05">
            <w:pPr>
              <w:spacing w:line="360" w:lineRule="auto"/>
              <w:ind w:firstLineChars="200" w:firstLine="480"/>
              <w:rPr>
                <w:rFonts w:eastAsiaTheme="minorEastAsia"/>
                <w:sz w:val="24"/>
              </w:rPr>
            </w:pPr>
            <w:r w:rsidRPr="004377E8">
              <w:rPr>
                <w:rFonts w:eastAsiaTheme="minorEastAsia"/>
                <w:sz w:val="24"/>
              </w:rPr>
              <w:t>因此，通过类比分析可知，本次所评的</w:t>
            </w:r>
            <w:r w:rsidRPr="004377E8">
              <w:rPr>
                <w:rFonts w:eastAsiaTheme="minorEastAsia"/>
                <w:sz w:val="24"/>
              </w:rPr>
              <w:t>110kV</w:t>
            </w:r>
            <w:r w:rsidRPr="004377E8">
              <w:rPr>
                <w:rFonts w:eastAsiaTheme="minorEastAsia"/>
                <w:sz w:val="24"/>
              </w:rPr>
              <w:t>移动高新区变电站最终建成投运后产生的工频电场强度、磁感应强度均小于《电磁环境控制限值》（</w:t>
            </w:r>
            <w:r w:rsidRPr="004377E8">
              <w:rPr>
                <w:rFonts w:eastAsiaTheme="minorEastAsia"/>
                <w:sz w:val="24"/>
              </w:rPr>
              <w:t>GB8702-2014</w:t>
            </w:r>
            <w:r w:rsidRPr="004377E8">
              <w:rPr>
                <w:rFonts w:eastAsiaTheme="minorEastAsia"/>
                <w:sz w:val="24"/>
              </w:rPr>
              <w:t>）工频电场强度</w:t>
            </w:r>
            <w:r w:rsidRPr="004377E8">
              <w:rPr>
                <w:rFonts w:eastAsiaTheme="minorEastAsia"/>
                <w:sz w:val="24"/>
              </w:rPr>
              <w:t>4kV/m</w:t>
            </w:r>
            <w:r w:rsidRPr="004377E8">
              <w:rPr>
                <w:rFonts w:eastAsiaTheme="minorEastAsia"/>
                <w:sz w:val="24"/>
              </w:rPr>
              <w:t>、磁感应强度</w:t>
            </w:r>
            <w:r w:rsidRPr="004377E8">
              <w:rPr>
                <w:rFonts w:eastAsiaTheme="minorEastAsia"/>
                <w:sz w:val="24"/>
              </w:rPr>
              <w:t>100μT</w:t>
            </w:r>
            <w:r w:rsidRPr="004377E8">
              <w:rPr>
                <w:rFonts w:eastAsiaTheme="minorEastAsia"/>
                <w:sz w:val="24"/>
              </w:rPr>
              <w:t>限值</w:t>
            </w:r>
            <w:r w:rsidR="00FA14D8">
              <w:rPr>
                <w:rFonts w:eastAsiaTheme="minorEastAsia" w:hint="eastAsia"/>
                <w:sz w:val="24"/>
              </w:rPr>
              <w:t>。</w:t>
            </w:r>
            <w:r w:rsidR="00FA14D8" w:rsidRPr="009E5509">
              <w:rPr>
                <w:rFonts w:eastAsiaTheme="minorEastAsia" w:hint="eastAsia"/>
                <w:sz w:val="24"/>
              </w:rPr>
              <w:t>变电站厂界噪声满足《工业企业厂界环境噪声排放标准》（</w:t>
            </w:r>
            <w:r w:rsidR="00FA14D8" w:rsidRPr="009E5509">
              <w:rPr>
                <w:rFonts w:eastAsiaTheme="minorEastAsia"/>
                <w:sz w:val="24"/>
              </w:rPr>
              <w:t>GB12348-2008</w:t>
            </w:r>
            <w:r w:rsidR="00FA14D8" w:rsidRPr="009E5509">
              <w:rPr>
                <w:rFonts w:eastAsiaTheme="minorEastAsia" w:hint="eastAsia"/>
                <w:sz w:val="24"/>
              </w:rPr>
              <w:t>）</w:t>
            </w:r>
            <w:r w:rsidR="00FA14D8">
              <w:rPr>
                <w:rFonts w:eastAsiaTheme="minorEastAsia" w:hint="eastAsia"/>
                <w:sz w:val="24"/>
              </w:rPr>
              <w:t>3</w:t>
            </w:r>
            <w:r w:rsidR="00FA14D8" w:rsidRPr="009E5509">
              <w:rPr>
                <w:rFonts w:eastAsiaTheme="minorEastAsia" w:hint="eastAsia"/>
                <w:sz w:val="24"/>
              </w:rPr>
              <w:t>类标准</w:t>
            </w:r>
            <w:r w:rsidR="00FA14D8">
              <w:rPr>
                <w:rFonts w:eastAsiaTheme="minorEastAsia" w:hint="eastAsia"/>
                <w:sz w:val="24"/>
              </w:rPr>
              <w:t>限值要求</w:t>
            </w:r>
            <w:r w:rsidR="00FA14D8" w:rsidRPr="009E5509">
              <w:rPr>
                <w:rFonts w:eastAsiaTheme="minorEastAsia" w:hint="eastAsia"/>
                <w:sz w:val="24"/>
              </w:rPr>
              <w:t>（昼间</w:t>
            </w:r>
            <w:r w:rsidR="00FA14D8">
              <w:rPr>
                <w:rFonts w:eastAsiaTheme="minorEastAsia"/>
                <w:sz w:val="24"/>
              </w:rPr>
              <w:t>6</w:t>
            </w:r>
            <w:r w:rsidR="00FA14D8">
              <w:rPr>
                <w:rFonts w:eastAsiaTheme="minorEastAsia" w:hint="eastAsia"/>
                <w:sz w:val="24"/>
              </w:rPr>
              <w:t>5</w:t>
            </w:r>
            <w:r w:rsidR="00FA14D8" w:rsidRPr="009E5509">
              <w:rPr>
                <w:rFonts w:eastAsiaTheme="minorEastAsia"/>
                <w:sz w:val="24"/>
              </w:rPr>
              <w:t>dB</w:t>
            </w:r>
            <w:r w:rsidR="00FA14D8" w:rsidRPr="009E5509">
              <w:rPr>
                <w:rFonts w:eastAsiaTheme="minorEastAsia" w:hint="eastAsia"/>
                <w:sz w:val="24"/>
              </w:rPr>
              <w:t>（</w:t>
            </w:r>
            <w:r w:rsidR="00FA14D8" w:rsidRPr="009E5509">
              <w:rPr>
                <w:rFonts w:eastAsiaTheme="minorEastAsia"/>
                <w:sz w:val="24"/>
              </w:rPr>
              <w:t>A</w:t>
            </w:r>
            <w:r w:rsidR="00FA14D8" w:rsidRPr="009E5509">
              <w:rPr>
                <w:rFonts w:eastAsiaTheme="minorEastAsia" w:hint="eastAsia"/>
                <w:sz w:val="24"/>
              </w:rPr>
              <w:t>）、夜间</w:t>
            </w:r>
            <w:r w:rsidR="00FA14D8">
              <w:rPr>
                <w:rFonts w:eastAsiaTheme="minorEastAsia"/>
                <w:sz w:val="24"/>
              </w:rPr>
              <w:t>5</w:t>
            </w:r>
            <w:r w:rsidR="00FA14D8">
              <w:rPr>
                <w:rFonts w:eastAsiaTheme="minorEastAsia" w:hint="eastAsia"/>
                <w:sz w:val="24"/>
              </w:rPr>
              <w:t>5</w:t>
            </w:r>
            <w:r w:rsidR="00FA14D8" w:rsidRPr="009E5509">
              <w:rPr>
                <w:rFonts w:eastAsiaTheme="minorEastAsia"/>
                <w:sz w:val="24"/>
              </w:rPr>
              <w:t>dB</w:t>
            </w:r>
            <w:r w:rsidR="00FA14D8" w:rsidRPr="009E5509">
              <w:rPr>
                <w:rFonts w:eastAsiaTheme="minorEastAsia" w:hint="eastAsia"/>
                <w:sz w:val="24"/>
              </w:rPr>
              <w:t>（</w:t>
            </w:r>
            <w:r w:rsidR="00FA14D8" w:rsidRPr="009E5509">
              <w:rPr>
                <w:rFonts w:eastAsiaTheme="minorEastAsia"/>
                <w:sz w:val="24"/>
              </w:rPr>
              <w:t>A</w:t>
            </w:r>
            <w:r w:rsidR="00FA14D8" w:rsidRPr="009E5509">
              <w:rPr>
                <w:rFonts w:eastAsiaTheme="minorEastAsia" w:hint="eastAsia"/>
                <w:sz w:val="24"/>
              </w:rPr>
              <w:t>））</w:t>
            </w:r>
            <w:r w:rsidR="00FA14D8">
              <w:rPr>
                <w:rFonts w:eastAsiaTheme="minorEastAsia" w:hint="eastAsia"/>
                <w:sz w:val="24"/>
              </w:rPr>
              <w:t>。</w:t>
            </w:r>
          </w:p>
          <w:p w:rsidR="009D483A" w:rsidRPr="00FA2640" w:rsidRDefault="00FA2640" w:rsidP="00A34856">
            <w:pPr>
              <w:spacing w:line="360" w:lineRule="auto"/>
              <w:rPr>
                <w:rFonts w:eastAsiaTheme="minorEastAsia"/>
                <w:b/>
                <w:noProof/>
                <w:sz w:val="24"/>
              </w:rPr>
            </w:pPr>
            <w:r>
              <w:rPr>
                <w:rFonts w:eastAsiaTheme="minorEastAsia" w:hint="eastAsia"/>
                <w:b/>
                <w:noProof/>
                <w:sz w:val="24"/>
              </w:rPr>
              <w:t>2</w:t>
            </w:r>
            <w:r>
              <w:rPr>
                <w:rFonts w:eastAsiaTheme="minorEastAsia" w:hint="eastAsia"/>
                <w:b/>
                <w:noProof/>
                <w:sz w:val="24"/>
              </w:rPr>
              <w:t>、</w:t>
            </w:r>
            <w:r w:rsidR="009D483A" w:rsidRPr="00FA2640">
              <w:rPr>
                <w:rFonts w:eastAsiaTheme="minorEastAsia" w:hint="eastAsia"/>
                <w:b/>
                <w:noProof/>
                <w:sz w:val="24"/>
              </w:rPr>
              <w:t>变电站声环境影响</w:t>
            </w:r>
            <w:r w:rsidR="00B50F6F">
              <w:rPr>
                <w:rFonts w:eastAsiaTheme="minorEastAsia" w:hint="eastAsia"/>
                <w:b/>
                <w:noProof/>
                <w:sz w:val="24"/>
              </w:rPr>
              <w:t>预测</w:t>
            </w:r>
            <w:r w:rsidR="009D483A" w:rsidRPr="00FA2640">
              <w:rPr>
                <w:rFonts w:eastAsiaTheme="minorEastAsia" w:hint="eastAsia"/>
                <w:b/>
                <w:noProof/>
                <w:sz w:val="24"/>
              </w:rPr>
              <w:t>分析</w:t>
            </w:r>
          </w:p>
          <w:p w:rsidR="007B4DB5" w:rsidRPr="009E5509" w:rsidRDefault="00FA2640" w:rsidP="00870A05">
            <w:pPr>
              <w:spacing w:line="360" w:lineRule="auto"/>
              <w:ind w:firstLineChars="200" w:firstLine="480"/>
              <w:rPr>
                <w:rFonts w:eastAsiaTheme="minorEastAsia"/>
                <w:sz w:val="24"/>
              </w:rPr>
            </w:pPr>
            <w:r>
              <w:rPr>
                <w:rFonts w:eastAsiaTheme="minorEastAsia" w:hint="eastAsia"/>
                <w:sz w:val="24"/>
              </w:rPr>
              <w:t>（</w:t>
            </w:r>
            <w:r>
              <w:rPr>
                <w:rFonts w:eastAsiaTheme="minorEastAsia" w:hint="eastAsia"/>
                <w:sz w:val="24"/>
              </w:rPr>
              <w:t>1</w:t>
            </w:r>
            <w:r>
              <w:rPr>
                <w:rFonts w:eastAsiaTheme="minorEastAsia" w:hint="eastAsia"/>
                <w:sz w:val="24"/>
              </w:rPr>
              <w:t>）</w:t>
            </w:r>
            <w:r w:rsidR="007B4DB5" w:rsidRPr="009E5509">
              <w:rPr>
                <w:rFonts w:eastAsiaTheme="minorEastAsia" w:hint="eastAsia"/>
                <w:sz w:val="24"/>
              </w:rPr>
              <w:t>预测模式</w:t>
            </w:r>
          </w:p>
          <w:p w:rsidR="009D483A" w:rsidRPr="009E5509" w:rsidRDefault="009D483A" w:rsidP="00870A05">
            <w:pPr>
              <w:spacing w:line="360" w:lineRule="auto"/>
              <w:ind w:firstLineChars="200" w:firstLine="480"/>
              <w:rPr>
                <w:rFonts w:eastAsiaTheme="minorEastAsia"/>
                <w:sz w:val="24"/>
              </w:rPr>
            </w:pPr>
            <w:r w:rsidRPr="009E5509">
              <w:rPr>
                <w:rFonts w:eastAsiaTheme="minorEastAsia" w:hint="eastAsia"/>
                <w:sz w:val="24"/>
              </w:rPr>
              <w:t>噪声从声源传播到</w:t>
            </w:r>
            <w:proofErr w:type="gramStart"/>
            <w:r w:rsidRPr="009E5509">
              <w:rPr>
                <w:rFonts w:eastAsiaTheme="minorEastAsia" w:hint="eastAsia"/>
                <w:sz w:val="24"/>
              </w:rPr>
              <w:t>受声点，受传播</w:t>
            </w:r>
            <w:proofErr w:type="gramEnd"/>
            <w:r w:rsidRPr="009E5509">
              <w:rPr>
                <w:rFonts w:eastAsiaTheme="minorEastAsia" w:hint="eastAsia"/>
                <w:sz w:val="24"/>
              </w:rPr>
              <w:t>距离、空气吸收、阻挡物的反射与屏蔽等因素的影响，声级产生衰减。</w:t>
            </w:r>
          </w:p>
          <w:p w:rsidR="009D483A" w:rsidRPr="009E5509" w:rsidRDefault="009D483A" w:rsidP="00870A05">
            <w:pPr>
              <w:spacing w:line="360" w:lineRule="auto"/>
              <w:ind w:firstLineChars="200" w:firstLine="480"/>
              <w:rPr>
                <w:rFonts w:eastAsiaTheme="minorEastAsia"/>
                <w:sz w:val="24"/>
              </w:rPr>
            </w:pPr>
            <w:r w:rsidRPr="009E5509">
              <w:rPr>
                <w:rFonts w:eastAsiaTheme="minorEastAsia" w:hint="eastAsia"/>
                <w:sz w:val="24"/>
              </w:rPr>
              <w:t>根据《环境影响评价技术导则声环境》（</w:t>
            </w:r>
            <w:r w:rsidRPr="009E5509">
              <w:rPr>
                <w:rFonts w:eastAsiaTheme="minorEastAsia"/>
                <w:sz w:val="24"/>
              </w:rPr>
              <w:t>HJ/T2.4-2009</w:t>
            </w:r>
            <w:r w:rsidRPr="009E5509">
              <w:rPr>
                <w:rFonts w:eastAsiaTheme="minorEastAsia" w:hint="eastAsia"/>
                <w:sz w:val="24"/>
              </w:rPr>
              <w:t>），变电站噪声预测计算的基本公式为：</w:t>
            </w:r>
          </w:p>
          <w:p w:rsidR="009D483A" w:rsidRPr="009E5509" w:rsidRDefault="009D483A" w:rsidP="00870A05">
            <w:pPr>
              <w:spacing w:line="360" w:lineRule="auto"/>
              <w:ind w:firstLineChars="200" w:firstLine="480"/>
              <w:rPr>
                <w:rFonts w:eastAsiaTheme="minorEastAsia"/>
                <w:sz w:val="24"/>
              </w:rPr>
            </w:pPr>
            <w:r w:rsidRPr="009E5509">
              <w:rPr>
                <w:rFonts w:eastAsiaTheme="minorEastAsia"/>
                <w:sz w:val="24"/>
              </w:rPr>
              <w:t>Lp(r)=Lp(r0)-(Adiv+Abar+Aatm+Agr+Amisc)</w:t>
            </w:r>
          </w:p>
          <w:p w:rsidR="009D483A" w:rsidRPr="009E5509" w:rsidRDefault="009D483A" w:rsidP="00870A05">
            <w:pPr>
              <w:spacing w:line="360" w:lineRule="auto"/>
              <w:ind w:firstLineChars="200" w:firstLine="480"/>
              <w:rPr>
                <w:rFonts w:eastAsiaTheme="minorEastAsia"/>
                <w:sz w:val="24"/>
              </w:rPr>
            </w:pPr>
            <w:r w:rsidRPr="009E5509">
              <w:rPr>
                <w:rFonts w:eastAsiaTheme="minorEastAsia" w:hint="eastAsia"/>
                <w:sz w:val="24"/>
              </w:rPr>
              <w:t>上式中：</w:t>
            </w:r>
          </w:p>
          <w:p w:rsidR="009D483A" w:rsidRPr="009E5509" w:rsidRDefault="009D483A" w:rsidP="00870A05">
            <w:pPr>
              <w:spacing w:line="360" w:lineRule="auto"/>
              <w:ind w:firstLineChars="200" w:firstLine="480"/>
              <w:rPr>
                <w:rFonts w:eastAsiaTheme="minorEastAsia"/>
                <w:sz w:val="24"/>
              </w:rPr>
            </w:pPr>
            <w:r w:rsidRPr="009E5509">
              <w:rPr>
                <w:rFonts w:eastAsiaTheme="minorEastAsia"/>
                <w:sz w:val="24"/>
              </w:rPr>
              <w:t>Lp(r)</w:t>
            </w:r>
            <w:r w:rsidRPr="009E5509">
              <w:rPr>
                <w:rFonts w:eastAsiaTheme="minorEastAsia" w:hint="eastAsia"/>
                <w:sz w:val="24"/>
              </w:rPr>
              <w:t>——距声源</w:t>
            </w:r>
            <w:r w:rsidR="0017631E" w:rsidRPr="009E5509">
              <w:rPr>
                <w:rFonts w:eastAsiaTheme="minorEastAsia"/>
                <w:sz w:val="24"/>
              </w:rPr>
              <w:t>r</w:t>
            </w:r>
            <w:r w:rsidRPr="009E5509">
              <w:rPr>
                <w:rFonts w:eastAsiaTheme="minorEastAsia" w:hint="eastAsia"/>
                <w:sz w:val="24"/>
              </w:rPr>
              <w:t>处的倍频带声压级，</w:t>
            </w:r>
            <w:r w:rsidRPr="009E5509">
              <w:rPr>
                <w:rFonts w:eastAsiaTheme="minorEastAsia"/>
                <w:sz w:val="24"/>
              </w:rPr>
              <w:t>dB</w:t>
            </w:r>
            <w:r w:rsidRPr="009E5509">
              <w:rPr>
                <w:rFonts w:eastAsiaTheme="minorEastAsia" w:hint="eastAsia"/>
                <w:sz w:val="24"/>
              </w:rPr>
              <w:t>；</w:t>
            </w:r>
          </w:p>
          <w:p w:rsidR="009D483A" w:rsidRPr="009E5509" w:rsidRDefault="009D483A" w:rsidP="00870A05">
            <w:pPr>
              <w:spacing w:line="360" w:lineRule="auto"/>
              <w:ind w:firstLineChars="200" w:firstLine="480"/>
              <w:rPr>
                <w:rFonts w:eastAsiaTheme="minorEastAsia"/>
                <w:sz w:val="24"/>
              </w:rPr>
            </w:pPr>
            <w:r w:rsidRPr="009E5509">
              <w:rPr>
                <w:rFonts w:eastAsiaTheme="minorEastAsia"/>
                <w:sz w:val="24"/>
              </w:rPr>
              <w:t>Lp(r0)</w:t>
            </w:r>
            <w:r w:rsidRPr="009E5509">
              <w:rPr>
                <w:rFonts w:eastAsiaTheme="minorEastAsia" w:hint="eastAsia"/>
                <w:sz w:val="24"/>
              </w:rPr>
              <w:t>——参考位置</w:t>
            </w:r>
            <w:r w:rsidR="0017631E" w:rsidRPr="009E5509">
              <w:rPr>
                <w:rFonts w:eastAsiaTheme="minorEastAsia"/>
                <w:sz w:val="24"/>
              </w:rPr>
              <w:t>r0</w:t>
            </w:r>
            <w:r w:rsidRPr="009E5509">
              <w:rPr>
                <w:rFonts w:eastAsiaTheme="minorEastAsia" w:hint="eastAsia"/>
                <w:sz w:val="24"/>
              </w:rPr>
              <w:t>处的倍频带声压级，</w:t>
            </w:r>
            <w:r w:rsidRPr="009E5509">
              <w:rPr>
                <w:rFonts w:eastAsiaTheme="minorEastAsia"/>
                <w:sz w:val="24"/>
              </w:rPr>
              <w:t>dB</w:t>
            </w:r>
            <w:r w:rsidRPr="009E5509">
              <w:rPr>
                <w:rFonts w:eastAsiaTheme="minorEastAsia" w:hint="eastAsia"/>
                <w:sz w:val="24"/>
              </w:rPr>
              <w:t>；</w:t>
            </w:r>
          </w:p>
          <w:p w:rsidR="009D483A" w:rsidRPr="009E5509" w:rsidRDefault="009D483A" w:rsidP="00870A05">
            <w:pPr>
              <w:spacing w:line="360" w:lineRule="auto"/>
              <w:ind w:firstLineChars="200" w:firstLine="480"/>
              <w:rPr>
                <w:rFonts w:eastAsiaTheme="minorEastAsia"/>
                <w:sz w:val="24"/>
              </w:rPr>
            </w:pPr>
            <w:r w:rsidRPr="009E5509">
              <w:rPr>
                <w:rFonts w:eastAsiaTheme="minorEastAsia"/>
                <w:sz w:val="24"/>
              </w:rPr>
              <w:t>Adiv</w:t>
            </w:r>
            <w:r w:rsidRPr="009E5509">
              <w:rPr>
                <w:rFonts w:eastAsiaTheme="minorEastAsia" w:hint="eastAsia"/>
                <w:sz w:val="24"/>
              </w:rPr>
              <w:t>——声源几何发散引起的倍频带衰减量，</w:t>
            </w:r>
            <w:r w:rsidRPr="009E5509">
              <w:rPr>
                <w:rFonts w:eastAsiaTheme="minorEastAsia"/>
                <w:sz w:val="24"/>
              </w:rPr>
              <w:t>dB</w:t>
            </w:r>
            <w:r w:rsidRPr="009E5509">
              <w:rPr>
                <w:rFonts w:eastAsiaTheme="minorEastAsia" w:hint="eastAsia"/>
                <w:sz w:val="24"/>
              </w:rPr>
              <w:t>；</w:t>
            </w:r>
          </w:p>
          <w:p w:rsidR="009D483A" w:rsidRPr="009E5509" w:rsidRDefault="009D483A" w:rsidP="00870A05">
            <w:pPr>
              <w:spacing w:line="360" w:lineRule="auto"/>
              <w:ind w:firstLineChars="200" w:firstLine="480"/>
              <w:rPr>
                <w:rFonts w:eastAsiaTheme="minorEastAsia"/>
                <w:sz w:val="24"/>
              </w:rPr>
            </w:pPr>
            <w:r w:rsidRPr="009E5509">
              <w:rPr>
                <w:rFonts w:eastAsiaTheme="minorEastAsia"/>
                <w:sz w:val="24"/>
              </w:rPr>
              <w:t>Abar</w:t>
            </w:r>
            <w:r w:rsidRPr="009E5509">
              <w:rPr>
                <w:rFonts w:eastAsiaTheme="minorEastAsia" w:hint="eastAsia"/>
                <w:sz w:val="24"/>
              </w:rPr>
              <w:t>——声屏障引起的倍频带衰减量，</w:t>
            </w:r>
            <w:r w:rsidRPr="009E5509">
              <w:rPr>
                <w:rFonts w:eastAsiaTheme="minorEastAsia"/>
                <w:sz w:val="24"/>
              </w:rPr>
              <w:t>dB</w:t>
            </w:r>
            <w:r w:rsidRPr="009E5509">
              <w:rPr>
                <w:rFonts w:eastAsiaTheme="minorEastAsia" w:hint="eastAsia"/>
                <w:sz w:val="24"/>
              </w:rPr>
              <w:t>；</w:t>
            </w:r>
          </w:p>
          <w:p w:rsidR="009D483A" w:rsidRPr="009E5509" w:rsidRDefault="009D483A" w:rsidP="00870A05">
            <w:pPr>
              <w:spacing w:line="360" w:lineRule="auto"/>
              <w:ind w:firstLineChars="200" w:firstLine="480"/>
              <w:rPr>
                <w:rFonts w:eastAsiaTheme="minorEastAsia"/>
                <w:sz w:val="24"/>
              </w:rPr>
            </w:pPr>
            <w:r w:rsidRPr="009E5509">
              <w:rPr>
                <w:rFonts w:eastAsiaTheme="minorEastAsia"/>
                <w:sz w:val="24"/>
              </w:rPr>
              <w:t>Aatm</w:t>
            </w:r>
            <w:r w:rsidRPr="009E5509">
              <w:rPr>
                <w:rFonts w:eastAsiaTheme="minorEastAsia" w:hint="eastAsia"/>
                <w:sz w:val="24"/>
              </w:rPr>
              <w:t>——空气吸收引起的倍频带衰减量，</w:t>
            </w:r>
            <w:r w:rsidRPr="009E5509">
              <w:rPr>
                <w:rFonts w:eastAsiaTheme="minorEastAsia"/>
                <w:sz w:val="24"/>
              </w:rPr>
              <w:t>dB</w:t>
            </w:r>
            <w:r w:rsidRPr="009E5509">
              <w:rPr>
                <w:rFonts w:eastAsiaTheme="minorEastAsia" w:hint="eastAsia"/>
                <w:sz w:val="24"/>
              </w:rPr>
              <w:t>；</w:t>
            </w:r>
          </w:p>
          <w:p w:rsidR="009D483A" w:rsidRPr="009E5509" w:rsidRDefault="009D483A" w:rsidP="00870A05">
            <w:pPr>
              <w:spacing w:line="360" w:lineRule="auto"/>
              <w:ind w:firstLineChars="200" w:firstLine="480"/>
              <w:rPr>
                <w:rFonts w:eastAsiaTheme="minorEastAsia"/>
                <w:sz w:val="24"/>
              </w:rPr>
            </w:pPr>
            <w:r w:rsidRPr="009E5509">
              <w:rPr>
                <w:rFonts w:eastAsiaTheme="minorEastAsia"/>
                <w:sz w:val="24"/>
              </w:rPr>
              <w:t>Agr</w:t>
            </w:r>
            <w:r w:rsidRPr="009E5509">
              <w:rPr>
                <w:rFonts w:eastAsiaTheme="minorEastAsia" w:hint="eastAsia"/>
                <w:sz w:val="24"/>
              </w:rPr>
              <w:t>——地面效应引起的倍频带衰减量，</w:t>
            </w:r>
            <w:r w:rsidRPr="009E5509">
              <w:rPr>
                <w:rFonts w:eastAsiaTheme="minorEastAsia"/>
                <w:sz w:val="24"/>
              </w:rPr>
              <w:t>dB</w:t>
            </w:r>
            <w:r w:rsidRPr="009E5509">
              <w:rPr>
                <w:rFonts w:eastAsiaTheme="minorEastAsia" w:hint="eastAsia"/>
                <w:sz w:val="24"/>
              </w:rPr>
              <w:t>。</w:t>
            </w:r>
          </w:p>
          <w:p w:rsidR="009D483A" w:rsidRPr="009E5509" w:rsidRDefault="009D483A" w:rsidP="00870A05">
            <w:pPr>
              <w:spacing w:line="360" w:lineRule="auto"/>
              <w:ind w:firstLineChars="200" w:firstLine="480"/>
              <w:rPr>
                <w:rFonts w:eastAsiaTheme="minorEastAsia"/>
                <w:sz w:val="24"/>
              </w:rPr>
            </w:pPr>
            <w:r w:rsidRPr="009E5509">
              <w:rPr>
                <w:rFonts w:eastAsiaTheme="minorEastAsia"/>
                <w:sz w:val="24"/>
              </w:rPr>
              <w:t>Amisc</w:t>
            </w:r>
            <w:r w:rsidRPr="009E5509">
              <w:rPr>
                <w:rFonts w:eastAsiaTheme="minorEastAsia" w:hint="eastAsia"/>
                <w:sz w:val="24"/>
              </w:rPr>
              <w:t>——</w:t>
            </w:r>
            <w:proofErr w:type="gramStart"/>
            <w:r w:rsidRPr="009E5509">
              <w:rPr>
                <w:rFonts w:eastAsiaTheme="minorEastAsia" w:hint="eastAsia"/>
                <w:sz w:val="24"/>
              </w:rPr>
              <w:t>其它多</w:t>
            </w:r>
            <w:proofErr w:type="gramEnd"/>
            <w:r w:rsidRPr="009E5509">
              <w:rPr>
                <w:rFonts w:eastAsiaTheme="minorEastAsia" w:hint="eastAsia"/>
                <w:sz w:val="24"/>
              </w:rPr>
              <w:t>方面效应引起的倍频带衰减，</w:t>
            </w:r>
            <w:r w:rsidRPr="009E5509">
              <w:rPr>
                <w:rFonts w:eastAsiaTheme="minorEastAsia"/>
                <w:sz w:val="24"/>
              </w:rPr>
              <w:t>dB</w:t>
            </w:r>
            <w:r w:rsidRPr="009E5509">
              <w:rPr>
                <w:rFonts w:eastAsiaTheme="minorEastAsia" w:hint="eastAsia"/>
                <w:sz w:val="24"/>
              </w:rPr>
              <w:t>。</w:t>
            </w:r>
          </w:p>
          <w:p w:rsidR="009D483A" w:rsidRPr="009E5509" w:rsidRDefault="009D483A" w:rsidP="00870A05">
            <w:pPr>
              <w:spacing w:line="360" w:lineRule="auto"/>
              <w:ind w:firstLineChars="200" w:firstLine="480"/>
              <w:rPr>
                <w:rFonts w:eastAsiaTheme="minorEastAsia"/>
                <w:sz w:val="24"/>
              </w:rPr>
            </w:pPr>
            <w:r w:rsidRPr="009E5509">
              <w:rPr>
                <w:rFonts w:eastAsiaTheme="minorEastAsia" w:hint="eastAsia"/>
                <w:sz w:val="24"/>
              </w:rPr>
              <w:t>点声源的几何发散衰减的基本公式为：</w:t>
            </w:r>
          </w:p>
          <w:p w:rsidR="00C05131" w:rsidRPr="009E5509" w:rsidRDefault="009D483A" w:rsidP="00870A05">
            <w:pPr>
              <w:spacing w:line="360" w:lineRule="auto"/>
              <w:rPr>
                <w:rFonts w:eastAsiaTheme="minorEastAsia"/>
                <w:sz w:val="24"/>
              </w:rPr>
            </w:pPr>
            <w:r w:rsidRPr="009E5509">
              <w:rPr>
                <w:rFonts w:eastAsiaTheme="minorEastAsia"/>
                <w:sz w:val="24"/>
              </w:rPr>
              <w:t>L</w:t>
            </w:r>
            <w:r w:rsidRPr="009E5509">
              <w:rPr>
                <w:rFonts w:eastAsiaTheme="minorEastAsia" w:hint="eastAsia"/>
                <w:sz w:val="24"/>
              </w:rPr>
              <w:t>（</w:t>
            </w:r>
            <w:r w:rsidRPr="009E5509">
              <w:rPr>
                <w:rFonts w:eastAsiaTheme="minorEastAsia"/>
                <w:sz w:val="24"/>
              </w:rPr>
              <w:t>r</w:t>
            </w:r>
            <w:r w:rsidRPr="009E5509">
              <w:rPr>
                <w:rFonts w:eastAsiaTheme="minorEastAsia" w:hint="eastAsia"/>
                <w:sz w:val="24"/>
              </w:rPr>
              <w:t>）</w:t>
            </w:r>
            <w:r w:rsidRPr="009E5509">
              <w:rPr>
                <w:rFonts w:eastAsiaTheme="minorEastAsia"/>
                <w:sz w:val="24"/>
              </w:rPr>
              <w:t>=L</w:t>
            </w:r>
            <w:r w:rsidRPr="009E5509">
              <w:rPr>
                <w:rFonts w:eastAsiaTheme="minorEastAsia" w:hint="eastAsia"/>
                <w:sz w:val="24"/>
              </w:rPr>
              <w:t>（</w:t>
            </w:r>
            <w:r w:rsidRPr="009E5509">
              <w:rPr>
                <w:rFonts w:eastAsiaTheme="minorEastAsia"/>
                <w:sz w:val="24"/>
              </w:rPr>
              <w:t>r</w:t>
            </w:r>
            <w:r w:rsidRPr="009E5509">
              <w:rPr>
                <w:rFonts w:eastAsiaTheme="minorEastAsia"/>
                <w:sz w:val="24"/>
                <w:vertAlign w:val="subscript"/>
              </w:rPr>
              <w:t>0</w:t>
            </w:r>
            <w:r w:rsidRPr="009E5509">
              <w:rPr>
                <w:rFonts w:eastAsiaTheme="minorEastAsia" w:hint="eastAsia"/>
                <w:sz w:val="24"/>
              </w:rPr>
              <w:t>）－</w:t>
            </w:r>
            <w:r w:rsidRPr="009E5509">
              <w:rPr>
                <w:rFonts w:eastAsiaTheme="minorEastAsia"/>
                <w:sz w:val="24"/>
              </w:rPr>
              <w:t>20lg</w:t>
            </w:r>
            <w:r w:rsidRPr="009E5509">
              <w:rPr>
                <w:rFonts w:eastAsiaTheme="minorEastAsia" w:hint="eastAsia"/>
                <w:sz w:val="24"/>
              </w:rPr>
              <w:t>（</w:t>
            </w:r>
            <w:r w:rsidRPr="009E5509">
              <w:rPr>
                <w:rFonts w:eastAsiaTheme="minorEastAsia"/>
                <w:sz w:val="24"/>
              </w:rPr>
              <w:t>r/r</w:t>
            </w:r>
            <w:r w:rsidRPr="009E5509">
              <w:rPr>
                <w:rFonts w:eastAsiaTheme="minorEastAsia"/>
                <w:sz w:val="24"/>
                <w:vertAlign w:val="subscript"/>
              </w:rPr>
              <w:t>0</w:t>
            </w:r>
            <w:r w:rsidRPr="009E5509">
              <w:rPr>
                <w:rFonts w:eastAsiaTheme="minorEastAsia" w:hint="eastAsia"/>
                <w:sz w:val="24"/>
              </w:rPr>
              <w:t>）</w:t>
            </w:r>
          </w:p>
          <w:p w:rsidR="00AA1665" w:rsidRPr="009E5509" w:rsidRDefault="00AA1665" w:rsidP="00870A05">
            <w:pPr>
              <w:spacing w:line="360" w:lineRule="auto"/>
              <w:ind w:firstLineChars="200" w:firstLine="480"/>
              <w:rPr>
                <w:rFonts w:eastAsiaTheme="minorEastAsia"/>
                <w:sz w:val="24"/>
              </w:rPr>
            </w:pPr>
            <w:r w:rsidRPr="009E5509">
              <w:rPr>
                <w:rFonts w:eastAsiaTheme="minorEastAsia" w:hint="eastAsia"/>
                <w:sz w:val="24"/>
              </w:rPr>
              <w:t>式中</w:t>
            </w:r>
            <w:r w:rsidRPr="009E5509">
              <w:rPr>
                <w:rFonts w:eastAsiaTheme="minorEastAsia"/>
                <w:sz w:val="24"/>
              </w:rPr>
              <w:t>L</w:t>
            </w:r>
            <w:r w:rsidRPr="009E5509">
              <w:rPr>
                <w:rFonts w:eastAsiaTheme="minorEastAsia" w:hint="eastAsia"/>
                <w:sz w:val="24"/>
              </w:rPr>
              <w:t>（</w:t>
            </w:r>
            <w:r w:rsidRPr="009E5509">
              <w:rPr>
                <w:rFonts w:eastAsiaTheme="minorEastAsia"/>
                <w:sz w:val="24"/>
              </w:rPr>
              <w:t>r</w:t>
            </w:r>
            <w:r w:rsidRPr="009E5509">
              <w:rPr>
                <w:rFonts w:eastAsiaTheme="minorEastAsia" w:hint="eastAsia"/>
                <w:sz w:val="24"/>
              </w:rPr>
              <w:t>）、</w:t>
            </w:r>
            <w:r w:rsidRPr="009E5509">
              <w:rPr>
                <w:rFonts w:eastAsiaTheme="minorEastAsia"/>
                <w:sz w:val="24"/>
              </w:rPr>
              <w:t>L</w:t>
            </w:r>
            <w:r w:rsidRPr="009E5509">
              <w:rPr>
                <w:rFonts w:eastAsiaTheme="minorEastAsia" w:hint="eastAsia"/>
                <w:sz w:val="24"/>
              </w:rPr>
              <w:t>（</w:t>
            </w:r>
            <w:r w:rsidRPr="009E5509">
              <w:rPr>
                <w:rFonts w:eastAsiaTheme="minorEastAsia"/>
                <w:sz w:val="24"/>
              </w:rPr>
              <w:t>r</w:t>
            </w:r>
            <w:r w:rsidRPr="009E5509">
              <w:rPr>
                <w:rFonts w:eastAsiaTheme="minorEastAsia"/>
                <w:sz w:val="24"/>
                <w:vertAlign w:val="subscript"/>
              </w:rPr>
              <w:t>0</w:t>
            </w:r>
            <w:r w:rsidRPr="009E5509">
              <w:rPr>
                <w:rFonts w:eastAsiaTheme="minorEastAsia" w:hint="eastAsia"/>
                <w:sz w:val="24"/>
              </w:rPr>
              <w:t>）分别是</w:t>
            </w:r>
            <w:r w:rsidRPr="009E5509">
              <w:rPr>
                <w:rFonts w:eastAsiaTheme="minorEastAsia"/>
                <w:sz w:val="24"/>
              </w:rPr>
              <w:t>r</w:t>
            </w:r>
            <w:r w:rsidRPr="009E5509">
              <w:rPr>
                <w:rFonts w:eastAsiaTheme="minorEastAsia" w:hint="eastAsia"/>
                <w:sz w:val="24"/>
              </w:rPr>
              <w:t>、</w:t>
            </w:r>
            <w:r w:rsidRPr="009E5509">
              <w:rPr>
                <w:rFonts w:eastAsiaTheme="minorEastAsia"/>
                <w:sz w:val="24"/>
              </w:rPr>
              <w:t>r</w:t>
            </w:r>
            <w:r w:rsidRPr="009E5509">
              <w:rPr>
                <w:rFonts w:eastAsiaTheme="minorEastAsia"/>
                <w:sz w:val="24"/>
                <w:vertAlign w:val="subscript"/>
              </w:rPr>
              <w:t>0</w:t>
            </w:r>
            <w:r w:rsidRPr="009E5509">
              <w:rPr>
                <w:rFonts w:eastAsiaTheme="minorEastAsia"/>
                <w:sz w:val="24"/>
              </w:rPr>
              <w:t xml:space="preserve"> </w:t>
            </w:r>
            <w:r w:rsidRPr="009E5509">
              <w:rPr>
                <w:rFonts w:eastAsiaTheme="minorEastAsia" w:hint="eastAsia"/>
                <w:sz w:val="24"/>
              </w:rPr>
              <w:t>处的声级。</w:t>
            </w:r>
          </w:p>
          <w:p w:rsidR="00AA1665" w:rsidRPr="009E5509" w:rsidRDefault="00AA1665" w:rsidP="00870A05">
            <w:pPr>
              <w:spacing w:line="360" w:lineRule="auto"/>
              <w:ind w:firstLineChars="200" w:firstLine="480"/>
              <w:rPr>
                <w:rFonts w:eastAsiaTheme="minorEastAsia"/>
                <w:sz w:val="24"/>
              </w:rPr>
            </w:pPr>
            <w:r w:rsidRPr="009E5509">
              <w:rPr>
                <w:rFonts w:eastAsiaTheme="minorEastAsia" w:hint="eastAsia"/>
                <w:sz w:val="24"/>
              </w:rPr>
              <w:t>对某一</w:t>
            </w:r>
            <w:proofErr w:type="gramStart"/>
            <w:r w:rsidRPr="009E5509">
              <w:rPr>
                <w:rFonts w:eastAsiaTheme="minorEastAsia" w:hint="eastAsia"/>
                <w:sz w:val="24"/>
              </w:rPr>
              <w:t>受声点</w:t>
            </w:r>
            <w:proofErr w:type="gramEnd"/>
            <w:r w:rsidRPr="009E5509">
              <w:rPr>
                <w:rFonts w:eastAsiaTheme="minorEastAsia" w:hint="eastAsia"/>
                <w:sz w:val="24"/>
              </w:rPr>
              <w:t>受多个声源影响时，有：</w:t>
            </w:r>
          </w:p>
          <w:p w:rsidR="00AA1665" w:rsidRPr="009E5509" w:rsidRDefault="00433B96" w:rsidP="00870A05">
            <w:pPr>
              <w:rPr>
                <w:rFonts w:asciiTheme="minorEastAsia" w:eastAsiaTheme="minorEastAsia" w:hAnsiTheme="minorEastAsia" w:cs="SymbolMT"/>
                <w:sz w:val="24"/>
              </w:rPr>
            </w:pPr>
            <w:r w:rsidRPr="009E5509">
              <w:rPr>
                <w:noProof/>
              </w:rPr>
              <w:lastRenderedPageBreak/>
              <w:drawing>
                <wp:inline distT="0" distB="0" distL="0" distR="0" wp14:anchorId="72015BA6" wp14:editId="3925F19B">
                  <wp:extent cx="2966483" cy="1049567"/>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69253" cy="1050547"/>
                          </a:xfrm>
                          <a:prstGeom prst="rect">
                            <a:avLst/>
                          </a:prstGeom>
                        </pic:spPr>
                      </pic:pic>
                    </a:graphicData>
                  </a:graphic>
                </wp:inline>
              </w:drawing>
            </w:r>
          </w:p>
          <w:p w:rsidR="00AA1665" w:rsidRPr="009E5509" w:rsidRDefault="00AA1665" w:rsidP="00870A05">
            <w:pPr>
              <w:spacing w:line="360" w:lineRule="auto"/>
              <w:ind w:firstLineChars="200" w:firstLine="480"/>
              <w:rPr>
                <w:rFonts w:eastAsiaTheme="minorEastAsia"/>
                <w:sz w:val="24"/>
              </w:rPr>
            </w:pPr>
            <w:r w:rsidRPr="009E5509">
              <w:rPr>
                <w:rFonts w:eastAsiaTheme="minorEastAsia" w:hint="eastAsia"/>
                <w:sz w:val="24"/>
              </w:rPr>
              <w:t>上式中：</w:t>
            </w:r>
            <w:r w:rsidRPr="009E5509">
              <w:rPr>
                <w:rFonts w:eastAsiaTheme="minorEastAsia"/>
                <w:sz w:val="24"/>
              </w:rPr>
              <w:t>L</w:t>
            </w:r>
            <w:r w:rsidRPr="009E5509">
              <w:rPr>
                <w:rFonts w:eastAsiaTheme="minorEastAsia"/>
                <w:sz w:val="24"/>
                <w:vertAlign w:val="subscript"/>
              </w:rPr>
              <w:t>P</w:t>
            </w:r>
            <w:r w:rsidRPr="009E5509">
              <w:rPr>
                <w:rFonts w:eastAsiaTheme="minorEastAsia" w:hint="eastAsia"/>
                <w:sz w:val="24"/>
              </w:rPr>
              <w:t>——为几个声源在</w:t>
            </w:r>
            <w:proofErr w:type="gramStart"/>
            <w:r w:rsidRPr="009E5509">
              <w:rPr>
                <w:rFonts w:eastAsiaTheme="minorEastAsia" w:hint="eastAsia"/>
                <w:sz w:val="24"/>
              </w:rPr>
              <w:t>受声点</w:t>
            </w:r>
            <w:proofErr w:type="gramEnd"/>
            <w:r w:rsidRPr="009E5509">
              <w:rPr>
                <w:rFonts w:eastAsiaTheme="minorEastAsia" w:hint="eastAsia"/>
                <w:sz w:val="24"/>
              </w:rPr>
              <w:t>的噪声叠加，</w:t>
            </w:r>
            <w:r w:rsidRPr="009E5509">
              <w:rPr>
                <w:rFonts w:eastAsiaTheme="minorEastAsia"/>
                <w:sz w:val="24"/>
              </w:rPr>
              <w:t>dB</w:t>
            </w:r>
            <w:r w:rsidRPr="009E5509">
              <w:rPr>
                <w:rFonts w:eastAsiaTheme="minorEastAsia" w:hint="eastAsia"/>
                <w:sz w:val="24"/>
              </w:rPr>
              <w:t>。</w:t>
            </w:r>
          </w:p>
          <w:p w:rsidR="00AA1665" w:rsidRPr="009E5509" w:rsidRDefault="00AA1665" w:rsidP="00870A05">
            <w:pPr>
              <w:spacing w:line="360" w:lineRule="auto"/>
              <w:ind w:firstLineChars="200" w:firstLine="480"/>
              <w:rPr>
                <w:rFonts w:eastAsiaTheme="minorEastAsia"/>
                <w:sz w:val="24"/>
              </w:rPr>
            </w:pPr>
            <w:r w:rsidRPr="009E5509">
              <w:rPr>
                <w:rFonts w:eastAsiaTheme="minorEastAsia" w:hint="eastAsia"/>
                <w:sz w:val="24"/>
              </w:rPr>
              <w:t>按照《环境影响评价技术导则声环境》（</w:t>
            </w:r>
            <w:r w:rsidRPr="009E5509">
              <w:rPr>
                <w:rFonts w:eastAsiaTheme="minorEastAsia"/>
                <w:sz w:val="24"/>
              </w:rPr>
              <w:t>HJ/T2.4-2009</w:t>
            </w:r>
            <w:r w:rsidRPr="009E5509">
              <w:rPr>
                <w:rFonts w:eastAsiaTheme="minorEastAsia" w:hint="eastAsia"/>
                <w:sz w:val="24"/>
              </w:rPr>
              <w:t>）的要求，根据变电站的平面布置图，结合上述预测计算模式，利用已有的噪声源噪声级数</w:t>
            </w:r>
            <w:proofErr w:type="gramStart"/>
            <w:r w:rsidRPr="009E5509">
              <w:rPr>
                <w:rFonts w:eastAsiaTheme="minorEastAsia" w:hint="eastAsia"/>
                <w:sz w:val="24"/>
              </w:rPr>
              <w:t>据作为</w:t>
            </w:r>
            <w:proofErr w:type="gramEnd"/>
            <w:r w:rsidRPr="009E5509">
              <w:rPr>
                <w:rFonts w:eastAsiaTheme="minorEastAsia" w:hint="eastAsia"/>
                <w:sz w:val="24"/>
              </w:rPr>
              <w:t>计算参数，预测变电站投运后对厂界噪声</w:t>
            </w:r>
            <w:proofErr w:type="gramStart"/>
            <w:r w:rsidRPr="009E5509">
              <w:rPr>
                <w:rFonts w:eastAsiaTheme="minorEastAsia" w:hint="eastAsia"/>
                <w:sz w:val="24"/>
              </w:rPr>
              <w:t>各预测点</w:t>
            </w:r>
            <w:proofErr w:type="gramEnd"/>
            <w:r w:rsidRPr="009E5509">
              <w:rPr>
                <w:rFonts w:eastAsiaTheme="minorEastAsia" w:hint="eastAsia"/>
                <w:sz w:val="24"/>
              </w:rPr>
              <w:t>的影响。根据变压器到</w:t>
            </w:r>
            <w:proofErr w:type="gramStart"/>
            <w:r w:rsidRPr="009E5509">
              <w:rPr>
                <w:rFonts w:eastAsiaTheme="minorEastAsia" w:hint="eastAsia"/>
                <w:sz w:val="24"/>
              </w:rPr>
              <w:t>各预测点</w:t>
            </w:r>
            <w:proofErr w:type="gramEnd"/>
            <w:r w:rsidRPr="009E5509">
              <w:rPr>
                <w:rFonts w:eastAsiaTheme="minorEastAsia" w:hint="eastAsia"/>
                <w:sz w:val="24"/>
              </w:rPr>
              <w:t>的距离，利用噪声分析软件，计算出声源噪声到</w:t>
            </w:r>
            <w:proofErr w:type="gramStart"/>
            <w:r w:rsidRPr="009E5509">
              <w:rPr>
                <w:rFonts w:eastAsiaTheme="minorEastAsia" w:hint="eastAsia"/>
                <w:sz w:val="24"/>
              </w:rPr>
              <w:t>各预测点</w:t>
            </w:r>
            <w:proofErr w:type="gramEnd"/>
            <w:r w:rsidRPr="009E5509">
              <w:rPr>
                <w:rFonts w:eastAsiaTheme="minorEastAsia" w:hint="eastAsia"/>
                <w:sz w:val="24"/>
              </w:rPr>
              <w:t>衰减后的声压级。</w:t>
            </w:r>
          </w:p>
          <w:p w:rsidR="007B4DB5" w:rsidRPr="009E5509" w:rsidRDefault="007B4DB5" w:rsidP="00870A05">
            <w:pPr>
              <w:spacing w:line="360" w:lineRule="auto"/>
              <w:ind w:firstLineChars="200" w:firstLine="480"/>
              <w:rPr>
                <w:rFonts w:eastAsiaTheme="minorEastAsia"/>
                <w:sz w:val="24"/>
              </w:rPr>
            </w:pPr>
            <w:r w:rsidRPr="009E5509">
              <w:rPr>
                <w:rFonts w:eastAsiaTheme="minorEastAsia" w:hint="eastAsia"/>
                <w:sz w:val="24"/>
              </w:rPr>
              <w:t>（</w:t>
            </w:r>
            <w:r w:rsidRPr="009E5509">
              <w:rPr>
                <w:rFonts w:eastAsiaTheme="minorEastAsia" w:hint="eastAsia"/>
                <w:sz w:val="24"/>
              </w:rPr>
              <w:t>2</w:t>
            </w:r>
            <w:r w:rsidRPr="009E5509">
              <w:rPr>
                <w:rFonts w:eastAsiaTheme="minorEastAsia" w:hint="eastAsia"/>
                <w:sz w:val="24"/>
              </w:rPr>
              <w:t>）参数选取</w:t>
            </w:r>
          </w:p>
          <w:p w:rsidR="00AA1665" w:rsidRPr="009E5509" w:rsidRDefault="00AA1665" w:rsidP="00870A05">
            <w:pPr>
              <w:spacing w:line="360" w:lineRule="auto"/>
              <w:ind w:firstLineChars="200" w:firstLine="480"/>
              <w:rPr>
                <w:rFonts w:eastAsiaTheme="minorEastAsia"/>
                <w:sz w:val="24"/>
              </w:rPr>
            </w:pPr>
            <w:r w:rsidRPr="009E5509">
              <w:rPr>
                <w:rFonts w:eastAsiaTheme="minorEastAsia" w:hint="eastAsia"/>
                <w:sz w:val="24"/>
              </w:rPr>
              <w:t>本次预测是对变电站</w:t>
            </w:r>
            <w:r w:rsidR="00A34856">
              <w:rPr>
                <w:rFonts w:eastAsiaTheme="minorEastAsia" w:hint="eastAsia"/>
                <w:sz w:val="24"/>
              </w:rPr>
              <w:t>主</w:t>
            </w:r>
            <w:proofErr w:type="gramStart"/>
            <w:r w:rsidR="00A34856">
              <w:rPr>
                <w:rFonts w:eastAsiaTheme="minorEastAsia" w:hint="eastAsia"/>
                <w:sz w:val="24"/>
              </w:rPr>
              <w:t>变</w:t>
            </w:r>
            <w:r w:rsidRPr="009E5509">
              <w:rPr>
                <w:rFonts w:eastAsiaTheme="minorEastAsia" w:hint="eastAsia"/>
                <w:sz w:val="24"/>
              </w:rPr>
              <w:t>最终</w:t>
            </w:r>
            <w:proofErr w:type="gramEnd"/>
            <w:r w:rsidRPr="009E5509">
              <w:rPr>
                <w:rFonts w:eastAsiaTheme="minorEastAsia" w:hint="eastAsia"/>
                <w:sz w:val="24"/>
              </w:rPr>
              <w:t>规模的噪声进行预测，主变噪声</w:t>
            </w:r>
            <w:proofErr w:type="gramStart"/>
            <w:r w:rsidRPr="009E5509">
              <w:rPr>
                <w:rFonts w:eastAsiaTheme="minorEastAsia" w:hint="eastAsia"/>
                <w:sz w:val="24"/>
              </w:rPr>
              <w:t>源强值取</w:t>
            </w:r>
            <w:proofErr w:type="gramEnd"/>
            <w:r w:rsidRPr="009E5509">
              <w:rPr>
                <w:rFonts w:eastAsiaTheme="minorEastAsia"/>
                <w:sz w:val="24"/>
              </w:rPr>
              <w:t>70dB</w:t>
            </w:r>
            <w:r w:rsidRPr="009E5509">
              <w:rPr>
                <w:rFonts w:eastAsiaTheme="minorEastAsia" w:hint="eastAsia"/>
                <w:sz w:val="24"/>
              </w:rPr>
              <w:t>（</w:t>
            </w:r>
            <w:r w:rsidRPr="009E5509">
              <w:rPr>
                <w:rFonts w:eastAsiaTheme="minorEastAsia"/>
                <w:sz w:val="24"/>
              </w:rPr>
              <w:t>A</w:t>
            </w:r>
            <w:r w:rsidRPr="009E5509">
              <w:rPr>
                <w:rFonts w:eastAsiaTheme="minorEastAsia" w:hint="eastAsia"/>
                <w:sz w:val="24"/>
              </w:rPr>
              <w:t>）。</w:t>
            </w:r>
          </w:p>
          <w:p w:rsidR="007B4DB5" w:rsidRPr="009E5509" w:rsidRDefault="007B4DB5" w:rsidP="00870A05">
            <w:pPr>
              <w:spacing w:line="360" w:lineRule="auto"/>
              <w:ind w:firstLineChars="200" w:firstLine="480"/>
              <w:rPr>
                <w:rFonts w:eastAsiaTheme="minorEastAsia"/>
                <w:sz w:val="24"/>
              </w:rPr>
            </w:pPr>
            <w:r w:rsidRPr="009E5509">
              <w:rPr>
                <w:rFonts w:eastAsiaTheme="minorEastAsia" w:hint="eastAsia"/>
                <w:sz w:val="24"/>
              </w:rPr>
              <w:t>（</w:t>
            </w:r>
            <w:r w:rsidRPr="009E5509">
              <w:rPr>
                <w:rFonts w:eastAsiaTheme="minorEastAsia" w:hint="eastAsia"/>
                <w:sz w:val="24"/>
              </w:rPr>
              <w:t>3</w:t>
            </w:r>
            <w:r w:rsidRPr="009E5509">
              <w:rPr>
                <w:rFonts w:eastAsiaTheme="minorEastAsia" w:hint="eastAsia"/>
                <w:sz w:val="24"/>
              </w:rPr>
              <w:t>）预测结果</w:t>
            </w:r>
          </w:p>
          <w:p w:rsidR="007B4DB5" w:rsidRPr="009E5509" w:rsidRDefault="007B4DB5" w:rsidP="00870A05">
            <w:pPr>
              <w:spacing w:line="360" w:lineRule="auto"/>
              <w:ind w:firstLineChars="200" w:firstLine="480"/>
              <w:rPr>
                <w:rFonts w:eastAsiaTheme="minorEastAsia"/>
                <w:sz w:val="24"/>
              </w:rPr>
            </w:pPr>
            <w:r w:rsidRPr="009E5509">
              <w:rPr>
                <w:rFonts w:eastAsiaTheme="minorEastAsia" w:hint="eastAsia"/>
                <w:sz w:val="24"/>
              </w:rPr>
              <w:t>根据变电站总平面布置，终期</w:t>
            </w:r>
            <w:r w:rsidR="00A34856">
              <w:rPr>
                <w:rFonts w:eastAsiaTheme="minorEastAsia" w:hint="eastAsia"/>
                <w:sz w:val="24"/>
              </w:rPr>
              <w:t>3</w:t>
            </w:r>
            <w:r w:rsidRPr="009E5509">
              <w:rPr>
                <w:rFonts w:eastAsiaTheme="minorEastAsia" w:hint="eastAsia"/>
                <w:sz w:val="24"/>
              </w:rPr>
              <w:t>台主变建设完成后变电站厂界噪声影响预测（综合贡献值）计算结果参见图</w:t>
            </w:r>
            <w:r w:rsidRPr="009E5509">
              <w:rPr>
                <w:rFonts w:eastAsiaTheme="minorEastAsia"/>
                <w:sz w:val="24"/>
              </w:rPr>
              <w:t>7-1</w:t>
            </w:r>
            <w:r w:rsidRPr="009E5509">
              <w:rPr>
                <w:rFonts w:eastAsiaTheme="minorEastAsia" w:hint="eastAsia"/>
                <w:sz w:val="24"/>
              </w:rPr>
              <w:t>及表</w:t>
            </w:r>
            <w:r w:rsidRPr="009E5509">
              <w:rPr>
                <w:rFonts w:eastAsiaTheme="minorEastAsia"/>
                <w:sz w:val="24"/>
              </w:rPr>
              <w:t>7-</w:t>
            </w:r>
            <w:r w:rsidR="00815E01">
              <w:rPr>
                <w:rFonts w:eastAsiaTheme="minorEastAsia" w:hint="eastAsia"/>
                <w:sz w:val="24"/>
              </w:rPr>
              <w:t>6</w:t>
            </w:r>
            <w:r w:rsidRPr="009E5509">
              <w:rPr>
                <w:rFonts w:eastAsiaTheme="minorEastAsia" w:hint="eastAsia"/>
                <w:sz w:val="24"/>
              </w:rPr>
              <w:t>。</w:t>
            </w:r>
          </w:p>
          <w:p w:rsidR="00540E81" w:rsidRPr="009E5509" w:rsidRDefault="003D35D3" w:rsidP="00870A05">
            <w:pPr>
              <w:spacing w:line="360" w:lineRule="auto"/>
              <w:rPr>
                <w:rFonts w:eastAsiaTheme="minorEastAsia"/>
                <w:sz w:val="24"/>
              </w:rPr>
            </w:pPr>
            <w:r>
              <w:rPr>
                <w:noProof/>
              </w:rPr>
              <w:drawing>
                <wp:inline distT="0" distB="0" distL="0" distR="0" wp14:anchorId="678EF6ED" wp14:editId="0F9E6A27">
                  <wp:extent cx="5485472" cy="3600450"/>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4060"/>
                          <a:stretch/>
                        </pic:blipFill>
                        <pic:spPr bwMode="auto">
                          <a:xfrm>
                            <a:off x="0" y="0"/>
                            <a:ext cx="5486400" cy="3601059"/>
                          </a:xfrm>
                          <a:prstGeom prst="rect">
                            <a:avLst/>
                          </a:prstGeom>
                          <a:ln>
                            <a:noFill/>
                          </a:ln>
                          <a:extLst>
                            <a:ext uri="{53640926-AAD7-44D8-BBD7-CCE9431645EC}">
                              <a14:shadowObscured xmlns:a14="http://schemas.microsoft.com/office/drawing/2010/main"/>
                            </a:ext>
                          </a:extLst>
                        </pic:spPr>
                      </pic:pic>
                    </a:graphicData>
                  </a:graphic>
                </wp:inline>
              </w:drawing>
            </w:r>
          </w:p>
          <w:p w:rsidR="00540E81" w:rsidRDefault="00C81E5F" w:rsidP="00804633">
            <w:pPr>
              <w:spacing w:line="360" w:lineRule="auto"/>
              <w:jc w:val="center"/>
              <w:rPr>
                <w:rFonts w:ascii="黑体" w:eastAsia="黑体" w:hAnsi="黑体"/>
                <w:sz w:val="24"/>
              </w:rPr>
            </w:pPr>
            <w:r w:rsidRPr="003D35D3">
              <w:rPr>
                <w:rFonts w:ascii="黑体" w:eastAsia="黑体" w:hAnsi="黑体" w:hint="eastAsia"/>
                <w:sz w:val="24"/>
              </w:rPr>
              <w:t>图</w:t>
            </w:r>
            <w:r w:rsidRPr="003D35D3">
              <w:rPr>
                <w:rFonts w:eastAsia="黑体"/>
                <w:sz w:val="24"/>
              </w:rPr>
              <w:t>7-1</w:t>
            </w:r>
            <w:r w:rsidRPr="003D35D3">
              <w:rPr>
                <w:rFonts w:ascii="黑体" w:eastAsia="黑体" w:hAnsi="黑体" w:hint="eastAsia"/>
                <w:sz w:val="24"/>
              </w:rPr>
              <w:t xml:space="preserve"> </w:t>
            </w:r>
            <w:r w:rsidR="00804633" w:rsidRPr="003D35D3">
              <w:rPr>
                <w:rFonts w:ascii="黑体" w:eastAsia="黑体" w:hAnsi="黑体" w:hint="eastAsia"/>
                <w:sz w:val="24"/>
              </w:rPr>
              <w:t xml:space="preserve"> </w:t>
            </w:r>
            <w:r w:rsidRPr="003D35D3">
              <w:rPr>
                <w:rFonts w:ascii="黑体" w:eastAsia="黑体" w:hAnsi="黑体" w:hint="eastAsia"/>
                <w:sz w:val="24"/>
              </w:rPr>
              <w:t>变电站噪声预测等值线图</w:t>
            </w:r>
          </w:p>
          <w:p w:rsidR="00815E01" w:rsidRDefault="00815E01" w:rsidP="00804633">
            <w:pPr>
              <w:spacing w:line="360" w:lineRule="auto"/>
              <w:jc w:val="center"/>
              <w:rPr>
                <w:rFonts w:ascii="黑体" w:eastAsia="黑体" w:hAnsi="黑体"/>
                <w:sz w:val="24"/>
              </w:rPr>
            </w:pPr>
          </w:p>
          <w:p w:rsidR="00815E01" w:rsidRPr="003D35D3" w:rsidRDefault="00815E01" w:rsidP="00804633">
            <w:pPr>
              <w:spacing w:line="360" w:lineRule="auto"/>
              <w:jc w:val="center"/>
              <w:rPr>
                <w:rFonts w:ascii="黑体" w:eastAsia="黑体" w:hAnsi="黑体"/>
                <w:sz w:val="24"/>
              </w:rPr>
            </w:pPr>
          </w:p>
          <w:p w:rsidR="005938B9" w:rsidRPr="00A34856" w:rsidRDefault="005938B9" w:rsidP="005938B9">
            <w:pPr>
              <w:spacing w:line="360" w:lineRule="auto"/>
              <w:ind w:firstLineChars="200" w:firstLine="480"/>
              <w:rPr>
                <w:rFonts w:eastAsia="黑体"/>
                <w:sz w:val="24"/>
              </w:rPr>
            </w:pPr>
            <w:r w:rsidRPr="00A34856">
              <w:rPr>
                <w:rFonts w:eastAsia="黑体"/>
                <w:sz w:val="24"/>
              </w:rPr>
              <w:lastRenderedPageBreak/>
              <w:t>表</w:t>
            </w:r>
            <w:r w:rsidRPr="00A34856">
              <w:rPr>
                <w:rFonts w:eastAsia="黑体"/>
                <w:sz w:val="24"/>
              </w:rPr>
              <w:t>7-</w:t>
            </w:r>
            <w:r w:rsidR="00815E01">
              <w:rPr>
                <w:rFonts w:eastAsia="黑体" w:hint="eastAsia"/>
                <w:sz w:val="24"/>
              </w:rPr>
              <w:t>6</w:t>
            </w:r>
            <w:r w:rsidRPr="00A34856">
              <w:rPr>
                <w:rFonts w:eastAsia="黑体"/>
                <w:sz w:val="24"/>
              </w:rPr>
              <w:t xml:space="preserve"> </w:t>
            </w:r>
            <w:r>
              <w:rPr>
                <w:rFonts w:eastAsia="黑体" w:hint="eastAsia"/>
                <w:sz w:val="24"/>
              </w:rPr>
              <w:t xml:space="preserve">          </w:t>
            </w:r>
            <w:r>
              <w:rPr>
                <w:rFonts w:eastAsia="黑体"/>
                <w:sz w:val="24"/>
              </w:rPr>
              <w:t>变电站</w:t>
            </w:r>
            <w:r w:rsidRPr="00A34856">
              <w:rPr>
                <w:rFonts w:eastAsia="黑体"/>
                <w:sz w:val="24"/>
              </w:rPr>
              <w:t>按终期规模投运后厂界声环境预测值</w:t>
            </w:r>
            <w:r>
              <w:rPr>
                <w:rFonts w:eastAsia="黑体" w:hint="eastAsia"/>
                <w:sz w:val="24"/>
              </w:rPr>
              <w:t xml:space="preserve">       </w:t>
            </w:r>
            <w:r w:rsidRPr="00A34856">
              <w:rPr>
                <w:rFonts w:eastAsia="黑体"/>
                <w:sz w:val="24"/>
              </w:rPr>
              <w:t xml:space="preserve"> dB(A)</w:t>
            </w:r>
          </w:p>
          <w:tbl>
            <w:tblPr>
              <w:tblStyle w:val="a3"/>
              <w:tblW w:w="0" w:type="auto"/>
              <w:tblBorders>
                <w:insideH w:val="single" w:sz="6" w:space="0" w:color="auto"/>
                <w:insideV w:val="single" w:sz="6" w:space="0" w:color="auto"/>
              </w:tblBorders>
              <w:tblLook w:val="04A0" w:firstRow="1" w:lastRow="0" w:firstColumn="1" w:lastColumn="0" w:noHBand="0" w:noVBand="1"/>
            </w:tblPr>
            <w:tblGrid>
              <w:gridCol w:w="3018"/>
              <w:gridCol w:w="3018"/>
              <w:gridCol w:w="3019"/>
            </w:tblGrid>
            <w:tr w:rsidR="005938B9" w:rsidRPr="00A34856" w:rsidTr="00F55B72">
              <w:trPr>
                <w:trHeight w:val="397"/>
              </w:trPr>
              <w:tc>
                <w:tcPr>
                  <w:tcW w:w="3018" w:type="dxa"/>
                  <w:vAlign w:val="center"/>
                </w:tcPr>
                <w:p w:rsidR="005938B9" w:rsidRPr="00A34856" w:rsidRDefault="005938B9" w:rsidP="00F55B72">
                  <w:pPr>
                    <w:jc w:val="center"/>
                    <w:rPr>
                      <w:rFonts w:eastAsiaTheme="minorEastAsia"/>
                      <w:szCs w:val="21"/>
                    </w:rPr>
                  </w:pPr>
                  <w:r w:rsidRPr="00A34856">
                    <w:rPr>
                      <w:rFonts w:eastAsiaTheme="minorEastAsia"/>
                      <w:szCs w:val="21"/>
                    </w:rPr>
                    <w:t>序号</w:t>
                  </w:r>
                </w:p>
              </w:tc>
              <w:tc>
                <w:tcPr>
                  <w:tcW w:w="3018" w:type="dxa"/>
                  <w:vAlign w:val="center"/>
                </w:tcPr>
                <w:p w:rsidR="005938B9" w:rsidRPr="00E72854" w:rsidRDefault="005938B9" w:rsidP="00F55B72">
                  <w:pPr>
                    <w:jc w:val="center"/>
                    <w:rPr>
                      <w:rFonts w:eastAsiaTheme="minorEastAsia"/>
                      <w:szCs w:val="21"/>
                    </w:rPr>
                  </w:pPr>
                  <w:r w:rsidRPr="00E72854">
                    <w:rPr>
                      <w:rFonts w:eastAsiaTheme="minorEastAsia"/>
                      <w:szCs w:val="21"/>
                    </w:rPr>
                    <w:t>测点描述</w:t>
                  </w:r>
                </w:p>
              </w:tc>
              <w:tc>
                <w:tcPr>
                  <w:tcW w:w="3019" w:type="dxa"/>
                  <w:vAlign w:val="center"/>
                </w:tcPr>
                <w:p w:rsidR="005938B9" w:rsidRPr="00E72854" w:rsidRDefault="005938B9" w:rsidP="00F55B72">
                  <w:pPr>
                    <w:jc w:val="center"/>
                    <w:rPr>
                      <w:rFonts w:eastAsiaTheme="minorEastAsia"/>
                      <w:szCs w:val="21"/>
                    </w:rPr>
                  </w:pPr>
                  <w:r w:rsidRPr="00E72854">
                    <w:rPr>
                      <w:rFonts w:eastAsiaTheme="minorEastAsia"/>
                      <w:szCs w:val="21"/>
                    </w:rPr>
                    <w:t>厂界贡献值</w:t>
                  </w:r>
                </w:p>
              </w:tc>
            </w:tr>
            <w:tr w:rsidR="005938B9" w:rsidRPr="00A34856" w:rsidTr="00F55B72">
              <w:trPr>
                <w:trHeight w:val="397"/>
              </w:trPr>
              <w:tc>
                <w:tcPr>
                  <w:tcW w:w="3018" w:type="dxa"/>
                  <w:vAlign w:val="center"/>
                </w:tcPr>
                <w:p w:rsidR="005938B9" w:rsidRPr="00A34856" w:rsidRDefault="005938B9" w:rsidP="00F55B72">
                  <w:pPr>
                    <w:jc w:val="center"/>
                    <w:rPr>
                      <w:rFonts w:eastAsiaTheme="minorEastAsia"/>
                      <w:szCs w:val="21"/>
                    </w:rPr>
                  </w:pPr>
                  <w:r w:rsidRPr="00A34856">
                    <w:rPr>
                      <w:rFonts w:eastAsiaTheme="minorEastAsia"/>
                      <w:szCs w:val="21"/>
                    </w:rPr>
                    <w:t>1</w:t>
                  </w:r>
                </w:p>
              </w:tc>
              <w:tc>
                <w:tcPr>
                  <w:tcW w:w="3018" w:type="dxa"/>
                  <w:vAlign w:val="center"/>
                </w:tcPr>
                <w:p w:rsidR="005938B9" w:rsidRPr="00E72854" w:rsidRDefault="005938B9" w:rsidP="00F55B72">
                  <w:pPr>
                    <w:jc w:val="center"/>
                    <w:rPr>
                      <w:rFonts w:eastAsiaTheme="minorEastAsia"/>
                      <w:szCs w:val="21"/>
                    </w:rPr>
                  </w:pPr>
                  <w:r w:rsidRPr="00E72854">
                    <w:rPr>
                      <w:rFonts w:eastAsiaTheme="minorEastAsia"/>
                      <w:szCs w:val="21"/>
                    </w:rPr>
                    <w:t>围墙外东</w:t>
                  </w:r>
                  <w:r w:rsidRPr="00E72854">
                    <w:rPr>
                      <w:rFonts w:eastAsiaTheme="minorEastAsia"/>
                      <w:szCs w:val="21"/>
                    </w:rPr>
                    <w:t>1m</w:t>
                  </w:r>
                </w:p>
              </w:tc>
              <w:tc>
                <w:tcPr>
                  <w:tcW w:w="3019" w:type="dxa"/>
                  <w:vAlign w:val="center"/>
                </w:tcPr>
                <w:p w:rsidR="005938B9" w:rsidRPr="00E72854" w:rsidRDefault="006C7D3D" w:rsidP="00F55B72">
                  <w:pPr>
                    <w:jc w:val="center"/>
                    <w:rPr>
                      <w:rFonts w:eastAsiaTheme="minorEastAsia"/>
                      <w:szCs w:val="21"/>
                    </w:rPr>
                  </w:pPr>
                  <w:r w:rsidRPr="00E72854">
                    <w:rPr>
                      <w:rFonts w:eastAsiaTheme="minorEastAsia" w:hint="eastAsia"/>
                      <w:szCs w:val="21"/>
                    </w:rPr>
                    <w:t>39.4</w:t>
                  </w:r>
                </w:p>
              </w:tc>
            </w:tr>
            <w:tr w:rsidR="005938B9" w:rsidRPr="00A34856" w:rsidTr="00F55B72">
              <w:trPr>
                <w:trHeight w:val="397"/>
              </w:trPr>
              <w:tc>
                <w:tcPr>
                  <w:tcW w:w="3018" w:type="dxa"/>
                  <w:vAlign w:val="center"/>
                </w:tcPr>
                <w:p w:rsidR="005938B9" w:rsidRPr="00A34856" w:rsidRDefault="005938B9" w:rsidP="00F55B72">
                  <w:pPr>
                    <w:jc w:val="center"/>
                    <w:rPr>
                      <w:rFonts w:eastAsiaTheme="minorEastAsia"/>
                      <w:szCs w:val="21"/>
                    </w:rPr>
                  </w:pPr>
                  <w:r w:rsidRPr="00A34856">
                    <w:rPr>
                      <w:rFonts w:eastAsiaTheme="minorEastAsia"/>
                      <w:szCs w:val="21"/>
                    </w:rPr>
                    <w:t>2</w:t>
                  </w:r>
                </w:p>
              </w:tc>
              <w:tc>
                <w:tcPr>
                  <w:tcW w:w="3018" w:type="dxa"/>
                  <w:vAlign w:val="center"/>
                </w:tcPr>
                <w:p w:rsidR="005938B9" w:rsidRPr="00E72854" w:rsidRDefault="005938B9" w:rsidP="00F55B72">
                  <w:pPr>
                    <w:jc w:val="center"/>
                  </w:pPr>
                  <w:proofErr w:type="gramStart"/>
                  <w:r w:rsidRPr="00E72854">
                    <w:rPr>
                      <w:rFonts w:eastAsiaTheme="minorEastAsia"/>
                      <w:szCs w:val="21"/>
                    </w:rPr>
                    <w:t>围墙外南</w:t>
                  </w:r>
                  <w:proofErr w:type="gramEnd"/>
                  <w:r w:rsidRPr="00E72854">
                    <w:rPr>
                      <w:rFonts w:eastAsiaTheme="minorEastAsia"/>
                      <w:szCs w:val="21"/>
                    </w:rPr>
                    <w:t>1m</w:t>
                  </w:r>
                </w:p>
              </w:tc>
              <w:tc>
                <w:tcPr>
                  <w:tcW w:w="3019" w:type="dxa"/>
                  <w:vAlign w:val="center"/>
                </w:tcPr>
                <w:p w:rsidR="005938B9" w:rsidRPr="00E72854" w:rsidRDefault="006C7D3D" w:rsidP="00F55B72">
                  <w:pPr>
                    <w:jc w:val="center"/>
                    <w:rPr>
                      <w:rFonts w:eastAsiaTheme="minorEastAsia"/>
                      <w:szCs w:val="21"/>
                    </w:rPr>
                  </w:pPr>
                  <w:r w:rsidRPr="00E72854">
                    <w:rPr>
                      <w:rFonts w:eastAsiaTheme="minorEastAsia" w:hint="eastAsia"/>
                      <w:szCs w:val="21"/>
                    </w:rPr>
                    <w:t>38.3</w:t>
                  </w:r>
                </w:p>
              </w:tc>
            </w:tr>
            <w:tr w:rsidR="005938B9" w:rsidRPr="00A34856" w:rsidTr="00F55B72">
              <w:trPr>
                <w:trHeight w:val="397"/>
              </w:trPr>
              <w:tc>
                <w:tcPr>
                  <w:tcW w:w="3018" w:type="dxa"/>
                  <w:vAlign w:val="center"/>
                </w:tcPr>
                <w:p w:rsidR="005938B9" w:rsidRPr="00A34856" w:rsidRDefault="005938B9" w:rsidP="00F55B72">
                  <w:pPr>
                    <w:jc w:val="center"/>
                    <w:rPr>
                      <w:rFonts w:eastAsiaTheme="minorEastAsia"/>
                      <w:szCs w:val="21"/>
                    </w:rPr>
                  </w:pPr>
                  <w:r w:rsidRPr="00A34856">
                    <w:rPr>
                      <w:rFonts w:eastAsiaTheme="minorEastAsia"/>
                      <w:szCs w:val="21"/>
                    </w:rPr>
                    <w:t>3</w:t>
                  </w:r>
                </w:p>
              </w:tc>
              <w:tc>
                <w:tcPr>
                  <w:tcW w:w="3018" w:type="dxa"/>
                  <w:vAlign w:val="center"/>
                </w:tcPr>
                <w:p w:rsidR="005938B9" w:rsidRPr="00E72854" w:rsidRDefault="005938B9" w:rsidP="00F55B72">
                  <w:pPr>
                    <w:jc w:val="center"/>
                  </w:pPr>
                  <w:r w:rsidRPr="00E72854">
                    <w:rPr>
                      <w:rFonts w:eastAsiaTheme="minorEastAsia"/>
                      <w:szCs w:val="21"/>
                    </w:rPr>
                    <w:t>围墙外西</w:t>
                  </w:r>
                  <w:r w:rsidRPr="00E72854">
                    <w:rPr>
                      <w:rFonts w:eastAsiaTheme="minorEastAsia"/>
                      <w:szCs w:val="21"/>
                    </w:rPr>
                    <w:t>1m</w:t>
                  </w:r>
                </w:p>
              </w:tc>
              <w:tc>
                <w:tcPr>
                  <w:tcW w:w="3019" w:type="dxa"/>
                  <w:vAlign w:val="center"/>
                </w:tcPr>
                <w:p w:rsidR="005938B9" w:rsidRPr="00E72854" w:rsidRDefault="00E72854" w:rsidP="00F55B72">
                  <w:pPr>
                    <w:jc w:val="center"/>
                    <w:rPr>
                      <w:rFonts w:eastAsiaTheme="minorEastAsia"/>
                      <w:szCs w:val="21"/>
                    </w:rPr>
                  </w:pPr>
                  <w:r w:rsidRPr="00E72854">
                    <w:rPr>
                      <w:rFonts w:eastAsiaTheme="minorEastAsia" w:hint="eastAsia"/>
                      <w:szCs w:val="21"/>
                    </w:rPr>
                    <w:t>33.1</w:t>
                  </w:r>
                </w:p>
              </w:tc>
            </w:tr>
            <w:tr w:rsidR="005938B9" w:rsidRPr="00A34856" w:rsidTr="00F55B72">
              <w:trPr>
                <w:trHeight w:val="397"/>
              </w:trPr>
              <w:tc>
                <w:tcPr>
                  <w:tcW w:w="3018" w:type="dxa"/>
                  <w:vAlign w:val="center"/>
                </w:tcPr>
                <w:p w:rsidR="005938B9" w:rsidRPr="00A34856" w:rsidRDefault="005938B9" w:rsidP="00F55B72">
                  <w:pPr>
                    <w:jc w:val="center"/>
                    <w:rPr>
                      <w:rFonts w:eastAsiaTheme="minorEastAsia"/>
                      <w:szCs w:val="21"/>
                    </w:rPr>
                  </w:pPr>
                  <w:r w:rsidRPr="00A34856">
                    <w:rPr>
                      <w:rFonts w:eastAsiaTheme="minorEastAsia"/>
                      <w:szCs w:val="21"/>
                    </w:rPr>
                    <w:t>4</w:t>
                  </w:r>
                </w:p>
              </w:tc>
              <w:tc>
                <w:tcPr>
                  <w:tcW w:w="3018" w:type="dxa"/>
                  <w:vAlign w:val="center"/>
                </w:tcPr>
                <w:p w:rsidR="005938B9" w:rsidRPr="00E72854" w:rsidRDefault="005938B9" w:rsidP="00F55B72">
                  <w:pPr>
                    <w:jc w:val="center"/>
                  </w:pPr>
                  <w:r w:rsidRPr="00E72854">
                    <w:rPr>
                      <w:rFonts w:eastAsiaTheme="minorEastAsia"/>
                      <w:szCs w:val="21"/>
                    </w:rPr>
                    <w:t>围墙外北</w:t>
                  </w:r>
                  <w:r w:rsidRPr="00E72854">
                    <w:rPr>
                      <w:rFonts w:eastAsiaTheme="minorEastAsia"/>
                      <w:szCs w:val="21"/>
                    </w:rPr>
                    <w:t>1m</w:t>
                  </w:r>
                </w:p>
              </w:tc>
              <w:tc>
                <w:tcPr>
                  <w:tcW w:w="3019" w:type="dxa"/>
                  <w:vAlign w:val="center"/>
                </w:tcPr>
                <w:p w:rsidR="005938B9" w:rsidRPr="00E72854" w:rsidRDefault="00E72854" w:rsidP="00F55B72">
                  <w:pPr>
                    <w:jc w:val="center"/>
                    <w:rPr>
                      <w:rFonts w:eastAsiaTheme="minorEastAsia"/>
                      <w:szCs w:val="21"/>
                    </w:rPr>
                  </w:pPr>
                  <w:r w:rsidRPr="00E72854">
                    <w:rPr>
                      <w:rFonts w:eastAsiaTheme="minorEastAsia" w:hint="eastAsia"/>
                      <w:szCs w:val="21"/>
                    </w:rPr>
                    <w:t>37.7</w:t>
                  </w:r>
                </w:p>
              </w:tc>
            </w:tr>
          </w:tbl>
          <w:p w:rsidR="00C81E5F" w:rsidRPr="009E5509" w:rsidRDefault="00C81E5F" w:rsidP="00870A05">
            <w:pPr>
              <w:spacing w:line="360" w:lineRule="auto"/>
              <w:ind w:firstLineChars="200" w:firstLine="480"/>
              <w:rPr>
                <w:rFonts w:eastAsiaTheme="minorEastAsia"/>
                <w:sz w:val="24"/>
              </w:rPr>
            </w:pPr>
            <w:r w:rsidRPr="009E5509">
              <w:rPr>
                <w:rFonts w:eastAsiaTheme="minorEastAsia" w:hint="eastAsia"/>
                <w:sz w:val="24"/>
              </w:rPr>
              <w:t>（</w:t>
            </w:r>
            <w:r w:rsidRPr="009E5509">
              <w:rPr>
                <w:rFonts w:eastAsiaTheme="minorEastAsia" w:hint="eastAsia"/>
                <w:sz w:val="24"/>
              </w:rPr>
              <w:t>4</w:t>
            </w:r>
            <w:r w:rsidRPr="009E5509">
              <w:rPr>
                <w:rFonts w:eastAsiaTheme="minorEastAsia" w:hint="eastAsia"/>
                <w:sz w:val="24"/>
              </w:rPr>
              <w:t>）结果分析</w:t>
            </w:r>
          </w:p>
          <w:p w:rsidR="00C81E5F" w:rsidRDefault="00C81E5F" w:rsidP="00870A05">
            <w:pPr>
              <w:spacing w:line="360" w:lineRule="auto"/>
              <w:ind w:firstLineChars="200" w:firstLine="480"/>
              <w:rPr>
                <w:rFonts w:eastAsiaTheme="minorEastAsia"/>
                <w:sz w:val="24"/>
              </w:rPr>
            </w:pPr>
            <w:r w:rsidRPr="009E5509">
              <w:rPr>
                <w:rFonts w:eastAsiaTheme="minorEastAsia" w:hint="eastAsia"/>
                <w:sz w:val="24"/>
              </w:rPr>
              <w:t>从上表可以看出，新建变电站最终</w:t>
            </w:r>
            <w:r w:rsidR="00804633">
              <w:rPr>
                <w:rFonts w:eastAsiaTheme="minorEastAsia" w:hint="eastAsia"/>
                <w:sz w:val="24"/>
              </w:rPr>
              <w:t>3</w:t>
            </w:r>
            <w:r w:rsidRPr="009E5509">
              <w:rPr>
                <w:rFonts w:eastAsiaTheme="minorEastAsia" w:hint="eastAsia"/>
                <w:sz w:val="24"/>
              </w:rPr>
              <w:t>台主变投运后厂界噪声贡献值为</w:t>
            </w:r>
            <w:r w:rsidR="003A1C8B">
              <w:rPr>
                <w:rFonts w:eastAsiaTheme="minorEastAsia" w:hint="eastAsia"/>
                <w:sz w:val="24"/>
              </w:rPr>
              <w:t>（</w:t>
            </w:r>
            <w:r w:rsidR="003A1C8B" w:rsidRPr="009E5509">
              <w:rPr>
                <w:rFonts w:eastAsiaTheme="minorEastAsia" w:hint="eastAsia"/>
                <w:sz w:val="24"/>
              </w:rPr>
              <w:t>3</w:t>
            </w:r>
            <w:r w:rsidR="003A1C8B">
              <w:rPr>
                <w:rFonts w:eastAsiaTheme="minorEastAsia" w:hint="eastAsia"/>
                <w:sz w:val="24"/>
              </w:rPr>
              <w:t>3.1~39.4</w:t>
            </w:r>
            <w:r w:rsidR="003A1C8B">
              <w:rPr>
                <w:rFonts w:eastAsiaTheme="minorEastAsia" w:hint="eastAsia"/>
                <w:sz w:val="24"/>
              </w:rPr>
              <w:t>）</w:t>
            </w:r>
            <w:r w:rsidRPr="009E5509">
              <w:rPr>
                <w:rFonts w:eastAsiaTheme="minorEastAsia"/>
                <w:sz w:val="24"/>
              </w:rPr>
              <w:t>dB</w:t>
            </w:r>
            <w:r w:rsidRPr="009E5509">
              <w:rPr>
                <w:rFonts w:eastAsiaTheme="minorEastAsia" w:hint="eastAsia"/>
                <w:sz w:val="24"/>
              </w:rPr>
              <w:t>（</w:t>
            </w:r>
            <w:r w:rsidRPr="009E5509">
              <w:rPr>
                <w:rFonts w:eastAsiaTheme="minorEastAsia"/>
                <w:sz w:val="24"/>
              </w:rPr>
              <w:t>A</w:t>
            </w:r>
            <w:r w:rsidRPr="009E5509">
              <w:rPr>
                <w:rFonts w:eastAsiaTheme="minorEastAsia" w:hint="eastAsia"/>
                <w:sz w:val="24"/>
              </w:rPr>
              <w:t>），均满足《工业企业厂界环境噪声排放标准》（</w:t>
            </w:r>
            <w:r w:rsidR="00804633">
              <w:rPr>
                <w:rFonts w:eastAsiaTheme="minorEastAsia"/>
                <w:sz w:val="24"/>
              </w:rPr>
              <w:t>GB</w:t>
            </w:r>
            <w:r w:rsidRPr="009E5509">
              <w:rPr>
                <w:rFonts w:eastAsiaTheme="minorEastAsia"/>
                <w:sz w:val="24"/>
              </w:rPr>
              <w:t>12348-2008</w:t>
            </w:r>
            <w:r w:rsidRPr="009E5509">
              <w:rPr>
                <w:rFonts w:eastAsiaTheme="minorEastAsia" w:hint="eastAsia"/>
                <w:sz w:val="24"/>
              </w:rPr>
              <w:t>）</w:t>
            </w:r>
            <w:r w:rsidR="00804633">
              <w:rPr>
                <w:rFonts w:eastAsiaTheme="minorEastAsia" w:hint="eastAsia"/>
                <w:sz w:val="24"/>
              </w:rPr>
              <w:t>3</w:t>
            </w:r>
            <w:r w:rsidRPr="009E5509">
              <w:rPr>
                <w:rFonts w:eastAsiaTheme="minorEastAsia" w:hint="eastAsia"/>
                <w:sz w:val="24"/>
              </w:rPr>
              <w:t>类标准限值要求（昼间</w:t>
            </w:r>
            <w:r w:rsidRPr="009E5509">
              <w:rPr>
                <w:rFonts w:eastAsiaTheme="minorEastAsia"/>
                <w:sz w:val="24"/>
              </w:rPr>
              <w:t>6</w:t>
            </w:r>
            <w:r w:rsidR="00804633">
              <w:rPr>
                <w:rFonts w:eastAsiaTheme="minorEastAsia" w:hint="eastAsia"/>
                <w:sz w:val="24"/>
              </w:rPr>
              <w:t>5</w:t>
            </w:r>
            <w:r w:rsidRPr="009E5509">
              <w:rPr>
                <w:rFonts w:eastAsiaTheme="minorEastAsia"/>
                <w:sz w:val="24"/>
              </w:rPr>
              <w:t>dB</w:t>
            </w:r>
            <w:r w:rsidRPr="009E5509">
              <w:rPr>
                <w:rFonts w:eastAsiaTheme="minorEastAsia" w:hint="eastAsia"/>
                <w:sz w:val="24"/>
              </w:rPr>
              <w:t>（</w:t>
            </w:r>
            <w:r w:rsidRPr="009E5509">
              <w:rPr>
                <w:rFonts w:eastAsiaTheme="minorEastAsia"/>
                <w:sz w:val="24"/>
              </w:rPr>
              <w:t>A</w:t>
            </w:r>
            <w:r w:rsidRPr="009E5509">
              <w:rPr>
                <w:rFonts w:eastAsiaTheme="minorEastAsia" w:hint="eastAsia"/>
                <w:sz w:val="24"/>
              </w:rPr>
              <w:t>），夜间</w:t>
            </w:r>
            <w:r w:rsidRPr="009E5509">
              <w:rPr>
                <w:rFonts w:eastAsiaTheme="minorEastAsia"/>
                <w:sz w:val="24"/>
              </w:rPr>
              <w:t>5</w:t>
            </w:r>
            <w:r w:rsidR="00804633">
              <w:rPr>
                <w:rFonts w:eastAsiaTheme="minorEastAsia" w:hint="eastAsia"/>
                <w:sz w:val="24"/>
              </w:rPr>
              <w:t>5</w:t>
            </w:r>
            <w:r w:rsidRPr="009E5509">
              <w:rPr>
                <w:rFonts w:eastAsiaTheme="minorEastAsia"/>
                <w:sz w:val="24"/>
              </w:rPr>
              <w:t>dB</w:t>
            </w:r>
            <w:r w:rsidRPr="009E5509">
              <w:rPr>
                <w:rFonts w:eastAsiaTheme="minorEastAsia" w:hint="eastAsia"/>
                <w:sz w:val="24"/>
              </w:rPr>
              <w:t>（</w:t>
            </w:r>
            <w:r w:rsidRPr="009E5509">
              <w:rPr>
                <w:rFonts w:eastAsiaTheme="minorEastAsia"/>
                <w:sz w:val="24"/>
              </w:rPr>
              <w:t>A</w:t>
            </w:r>
            <w:r w:rsidRPr="009E5509">
              <w:rPr>
                <w:rFonts w:eastAsiaTheme="minorEastAsia" w:hint="eastAsia"/>
                <w:sz w:val="24"/>
              </w:rPr>
              <w:t>））。本变电站为户内布置，考虑站房的隔声作用，厂界噪声</w:t>
            </w:r>
            <w:proofErr w:type="gramStart"/>
            <w:r w:rsidRPr="009E5509">
              <w:rPr>
                <w:rFonts w:eastAsiaTheme="minorEastAsia" w:hint="eastAsia"/>
                <w:sz w:val="24"/>
              </w:rPr>
              <w:t>排放值</w:t>
            </w:r>
            <w:proofErr w:type="gramEnd"/>
            <w:r w:rsidRPr="009E5509">
              <w:rPr>
                <w:rFonts w:eastAsiaTheme="minorEastAsia" w:hint="eastAsia"/>
                <w:sz w:val="24"/>
              </w:rPr>
              <w:t>比上述数据更低。</w:t>
            </w:r>
          </w:p>
          <w:p w:rsidR="00804633" w:rsidRDefault="00804633" w:rsidP="00804633">
            <w:pPr>
              <w:spacing w:line="360" w:lineRule="auto"/>
              <w:rPr>
                <w:rFonts w:eastAsiaTheme="minorEastAsia"/>
                <w:b/>
                <w:noProof/>
                <w:sz w:val="24"/>
              </w:rPr>
            </w:pPr>
            <w:r w:rsidRPr="00804633">
              <w:rPr>
                <w:rFonts w:eastAsiaTheme="minorEastAsia" w:hint="eastAsia"/>
                <w:b/>
                <w:noProof/>
                <w:sz w:val="24"/>
              </w:rPr>
              <w:t>3</w:t>
            </w:r>
            <w:r w:rsidRPr="00804633">
              <w:rPr>
                <w:rFonts w:eastAsiaTheme="minorEastAsia" w:hint="eastAsia"/>
                <w:b/>
                <w:noProof/>
                <w:sz w:val="24"/>
              </w:rPr>
              <w:t>、输电线路</w:t>
            </w:r>
            <w:r w:rsidRPr="00FA2640">
              <w:rPr>
                <w:rFonts w:eastAsiaTheme="minorEastAsia" w:hint="eastAsia"/>
                <w:b/>
                <w:noProof/>
                <w:sz w:val="24"/>
              </w:rPr>
              <w:t>电磁环境影响分析</w:t>
            </w:r>
          </w:p>
          <w:p w:rsidR="00804633" w:rsidRDefault="00804633" w:rsidP="00804633">
            <w:pPr>
              <w:spacing w:line="360" w:lineRule="auto"/>
              <w:ind w:firstLineChars="200" w:firstLine="480"/>
              <w:rPr>
                <w:rFonts w:eastAsiaTheme="minorEastAsia"/>
                <w:sz w:val="24"/>
              </w:rPr>
            </w:pPr>
            <w:r>
              <w:rPr>
                <w:rFonts w:eastAsiaTheme="minorEastAsia" w:hint="eastAsia"/>
                <w:sz w:val="24"/>
              </w:rPr>
              <w:t>（</w:t>
            </w:r>
            <w:r>
              <w:rPr>
                <w:rFonts w:eastAsiaTheme="minorEastAsia" w:hint="eastAsia"/>
                <w:sz w:val="24"/>
              </w:rPr>
              <w:t>1</w:t>
            </w:r>
            <w:r>
              <w:rPr>
                <w:rFonts w:eastAsiaTheme="minorEastAsia" w:hint="eastAsia"/>
                <w:sz w:val="24"/>
              </w:rPr>
              <w:t>）预测方法</w:t>
            </w:r>
          </w:p>
          <w:p w:rsidR="00A07411" w:rsidRDefault="00A07411" w:rsidP="00A07411">
            <w:pPr>
              <w:spacing w:line="360" w:lineRule="auto"/>
              <w:ind w:firstLineChars="200" w:firstLine="480"/>
              <w:rPr>
                <w:rFonts w:eastAsiaTheme="minorEastAsia"/>
                <w:sz w:val="24"/>
              </w:rPr>
            </w:pPr>
            <w:r w:rsidRPr="00A07411">
              <w:rPr>
                <w:rFonts w:eastAsiaTheme="minorEastAsia" w:hint="eastAsia"/>
                <w:sz w:val="24"/>
              </w:rPr>
              <w:t>新建输电线路电磁环境影响以类比分析为依据来预测和评价工程投运后产生的电磁环境影响</w:t>
            </w:r>
            <w:r>
              <w:rPr>
                <w:rFonts w:eastAsiaTheme="minorEastAsia" w:hint="eastAsia"/>
                <w:sz w:val="24"/>
              </w:rPr>
              <w:t>。</w:t>
            </w:r>
          </w:p>
          <w:p w:rsidR="00804633" w:rsidRDefault="00804633" w:rsidP="00804633">
            <w:pPr>
              <w:spacing w:line="360" w:lineRule="auto"/>
              <w:ind w:firstLineChars="200" w:firstLine="480"/>
              <w:rPr>
                <w:rFonts w:eastAsiaTheme="minorEastAsia"/>
                <w:sz w:val="24"/>
              </w:rPr>
            </w:pPr>
            <w:r>
              <w:rPr>
                <w:rFonts w:eastAsiaTheme="minorEastAsia" w:hint="eastAsia"/>
                <w:sz w:val="24"/>
              </w:rPr>
              <w:t>（</w:t>
            </w:r>
            <w:r>
              <w:rPr>
                <w:rFonts w:eastAsiaTheme="minorEastAsia" w:hint="eastAsia"/>
                <w:sz w:val="24"/>
              </w:rPr>
              <w:t>2</w:t>
            </w:r>
            <w:r>
              <w:rPr>
                <w:rFonts w:eastAsiaTheme="minorEastAsia" w:hint="eastAsia"/>
                <w:sz w:val="24"/>
              </w:rPr>
              <w:t>）类比</w:t>
            </w:r>
            <w:r w:rsidR="00A07411">
              <w:rPr>
                <w:rFonts w:eastAsiaTheme="minorEastAsia" w:hint="eastAsia"/>
                <w:sz w:val="24"/>
              </w:rPr>
              <w:t>电缆线路</w:t>
            </w:r>
            <w:r>
              <w:rPr>
                <w:rFonts w:eastAsiaTheme="minorEastAsia" w:hint="eastAsia"/>
                <w:sz w:val="24"/>
              </w:rPr>
              <w:t>选择</w:t>
            </w:r>
          </w:p>
          <w:p w:rsidR="00A07411" w:rsidRDefault="005D1026" w:rsidP="005D1026">
            <w:pPr>
              <w:spacing w:line="360" w:lineRule="auto"/>
              <w:ind w:firstLineChars="200" w:firstLine="480"/>
              <w:rPr>
                <w:rFonts w:eastAsiaTheme="minorEastAsia"/>
                <w:sz w:val="24"/>
              </w:rPr>
            </w:pPr>
            <w:r w:rsidRPr="005D1026">
              <w:rPr>
                <w:rFonts w:eastAsiaTheme="minorEastAsia"/>
                <w:sz w:val="24"/>
              </w:rPr>
              <w:t>本工程新建线路为地下电缆</w:t>
            </w:r>
            <w:r w:rsidRPr="005D1026">
              <w:rPr>
                <w:rFonts w:eastAsiaTheme="minorEastAsia" w:hint="eastAsia"/>
                <w:sz w:val="24"/>
              </w:rPr>
              <w:t>，</w:t>
            </w:r>
            <w:r w:rsidR="00A07411" w:rsidRPr="00DA3996">
              <w:rPr>
                <w:rFonts w:eastAsiaTheme="minorEastAsia" w:hint="eastAsia"/>
                <w:sz w:val="24"/>
              </w:rPr>
              <w:t>为预测</w:t>
            </w:r>
            <w:r w:rsidR="00A07411">
              <w:rPr>
                <w:rFonts w:eastAsiaTheme="minorEastAsia" w:hint="eastAsia"/>
                <w:sz w:val="24"/>
              </w:rPr>
              <w:t>本工程</w:t>
            </w:r>
            <w:r>
              <w:rPr>
                <w:rFonts w:eastAsiaTheme="minorEastAsia" w:hint="eastAsia"/>
                <w:sz w:val="24"/>
              </w:rPr>
              <w:t>电缆</w:t>
            </w:r>
            <w:r w:rsidR="00A07411">
              <w:rPr>
                <w:rFonts w:eastAsiaTheme="minorEastAsia" w:hint="eastAsia"/>
                <w:sz w:val="24"/>
              </w:rPr>
              <w:t>线路</w:t>
            </w:r>
            <w:r w:rsidR="00A07411" w:rsidRPr="00DA3996">
              <w:rPr>
                <w:rFonts w:eastAsiaTheme="minorEastAsia" w:hint="eastAsia"/>
                <w:sz w:val="24"/>
              </w:rPr>
              <w:t>建成后对周围电磁环境的影响，选择了</w:t>
            </w:r>
            <w:r w:rsidR="00A07411" w:rsidRPr="00B84A14">
              <w:rPr>
                <w:rFonts w:eastAsiaTheme="minorEastAsia" w:hint="eastAsia"/>
                <w:sz w:val="24"/>
              </w:rPr>
              <w:t>利用已建成投运的</w:t>
            </w:r>
            <w:r w:rsidR="00A07411" w:rsidRPr="00A07411">
              <w:rPr>
                <w:rFonts w:eastAsiaTheme="minorEastAsia" w:hint="eastAsia"/>
                <w:sz w:val="24"/>
              </w:rPr>
              <w:t>郑州</w:t>
            </w:r>
            <w:r w:rsidR="00A07411">
              <w:rPr>
                <w:rFonts w:eastAsiaTheme="minorEastAsia" w:hint="eastAsia"/>
                <w:sz w:val="24"/>
              </w:rPr>
              <w:t>110kV</w:t>
            </w:r>
            <w:r w:rsidR="00A07411" w:rsidRPr="00A07411">
              <w:rPr>
                <w:rFonts w:eastAsiaTheme="minorEastAsia" w:hint="eastAsia"/>
                <w:sz w:val="24"/>
              </w:rPr>
              <w:t>工人变至</w:t>
            </w:r>
            <w:r w:rsidR="00A07411" w:rsidRPr="00A07411">
              <w:rPr>
                <w:rFonts w:eastAsiaTheme="minorEastAsia" w:hint="eastAsia"/>
                <w:sz w:val="24"/>
              </w:rPr>
              <w:t>220kV</w:t>
            </w:r>
            <w:proofErr w:type="gramStart"/>
            <w:r w:rsidR="00A07411" w:rsidRPr="00A07411">
              <w:rPr>
                <w:rFonts w:eastAsiaTheme="minorEastAsia" w:hint="eastAsia"/>
                <w:sz w:val="24"/>
              </w:rPr>
              <w:t>耿河变</w:t>
            </w:r>
            <w:proofErr w:type="gramEnd"/>
            <w:r w:rsidR="00A07411" w:rsidRPr="00A07411">
              <w:rPr>
                <w:rFonts w:eastAsiaTheme="minorEastAsia" w:hint="eastAsia"/>
                <w:sz w:val="24"/>
              </w:rPr>
              <w:t>电缆线路</w:t>
            </w:r>
            <w:r w:rsidR="00A07411" w:rsidRPr="00B84A14">
              <w:rPr>
                <w:rFonts w:eastAsiaTheme="minorEastAsia" w:hint="eastAsia"/>
                <w:sz w:val="24"/>
              </w:rPr>
              <w:t>来类比预测本</w:t>
            </w:r>
            <w:r>
              <w:rPr>
                <w:rFonts w:eastAsiaTheme="minorEastAsia" w:hint="eastAsia"/>
                <w:sz w:val="24"/>
              </w:rPr>
              <w:t>工程电缆</w:t>
            </w:r>
            <w:r w:rsidR="00A07411">
              <w:rPr>
                <w:rFonts w:eastAsiaTheme="minorEastAsia" w:hint="eastAsia"/>
                <w:sz w:val="24"/>
              </w:rPr>
              <w:t>线路</w:t>
            </w:r>
            <w:r w:rsidR="00A07411" w:rsidRPr="00B84A14">
              <w:rPr>
                <w:rFonts w:eastAsiaTheme="minorEastAsia" w:hint="eastAsia"/>
                <w:sz w:val="24"/>
              </w:rPr>
              <w:t>投运后的电磁影响程度。</w:t>
            </w:r>
            <w:r w:rsidR="00A07411" w:rsidRPr="00A07411">
              <w:rPr>
                <w:rFonts w:eastAsiaTheme="minorEastAsia" w:hint="eastAsia"/>
                <w:sz w:val="24"/>
              </w:rPr>
              <w:t>郑州</w:t>
            </w:r>
            <w:r w:rsidR="00A07411">
              <w:rPr>
                <w:rFonts w:eastAsiaTheme="minorEastAsia" w:hint="eastAsia"/>
                <w:sz w:val="24"/>
              </w:rPr>
              <w:t>110kV</w:t>
            </w:r>
            <w:r w:rsidR="00A07411" w:rsidRPr="00A07411">
              <w:rPr>
                <w:rFonts w:eastAsiaTheme="minorEastAsia" w:hint="eastAsia"/>
                <w:sz w:val="24"/>
              </w:rPr>
              <w:t>工人变至</w:t>
            </w:r>
            <w:r w:rsidR="00A07411" w:rsidRPr="00A07411">
              <w:rPr>
                <w:rFonts w:eastAsiaTheme="minorEastAsia" w:hint="eastAsia"/>
                <w:sz w:val="24"/>
              </w:rPr>
              <w:t>220kV</w:t>
            </w:r>
            <w:proofErr w:type="gramStart"/>
            <w:r w:rsidR="00A07411" w:rsidRPr="00A07411">
              <w:rPr>
                <w:rFonts w:eastAsiaTheme="minorEastAsia" w:hint="eastAsia"/>
                <w:sz w:val="24"/>
              </w:rPr>
              <w:t>耿河变</w:t>
            </w:r>
            <w:proofErr w:type="gramEnd"/>
            <w:r w:rsidR="00A07411" w:rsidRPr="00A07411">
              <w:rPr>
                <w:rFonts w:eastAsiaTheme="minorEastAsia" w:hint="eastAsia"/>
                <w:sz w:val="24"/>
              </w:rPr>
              <w:t>电缆线路于</w:t>
            </w:r>
            <w:r w:rsidR="00A07411">
              <w:rPr>
                <w:rFonts w:eastAsiaTheme="minorEastAsia" w:hint="eastAsia"/>
                <w:sz w:val="24"/>
              </w:rPr>
              <w:t>2013</w:t>
            </w:r>
            <w:r w:rsidR="00A07411" w:rsidRPr="00A07411">
              <w:rPr>
                <w:rFonts w:eastAsiaTheme="minorEastAsia" w:hint="eastAsia"/>
                <w:sz w:val="24"/>
              </w:rPr>
              <w:t>年取得郑州市环保局环保验收批复，文号为郑环</w:t>
            </w:r>
            <w:proofErr w:type="gramStart"/>
            <w:r w:rsidR="00A07411" w:rsidRPr="00A07411">
              <w:rPr>
                <w:rFonts w:eastAsiaTheme="minorEastAsia" w:hint="eastAsia"/>
                <w:sz w:val="24"/>
              </w:rPr>
              <w:t>辐</w:t>
            </w:r>
            <w:proofErr w:type="gramEnd"/>
            <w:r w:rsidR="00A07411" w:rsidRPr="00A07411">
              <w:rPr>
                <w:rFonts w:eastAsiaTheme="minorEastAsia" w:hint="eastAsia"/>
                <w:sz w:val="24"/>
              </w:rPr>
              <w:t>验</w:t>
            </w:r>
            <w:r w:rsidR="00A07411">
              <w:rPr>
                <w:rFonts w:eastAsiaTheme="minorEastAsia" w:hint="eastAsia"/>
                <w:sz w:val="24"/>
              </w:rPr>
              <w:t>[2013]4</w:t>
            </w:r>
            <w:r w:rsidR="00A07411" w:rsidRPr="00A07411">
              <w:rPr>
                <w:rFonts w:eastAsiaTheme="minorEastAsia" w:hint="eastAsia"/>
                <w:sz w:val="24"/>
              </w:rPr>
              <w:t>号</w:t>
            </w:r>
            <w:r w:rsidR="00A07411">
              <w:rPr>
                <w:rFonts w:eastAsiaTheme="minorEastAsia" w:hint="eastAsia"/>
                <w:sz w:val="24"/>
              </w:rPr>
              <w:t>。</w:t>
            </w:r>
          </w:p>
          <w:p w:rsidR="00804633" w:rsidRDefault="005D1026" w:rsidP="00804633">
            <w:pPr>
              <w:spacing w:line="360" w:lineRule="auto"/>
              <w:ind w:firstLineChars="200" w:firstLine="480"/>
              <w:rPr>
                <w:rFonts w:eastAsiaTheme="minorEastAsia"/>
                <w:sz w:val="24"/>
              </w:rPr>
            </w:pPr>
            <w:r w:rsidRPr="005D1026">
              <w:rPr>
                <w:rFonts w:eastAsiaTheme="minorEastAsia" w:hint="eastAsia"/>
                <w:sz w:val="24"/>
              </w:rPr>
              <w:t>根据类比工程条件的相似性，类比电缆线路与本工程线路电压等级相同，导线型号及排列方式相同，因此具有可比性</w:t>
            </w:r>
            <w:r>
              <w:rPr>
                <w:rFonts w:eastAsiaTheme="minorEastAsia" w:hint="eastAsia"/>
                <w:sz w:val="24"/>
              </w:rPr>
              <w:t>。</w:t>
            </w:r>
            <w:r w:rsidR="00804633" w:rsidRPr="00B84A14">
              <w:rPr>
                <w:rFonts w:eastAsiaTheme="minorEastAsia" w:hint="eastAsia"/>
                <w:sz w:val="24"/>
              </w:rPr>
              <w:t>下表为</w:t>
            </w:r>
            <w:r>
              <w:rPr>
                <w:rFonts w:eastAsiaTheme="minorEastAsia" w:hint="eastAsia"/>
                <w:sz w:val="24"/>
              </w:rPr>
              <w:t>类比线路</w:t>
            </w:r>
            <w:r w:rsidR="00804633" w:rsidRPr="00B84A14">
              <w:rPr>
                <w:rFonts w:eastAsiaTheme="minorEastAsia" w:hint="eastAsia"/>
                <w:sz w:val="24"/>
              </w:rPr>
              <w:t>和本</w:t>
            </w:r>
            <w:r>
              <w:rPr>
                <w:rFonts w:eastAsiaTheme="minorEastAsia" w:hint="eastAsia"/>
                <w:sz w:val="24"/>
              </w:rPr>
              <w:t>工程电缆线路</w:t>
            </w:r>
            <w:r w:rsidR="00804633" w:rsidRPr="00B84A14">
              <w:rPr>
                <w:rFonts w:eastAsiaTheme="minorEastAsia" w:hint="eastAsia"/>
                <w:sz w:val="24"/>
              </w:rPr>
              <w:t>参数一览表。</w:t>
            </w:r>
          </w:p>
          <w:p w:rsidR="00804633" w:rsidRPr="009E5509" w:rsidRDefault="00804633" w:rsidP="00804633">
            <w:pPr>
              <w:spacing w:line="360" w:lineRule="auto"/>
              <w:ind w:firstLineChars="200" w:firstLine="480"/>
              <w:rPr>
                <w:rFonts w:asciiTheme="minorEastAsia" w:eastAsiaTheme="minorEastAsia" w:hAnsiTheme="minorEastAsia"/>
                <w:b/>
                <w:sz w:val="24"/>
              </w:rPr>
            </w:pPr>
            <w:r w:rsidRPr="009E5509">
              <w:rPr>
                <w:rFonts w:ascii="黑体" w:eastAsia="黑体" w:hAnsi="黑体" w:hint="eastAsia"/>
                <w:sz w:val="24"/>
              </w:rPr>
              <w:t>表</w:t>
            </w:r>
            <w:r w:rsidRPr="009E5509">
              <w:rPr>
                <w:rFonts w:eastAsia="黑体"/>
                <w:sz w:val="24"/>
              </w:rPr>
              <w:t>7-</w:t>
            </w:r>
            <w:r w:rsidR="00815E01">
              <w:rPr>
                <w:rFonts w:eastAsia="黑体" w:hint="eastAsia"/>
                <w:sz w:val="24"/>
              </w:rPr>
              <w:t>7</w:t>
            </w:r>
            <w:r w:rsidRPr="009E5509">
              <w:rPr>
                <w:rFonts w:ascii="黑体" w:eastAsia="黑体" w:hAnsi="黑体" w:hint="eastAsia"/>
                <w:sz w:val="24"/>
              </w:rPr>
              <w:t xml:space="preserve"> </w:t>
            </w:r>
            <w:r w:rsidR="005D1026">
              <w:rPr>
                <w:rFonts w:ascii="黑体" w:eastAsia="黑体" w:hAnsi="黑体" w:hint="eastAsia"/>
                <w:sz w:val="24"/>
              </w:rPr>
              <w:t xml:space="preserve">          </w:t>
            </w:r>
            <w:r>
              <w:rPr>
                <w:rFonts w:ascii="黑体" w:eastAsia="黑体" w:hAnsi="黑体" w:hint="eastAsia"/>
                <w:sz w:val="24"/>
              </w:rPr>
              <w:t xml:space="preserve"> </w:t>
            </w:r>
            <w:r w:rsidR="005D1026" w:rsidRPr="005D1026">
              <w:rPr>
                <w:rFonts w:ascii="黑体" w:eastAsia="黑体" w:hAnsi="黑体" w:hint="eastAsia"/>
                <w:sz w:val="24"/>
              </w:rPr>
              <w:t>类比线路和本工程电缆线路</w:t>
            </w:r>
            <w:r w:rsidR="005D1026">
              <w:rPr>
                <w:rFonts w:ascii="黑体" w:eastAsia="黑体" w:hAnsi="黑体" w:hint="eastAsia"/>
                <w:sz w:val="24"/>
              </w:rPr>
              <w:t>技术参数</w:t>
            </w:r>
            <w:r w:rsidRPr="009E5509">
              <w:rPr>
                <w:rFonts w:ascii="黑体" w:eastAsia="黑体" w:hAnsi="黑体" w:hint="eastAsia"/>
                <w:sz w:val="24"/>
              </w:rPr>
              <w:t>一览表</w:t>
            </w:r>
          </w:p>
          <w:tbl>
            <w:tblPr>
              <w:tblStyle w:val="a3"/>
              <w:tblW w:w="5000" w:type="pct"/>
              <w:tblBorders>
                <w:insideH w:val="single" w:sz="6" w:space="0" w:color="auto"/>
                <w:insideV w:val="single" w:sz="6" w:space="0" w:color="auto"/>
              </w:tblBorders>
              <w:tblLook w:val="04A0" w:firstRow="1" w:lastRow="0" w:firstColumn="1" w:lastColumn="0" w:noHBand="0" w:noVBand="1"/>
            </w:tblPr>
            <w:tblGrid>
              <w:gridCol w:w="705"/>
              <w:gridCol w:w="2836"/>
              <w:gridCol w:w="1134"/>
              <w:gridCol w:w="2410"/>
              <w:gridCol w:w="1975"/>
            </w:tblGrid>
            <w:tr w:rsidR="005D1026" w:rsidRPr="00B84A14" w:rsidTr="00326648">
              <w:trPr>
                <w:trHeight w:val="340"/>
              </w:trPr>
              <w:tc>
                <w:tcPr>
                  <w:tcW w:w="389" w:type="pct"/>
                  <w:vAlign w:val="center"/>
                </w:tcPr>
                <w:p w:rsidR="005D1026" w:rsidRPr="00B84A14" w:rsidRDefault="005D1026" w:rsidP="00804633">
                  <w:pPr>
                    <w:jc w:val="center"/>
                    <w:rPr>
                      <w:rFonts w:eastAsiaTheme="minorEastAsia"/>
                      <w:szCs w:val="21"/>
                    </w:rPr>
                  </w:pPr>
                  <w:r w:rsidRPr="00B84A14">
                    <w:rPr>
                      <w:rFonts w:eastAsiaTheme="minorEastAsia"/>
                      <w:szCs w:val="21"/>
                    </w:rPr>
                    <w:t>序号</w:t>
                  </w:r>
                </w:p>
              </w:tc>
              <w:tc>
                <w:tcPr>
                  <w:tcW w:w="1565" w:type="pct"/>
                  <w:vAlign w:val="center"/>
                </w:tcPr>
                <w:p w:rsidR="005D1026" w:rsidRPr="00B84A14" w:rsidRDefault="005D1026" w:rsidP="00804633">
                  <w:pPr>
                    <w:jc w:val="center"/>
                    <w:rPr>
                      <w:rFonts w:eastAsiaTheme="minorEastAsia"/>
                      <w:szCs w:val="21"/>
                    </w:rPr>
                  </w:pPr>
                  <w:r w:rsidRPr="00B84A14">
                    <w:rPr>
                      <w:rFonts w:eastAsiaTheme="minorEastAsia"/>
                      <w:szCs w:val="21"/>
                    </w:rPr>
                    <w:t>名称</w:t>
                  </w:r>
                </w:p>
              </w:tc>
              <w:tc>
                <w:tcPr>
                  <w:tcW w:w="626" w:type="pct"/>
                  <w:vAlign w:val="center"/>
                </w:tcPr>
                <w:p w:rsidR="005D1026" w:rsidRPr="00B84A14" w:rsidRDefault="005D1026" w:rsidP="00804633">
                  <w:pPr>
                    <w:jc w:val="center"/>
                    <w:rPr>
                      <w:rFonts w:eastAsiaTheme="minorEastAsia"/>
                      <w:szCs w:val="21"/>
                    </w:rPr>
                  </w:pPr>
                  <w:r>
                    <w:rPr>
                      <w:rFonts w:eastAsiaTheme="minorEastAsia"/>
                      <w:szCs w:val="21"/>
                    </w:rPr>
                    <w:t>架设方式</w:t>
                  </w:r>
                </w:p>
              </w:tc>
              <w:tc>
                <w:tcPr>
                  <w:tcW w:w="1330" w:type="pct"/>
                  <w:vAlign w:val="center"/>
                </w:tcPr>
                <w:p w:rsidR="005D1026" w:rsidRPr="00B84A14" w:rsidRDefault="005D1026" w:rsidP="00804633">
                  <w:pPr>
                    <w:jc w:val="center"/>
                    <w:rPr>
                      <w:rFonts w:eastAsiaTheme="minorEastAsia"/>
                      <w:szCs w:val="21"/>
                    </w:rPr>
                  </w:pPr>
                  <w:r>
                    <w:rPr>
                      <w:rFonts w:eastAsiaTheme="minorEastAsia"/>
                      <w:szCs w:val="21"/>
                    </w:rPr>
                    <w:t>导线型号</w:t>
                  </w:r>
                </w:p>
              </w:tc>
              <w:tc>
                <w:tcPr>
                  <w:tcW w:w="1091" w:type="pct"/>
                  <w:vAlign w:val="center"/>
                </w:tcPr>
                <w:p w:rsidR="005D1026" w:rsidRPr="00B84A14" w:rsidRDefault="005D1026" w:rsidP="00804633">
                  <w:pPr>
                    <w:jc w:val="center"/>
                    <w:rPr>
                      <w:rFonts w:eastAsiaTheme="minorEastAsia"/>
                      <w:szCs w:val="21"/>
                    </w:rPr>
                  </w:pPr>
                  <w:r>
                    <w:rPr>
                      <w:rFonts w:eastAsiaTheme="minorEastAsia"/>
                      <w:szCs w:val="21"/>
                    </w:rPr>
                    <w:t>线路所处主要环境</w:t>
                  </w:r>
                </w:p>
              </w:tc>
            </w:tr>
            <w:tr w:rsidR="005D1026" w:rsidRPr="00B84A14" w:rsidTr="00326648">
              <w:trPr>
                <w:trHeight w:val="340"/>
              </w:trPr>
              <w:tc>
                <w:tcPr>
                  <w:tcW w:w="389" w:type="pct"/>
                  <w:vAlign w:val="center"/>
                </w:tcPr>
                <w:p w:rsidR="005D1026" w:rsidRPr="00B84A14" w:rsidRDefault="005D1026" w:rsidP="00804633">
                  <w:pPr>
                    <w:jc w:val="center"/>
                    <w:rPr>
                      <w:rFonts w:eastAsiaTheme="minorEastAsia"/>
                      <w:szCs w:val="21"/>
                    </w:rPr>
                  </w:pPr>
                  <w:r w:rsidRPr="00B84A14">
                    <w:rPr>
                      <w:rFonts w:eastAsiaTheme="minorEastAsia"/>
                      <w:szCs w:val="21"/>
                    </w:rPr>
                    <w:t>1</w:t>
                  </w:r>
                </w:p>
              </w:tc>
              <w:tc>
                <w:tcPr>
                  <w:tcW w:w="1565" w:type="pct"/>
                  <w:vAlign w:val="center"/>
                </w:tcPr>
                <w:p w:rsidR="005D1026" w:rsidRPr="00B84A14" w:rsidRDefault="005D1026" w:rsidP="005D1026">
                  <w:pPr>
                    <w:jc w:val="center"/>
                    <w:rPr>
                      <w:rFonts w:eastAsiaTheme="minorEastAsia"/>
                      <w:szCs w:val="21"/>
                    </w:rPr>
                  </w:pPr>
                  <w:r>
                    <w:t>郑州</w:t>
                  </w:r>
                  <w:r>
                    <w:t>110kV</w:t>
                  </w:r>
                  <w:r>
                    <w:t>工人变至</w:t>
                  </w:r>
                  <w:r>
                    <w:t>220kV</w:t>
                  </w:r>
                  <w:proofErr w:type="gramStart"/>
                  <w:r>
                    <w:t>耿河变</w:t>
                  </w:r>
                  <w:proofErr w:type="gramEnd"/>
                  <w:r>
                    <w:t>电缆线路</w:t>
                  </w:r>
                  <w:r>
                    <w:rPr>
                      <w:rFonts w:hint="eastAsia"/>
                    </w:rPr>
                    <w:t>（类比线路）</w:t>
                  </w:r>
                </w:p>
              </w:tc>
              <w:tc>
                <w:tcPr>
                  <w:tcW w:w="626" w:type="pct"/>
                  <w:vAlign w:val="center"/>
                </w:tcPr>
                <w:p w:rsidR="005D1026" w:rsidRPr="00B84A14" w:rsidRDefault="005D1026" w:rsidP="00804633">
                  <w:pPr>
                    <w:jc w:val="center"/>
                    <w:rPr>
                      <w:rFonts w:eastAsiaTheme="minorEastAsia"/>
                      <w:szCs w:val="21"/>
                    </w:rPr>
                  </w:pPr>
                  <w:r>
                    <w:rPr>
                      <w:rFonts w:eastAsiaTheme="minorEastAsia"/>
                      <w:szCs w:val="21"/>
                    </w:rPr>
                    <w:t>电缆</w:t>
                  </w:r>
                </w:p>
              </w:tc>
              <w:tc>
                <w:tcPr>
                  <w:tcW w:w="1330" w:type="pct"/>
                  <w:vAlign w:val="center"/>
                </w:tcPr>
                <w:p w:rsidR="005D1026" w:rsidRPr="00B84A14" w:rsidRDefault="005D1026" w:rsidP="00804633">
                  <w:pPr>
                    <w:jc w:val="center"/>
                    <w:rPr>
                      <w:rFonts w:eastAsiaTheme="minorEastAsia"/>
                      <w:szCs w:val="21"/>
                    </w:rPr>
                  </w:pPr>
                  <w:r>
                    <w:t>YJLW02-64/110-1×1000</w:t>
                  </w:r>
                </w:p>
              </w:tc>
              <w:tc>
                <w:tcPr>
                  <w:tcW w:w="1091" w:type="pct"/>
                  <w:vAlign w:val="center"/>
                </w:tcPr>
                <w:p w:rsidR="005D1026" w:rsidRPr="00B84A14" w:rsidRDefault="005D1026" w:rsidP="00804633">
                  <w:pPr>
                    <w:jc w:val="center"/>
                    <w:rPr>
                      <w:rFonts w:eastAsiaTheme="minorEastAsia"/>
                      <w:szCs w:val="21"/>
                    </w:rPr>
                  </w:pPr>
                  <w:r>
                    <w:rPr>
                      <w:rFonts w:eastAsiaTheme="minorEastAsia"/>
                      <w:szCs w:val="21"/>
                    </w:rPr>
                    <w:t>市区</w:t>
                  </w:r>
                </w:p>
              </w:tc>
            </w:tr>
            <w:tr w:rsidR="005D1026" w:rsidRPr="00B84A14" w:rsidTr="00326648">
              <w:trPr>
                <w:trHeight w:val="340"/>
              </w:trPr>
              <w:tc>
                <w:tcPr>
                  <w:tcW w:w="389" w:type="pct"/>
                  <w:vAlign w:val="center"/>
                </w:tcPr>
                <w:p w:rsidR="005D1026" w:rsidRPr="00B84A14" w:rsidRDefault="005D1026" w:rsidP="00804633">
                  <w:pPr>
                    <w:jc w:val="center"/>
                    <w:rPr>
                      <w:rFonts w:eastAsiaTheme="minorEastAsia"/>
                      <w:szCs w:val="21"/>
                    </w:rPr>
                  </w:pPr>
                  <w:r w:rsidRPr="00B84A14">
                    <w:rPr>
                      <w:rFonts w:eastAsiaTheme="minorEastAsia"/>
                      <w:szCs w:val="21"/>
                    </w:rPr>
                    <w:t>2</w:t>
                  </w:r>
                </w:p>
              </w:tc>
              <w:tc>
                <w:tcPr>
                  <w:tcW w:w="1565" w:type="pct"/>
                  <w:vAlign w:val="center"/>
                </w:tcPr>
                <w:p w:rsidR="005D1026" w:rsidRPr="00B84A14" w:rsidRDefault="005D1026" w:rsidP="00804633">
                  <w:pPr>
                    <w:jc w:val="center"/>
                    <w:rPr>
                      <w:rFonts w:eastAsiaTheme="minorEastAsia"/>
                      <w:szCs w:val="21"/>
                    </w:rPr>
                  </w:pPr>
                  <w:r>
                    <w:rPr>
                      <w:rFonts w:eastAsiaTheme="minorEastAsia" w:hint="eastAsia"/>
                      <w:szCs w:val="21"/>
                    </w:rPr>
                    <w:t>本工程</w:t>
                  </w:r>
                  <w:r>
                    <w:t>110kV</w:t>
                  </w:r>
                  <w:r>
                    <w:t>电缆线路</w:t>
                  </w:r>
                </w:p>
              </w:tc>
              <w:tc>
                <w:tcPr>
                  <w:tcW w:w="626" w:type="pct"/>
                  <w:vAlign w:val="center"/>
                </w:tcPr>
                <w:p w:rsidR="005D1026" w:rsidRPr="00B84A14" w:rsidRDefault="005D1026" w:rsidP="00F55B72">
                  <w:pPr>
                    <w:jc w:val="center"/>
                    <w:rPr>
                      <w:rFonts w:eastAsiaTheme="minorEastAsia"/>
                      <w:szCs w:val="21"/>
                    </w:rPr>
                  </w:pPr>
                  <w:r>
                    <w:rPr>
                      <w:rFonts w:eastAsiaTheme="minorEastAsia"/>
                      <w:szCs w:val="21"/>
                    </w:rPr>
                    <w:t>电缆</w:t>
                  </w:r>
                </w:p>
              </w:tc>
              <w:tc>
                <w:tcPr>
                  <w:tcW w:w="1330" w:type="pct"/>
                  <w:vAlign w:val="center"/>
                </w:tcPr>
                <w:p w:rsidR="005D1026" w:rsidRPr="00B84A14" w:rsidRDefault="005D1026" w:rsidP="00F55B72">
                  <w:pPr>
                    <w:jc w:val="center"/>
                    <w:rPr>
                      <w:rFonts w:eastAsiaTheme="minorEastAsia"/>
                      <w:szCs w:val="21"/>
                    </w:rPr>
                  </w:pPr>
                  <w:r>
                    <w:t>YJLW02-64/110-1×1000</w:t>
                  </w:r>
                </w:p>
              </w:tc>
              <w:tc>
                <w:tcPr>
                  <w:tcW w:w="1091" w:type="pct"/>
                  <w:vAlign w:val="center"/>
                </w:tcPr>
                <w:p w:rsidR="005D1026" w:rsidRPr="00B84A14" w:rsidRDefault="005D1026" w:rsidP="00804633">
                  <w:pPr>
                    <w:jc w:val="center"/>
                    <w:rPr>
                      <w:rFonts w:eastAsiaTheme="minorEastAsia"/>
                      <w:szCs w:val="21"/>
                    </w:rPr>
                  </w:pPr>
                  <w:r>
                    <w:rPr>
                      <w:rFonts w:eastAsiaTheme="minorEastAsia"/>
                      <w:szCs w:val="21"/>
                    </w:rPr>
                    <w:t>市区</w:t>
                  </w:r>
                </w:p>
              </w:tc>
            </w:tr>
          </w:tbl>
          <w:p w:rsidR="002E0E15" w:rsidRDefault="002E0E15" w:rsidP="002E0E15">
            <w:pPr>
              <w:spacing w:line="360" w:lineRule="auto"/>
              <w:ind w:firstLineChars="200" w:firstLine="480"/>
              <w:rPr>
                <w:rFonts w:eastAsiaTheme="minorEastAsia"/>
                <w:sz w:val="24"/>
              </w:rPr>
            </w:pPr>
            <w:r w:rsidRPr="002E0E15">
              <w:rPr>
                <w:rFonts w:eastAsiaTheme="minorEastAsia" w:hint="eastAsia"/>
                <w:sz w:val="24"/>
              </w:rPr>
              <w:t>由上表类比线路的相似性分析可知，类比线路参数与本次所评线路基本相同，电压等级相同，线路</w:t>
            </w:r>
            <w:r w:rsidR="007C379E">
              <w:rPr>
                <w:rFonts w:eastAsiaTheme="minorEastAsia" w:hint="eastAsia"/>
                <w:sz w:val="24"/>
              </w:rPr>
              <w:t>敷设</w:t>
            </w:r>
            <w:r w:rsidRPr="002E0E15">
              <w:rPr>
                <w:rFonts w:eastAsiaTheme="minorEastAsia" w:hint="eastAsia"/>
                <w:sz w:val="24"/>
              </w:rPr>
              <w:t>方式相同，</w:t>
            </w:r>
            <w:r>
              <w:rPr>
                <w:rFonts w:eastAsiaTheme="minorEastAsia" w:hint="eastAsia"/>
                <w:sz w:val="24"/>
              </w:rPr>
              <w:t>导线</w:t>
            </w:r>
            <w:r w:rsidRPr="002E0E15">
              <w:rPr>
                <w:rFonts w:eastAsiaTheme="minorEastAsia" w:hint="eastAsia"/>
                <w:sz w:val="24"/>
              </w:rPr>
              <w:t>型号相同，所以用上述线路来类比本次所评线路是合理的</w:t>
            </w:r>
            <w:r>
              <w:rPr>
                <w:rFonts w:eastAsiaTheme="minorEastAsia" w:hint="eastAsia"/>
                <w:sz w:val="24"/>
              </w:rPr>
              <w:t>。</w:t>
            </w:r>
          </w:p>
          <w:p w:rsidR="00815E01" w:rsidRDefault="00815E01" w:rsidP="002E0E15">
            <w:pPr>
              <w:spacing w:line="360" w:lineRule="auto"/>
              <w:ind w:firstLineChars="200" w:firstLine="480"/>
              <w:rPr>
                <w:rFonts w:eastAsiaTheme="minorEastAsia"/>
                <w:sz w:val="24"/>
              </w:rPr>
            </w:pPr>
          </w:p>
          <w:p w:rsidR="002E0E15" w:rsidRPr="009E5509" w:rsidRDefault="002E0E15" w:rsidP="002E0E15">
            <w:pPr>
              <w:spacing w:line="360" w:lineRule="auto"/>
              <w:ind w:firstLineChars="200" w:firstLine="480"/>
              <w:rPr>
                <w:rFonts w:asciiTheme="minorEastAsia" w:eastAsiaTheme="minorEastAsia" w:hAnsiTheme="minorEastAsia"/>
                <w:b/>
                <w:sz w:val="24"/>
              </w:rPr>
            </w:pPr>
            <w:r w:rsidRPr="009E5509">
              <w:rPr>
                <w:rFonts w:ascii="黑体" w:eastAsia="黑体" w:hAnsi="黑体" w:hint="eastAsia"/>
                <w:sz w:val="24"/>
              </w:rPr>
              <w:lastRenderedPageBreak/>
              <w:t>表</w:t>
            </w:r>
            <w:r w:rsidRPr="009E5509">
              <w:rPr>
                <w:rFonts w:eastAsia="黑体"/>
                <w:sz w:val="24"/>
              </w:rPr>
              <w:t>7-</w:t>
            </w:r>
            <w:r w:rsidR="00815E01">
              <w:rPr>
                <w:rFonts w:eastAsia="黑体" w:hint="eastAsia"/>
                <w:sz w:val="24"/>
              </w:rPr>
              <w:t>8</w:t>
            </w:r>
            <w:r w:rsidRPr="009E5509">
              <w:rPr>
                <w:rFonts w:ascii="黑体" w:eastAsia="黑体" w:hAnsi="黑体" w:hint="eastAsia"/>
                <w:sz w:val="24"/>
              </w:rPr>
              <w:t xml:space="preserve"> </w:t>
            </w:r>
            <w:r>
              <w:rPr>
                <w:rFonts w:ascii="黑体" w:eastAsia="黑体" w:hAnsi="黑体" w:hint="eastAsia"/>
                <w:sz w:val="24"/>
              </w:rPr>
              <w:t xml:space="preserve">                   </w:t>
            </w:r>
            <w:r w:rsidRPr="005D1026">
              <w:rPr>
                <w:rFonts w:ascii="黑体" w:eastAsia="黑体" w:hAnsi="黑体" w:hint="eastAsia"/>
                <w:sz w:val="24"/>
              </w:rPr>
              <w:t>类比线路</w:t>
            </w:r>
            <w:r>
              <w:rPr>
                <w:rFonts w:ascii="黑体" w:eastAsia="黑体" w:hAnsi="黑体" w:hint="eastAsia"/>
                <w:sz w:val="24"/>
              </w:rPr>
              <w:t>监测工况表</w:t>
            </w:r>
          </w:p>
          <w:tbl>
            <w:tblPr>
              <w:tblStyle w:val="a3"/>
              <w:tblW w:w="5000" w:type="pct"/>
              <w:tblBorders>
                <w:insideH w:val="single" w:sz="6" w:space="0" w:color="auto"/>
                <w:insideV w:val="single" w:sz="6" w:space="0" w:color="auto"/>
              </w:tblBorders>
              <w:tblLook w:val="04A0" w:firstRow="1" w:lastRow="0" w:firstColumn="1" w:lastColumn="0" w:noHBand="0" w:noVBand="1"/>
            </w:tblPr>
            <w:tblGrid>
              <w:gridCol w:w="1112"/>
              <w:gridCol w:w="4516"/>
              <w:gridCol w:w="995"/>
              <w:gridCol w:w="884"/>
              <w:gridCol w:w="1553"/>
            </w:tblGrid>
            <w:tr w:rsidR="002E0E15" w:rsidRPr="00B84A14" w:rsidTr="00326648">
              <w:trPr>
                <w:trHeight w:val="397"/>
              </w:trPr>
              <w:tc>
                <w:tcPr>
                  <w:tcW w:w="613" w:type="pct"/>
                  <w:vAlign w:val="center"/>
                </w:tcPr>
                <w:p w:rsidR="002E0E15" w:rsidRPr="00B84A14" w:rsidRDefault="002E0E15" w:rsidP="002E0E15">
                  <w:pPr>
                    <w:jc w:val="center"/>
                    <w:rPr>
                      <w:rFonts w:eastAsiaTheme="minorEastAsia"/>
                      <w:szCs w:val="21"/>
                    </w:rPr>
                  </w:pPr>
                  <w:r>
                    <w:rPr>
                      <w:rFonts w:eastAsiaTheme="minorEastAsia"/>
                      <w:szCs w:val="21"/>
                    </w:rPr>
                    <w:t>架设方式</w:t>
                  </w:r>
                </w:p>
              </w:tc>
              <w:tc>
                <w:tcPr>
                  <w:tcW w:w="2492" w:type="pct"/>
                  <w:vAlign w:val="center"/>
                </w:tcPr>
                <w:p w:rsidR="002E0E15" w:rsidRPr="00B84A14" w:rsidRDefault="002E0E15" w:rsidP="002E0E15">
                  <w:pPr>
                    <w:jc w:val="center"/>
                    <w:rPr>
                      <w:rFonts w:eastAsiaTheme="minorEastAsia"/>
                      <w:szCs w:val="21"/>
                    </w:rPr>
                  </w:pPr>
                  <w:r>
                    <w:rPr>
                      <w:rFonts w:eastAsiaTheme="minorEastAsia"/>
                      <w:szCs w:val="21"/>
                    </w:rPr>
                    <w:t>线路名称</w:t>
                  </w:r>
                </w:p>
              </w:tc>
              <w:tc>
                <w:tcPr>
                  <w:tcW w:w="549" w:type="pct"/>
                  <w:vAlign w:val="center"/>
                </w:tcPr>
                <w:p w:rsidR="002E0E15" w:rsidRPr="00B84A14" w:rsidRDefault="002E0E15" w:rsidP="002E0E15">
                  <w:pPr>
                    <w:jc w:val="center"/>
                    <w:rPr>
                      <w:rFonts w:eastAsiaTheme="minorEastAsia"/>
                      <w:szCs w:val="21"/>
                    </w:rPr>
                  </w:pPr>
                  <w:r>
                    <w:rPr>
                      <w:rFonts w:eastAsiaTheme="minorEastAsia"/>
                      <w:szCs w:val="21"/>
                    </w:rPr>
                    <w:t>电压</w:t>
                  </w:r>
                  <w:r>
                    <w:rPr>
                      <w:rFonts w:eastAsiaTheme="minorEastAsia"/>
                      <w:szCs w:val="21"/>
                    </w:rPr>
                    <w:t>k</w:t>
                  </w:r>
                  <w:r>
                    <w:rPr>
                      <w:rFonts w:eastAsiaTheme="minorEastAsia" w:hint="eastAsia"/>
                      <w:szCs w:val="21"/>
                    </w:rPr>
                    <w:t>V</w:t>
                  </w:r>
                </w:p>
              </w:tc>
              <w:tc>
                <w:tcPr>
                  <w:tcW w:w="488" w:type="pct"/>
                  <w:vAlign w:val="center"/>
                </w:tcPr>
                <w:p w:rsidR="002E0E15" w:rsidRPr="00B84A14" w:rsidRDefault="002E0E15" w:rsidP="002E0E15">
                  <w:pPr>
                    <w:jc w:val="center"/>
                    <w:rPr>
                      <w:rFonts w:eastAsiaTheme="minorEastAsia"/>
                      <w:szCs w:val="21"/>
                    </w:rPr>
                  </w:pPr>
                  <w:r>
                    <w:rPr>
                      <w:rFonts w:eastAsiaTheme="minorEastAsia"/>
                      <w:szCs w:val="21"/>
                    </w:rPr>
                    <w:t>电流</w:t>
                  </w:r>
                  <w:r>
                    <w:rPr>
                      <w:rFonts w:eastAsiaTheme="minorEastAsia" w:hint="eastAsia"/>
                      <w:szCs w:val="21"/>
                    </w:rPr>
                    <w:t>A</w:t>
                  </w:r>
                </w:p>
              </w:tc>
              <w:tc>
                <w:tcPr>
                  <w:tcW w:w="857" w:type="pct"/>
                  <w:vAlign w:val="center"/>
                </w:tcPr>
                <w:p w:rsidR="002E0E15" w:rsidRPr="00B84A14" w:rsidRDefault="002E0E15" w:rsidP="002E0E15">
                  <w:pPr>
                    <w:jc w:val="center"/>
                    <w:rPr>
                      <w:rFonts w:eastAsiaTheme="minorEastAsia"/>
                      <w:szCs w:val="21"/>
                    </w:rPr>
                  </w:pPr>
                  <w:r>
                    <w:rPr>
                      <w:rFonts w:eastAsiaTheme="minorEastAsia"/>
                      <w:szCs w:val="21"/>
                    </w:rPr>
                    <w:t>监测点</w:t>
                  </w:r>
                </w:p>
              </w:tc>
            </w:tr>
            <w:tr w:rsidR="002E0E15" w:rsidRPr="00B84A14" w:rsidTr="00326648">
              <w:trPr>
                <w:trHeight w:val="397"/>
              </w:trPr>
              <w:tc>
                <w:tcPr>
                  <w:tcW w:w="613" w:type="pct"/>
                  <w:vAlign w:val="center"/>
                </w:tcPr>
                <w:p w:rsidR="002E0E15" w:rsidRPr="00B84A14" w:rsidRDefault="002E0E15" w:rsidP="002E0E15">
                  <w:pPr>
                    <w:jc w:val="center"/>
                    <w:rPr>
                      <w:rFonts w:eastAsiaTheme="minorEastAsia"/>
                      <w:szCs w:val="21"/>
                    </w:rPr>
                  </w:pPr>
                  <w:r>
                    <w:rPr>
                      <w:rFonts w:eastAsiaTheme="minorEastAsia"/>
                      <w:szCs w:val="21"/>
                    </w:rPr>
                    <w:t>电缆</w:t>
                  </w:r>
                </w:p>
              </w:tc>
              <w:tc>
                <w:tcPr>
                  <w:tcW w:w="2492" w:type="pct"/>
                  <w:vAlign w:val="center"/>
                </w:tcPr>
                <w:p w:rsidR="002E0E15" w:rsidRPr="00B84A14" w:rsidRDefault="002E0E15" w:rsidP="002E0E15">
                  <w:pPr>
                    <w:jc w:val="center"/>
                    <w:rPr>
                      <w:rFonts w:eastAsiaTheme="minorEastAsia"/>
                      <w:szCs w:val="21"/>
                    </w:rPr>
                  </w:pPr>
                  <w:r>
                    <w:t>郑州</w:t>
                  </w:r>
                  <w:r>
                    <w:t>110kV</w:t>
                  </w:r>
                  <w:r>
                    <w:t>工人变至</w:t>
                  </w:r>
                  <w:r>
                    <w:t>220kV</w:t>
                  </w:r>
                  <w:proofErr w:type="gramStart"/>
                  <w:r>
                    <w:t>耿河变</w:t>
                  </w:r>
                  <w:proofErr w:type="gramEnd"/>
                  <w:r>
                    <w:t>电缆线路</w:t>
                  </w:r>
                </w:p>
              </w:tc>
              <w:tc>
                <w:tcPr>
                  <w:tcW w:w="549" w:type="pct"/>
                  <w:vAlign w:val="center"/>
                </w:tcPr>
                <w:p w:rsidR="002E0E15" w:rsidRPr="00B84A14" w:rsidRDefault="002E0E15" w:rsidP="002E0E15">
                  <w:pPr>
                    <w:jc w:val="center"/>
                    <w:rPr>
                      <w:rFonts w:eastAsiaTheme="minorEastAsia"/>
                      <w:szCs w:val="21"/>
                    </w:rPr>
                  </w:pPr>
                  <w:r>
                    <w:rPr>
                      <w:rFonts w:eastAsiaTheme="minorEastAsia" w:hint="eastAsia"/>
                      <w:szCs w:val="21"/>
                    </w:rPr>
                    <w:t>112.6</w:t>
                  </w:r>
                </w:p>
              </w:tc>
              <w:tc>
                <w:tcPr>
                  <w:tcW w:w="488" w:type="pct"/>
                  <w:vAlign w:val="center"/>
                </w:tcPr>
                <w:p w:rsidR="002E0E15" w:rsidRPr="00B84A14" w:rsidRDefault="002E0E15" w:rsidP="002E0E15">
                  <w:pPr>
                    <w:jc w:val="center"/>
                    <w:rPr>
                      <w:rFonts w:eastAsiaTheme="minorEastAsia"/>
                      <w:szCs w:val="21"/>
                    </w:rPr>
                  </w:pPr>
                  <w:r>
                    <w:rPr>
                      <w:rFonts w:eastAsiaTheme="minorEastAsia" w:hint="eastAsia"/>
                      <w:szCs w:val="21"/>
                    </w:rPr>
                    <w:t>44.7</w:t>
                  </w:r>
                </w:p>
              </w:tc>
              <w:tc>
                <w:tcPr>
                  <w:tcW w:w="857" w:type="pct"/>
                  <w:vAlign w:val="center"/>
                </w:tcPr>
                <w:p w:rsidR="002E0E15" w:rsidRPr="00B84A14" w:rsidRDefault="002E0E15" w:rsidP="002E0E15">
                  <w:pPr>
                    <w:jc w:val="center"/>
                    <w:rPr>
                      <w:rFonts w:eastAsiaTheme="minorEastAsia"/>
                      <w:szCs w:val="21"/>
                    </w:rPr>
                  </w:pPr>
                  <w:r>
                    <w:t>电缆管廊断面</w:t>
                  </w:r>
                </w:p>
              </w:tc>
            </w:tr>
          </w:tbl>
          <w:p w:rsidR="00804633" w:rsidRPr="009F5225" w:rsidRDefault="00804633" w:rsidP="00804633">
            <w:pPr>
              <w:spacing w:line="360" w:lineRule="auto"/>
              <w:ind w:firstLineChars="200" w:firstLine="480"/>
              <w:rPr>
                <w:rFonts w:eastAsiaTheme="minorEastAsia"/>
                <w:sz w:val="24"/>
              </w:rPr>
            </w:pPr>
            <w:r w:rsidRPr="009F5225">
              <w:rPr>
                <w:rFonts w:eastAsiaTheme="minorEastAsia" w:hint="eastAsia"/>
                <w:sz w:val="24"/>
              </w:rPr>
              <w:t>（</w:t>
            </w:r>
            <w:r w:rsidR="002E0E15">
              <w:rPr>
                <w:rFonts w:eastAsiaTheme="minorEastAsia" w:hint="eastAsia"/>
                <w:sz w:val="24"/>
              </w:rPr>
              <w:t>3</w:t>
            </w:r>
            <w:r w:rsidRPr="009F5225">
              <w:rPr>
                <w:rFonts w:eastAsiaTheme="minorEastAsia" w:hint="eastAsia"/>
                <w:sz w:val="24"/>
              </w:rPr>
              <w:t>）</w:t>
            </w:r>
            <w:r w:rsidR="002E0E15">
              <w:rPr>
                <w:rFonts w:eastAsiaTheme="minorEastAsia" w:hint="eastAsia"/>
                <w:sz w:val="24"/>
              </w:rPr>
              <w:t>类比线路电磁环境监测</w:t>
            </w:r>
            <w:r>
              <w:rPr>
                <w:rFonts w:eastAsiaTheme="minorEastAsia" w:hint="eastAsia"/>
                <w:sz w:val="24"/>
              </w:rPr>
              <w:t>结果</w:t>
            </w:r>
            <w:r w:rsidR="002E0E15">
              <w:rPr>
                <w:rFonts w:eastAsiaTheme="minorEastAsia" w:hint="eastAsia"/>
                <w:sz w:val="24"/>
              </w:rPr>
              <w:t>及分析</w:t>
            </w:r>
          </w:p>
          <w:p w:rsidR="00804633" w:rsidRPr="005B13DF" w:rsidRDefault="00804633" w:rsidP="00804633">
            <w:pPr>
              <w:spacing w:line="360" w:lineRule="auto"/>
              <w:ind w:firstLineChars="200" w:firstLine="480"/>
              <w:rPr>
                <w:rFonts w:ascii="黑体" w:eastAsia="黑体" w:hAnsi="黑体"/>
                <w:sz w:val="24"/>
              </w:rPr>
            </w:pPr>
            <w:r w:rsidRPr="005B13DF">
              <w:rPr>
                <w:rFonts w:ascii="黑体" w:eastAsia="黑体" w:hAnsi="黑体"/>
                <w:sz w:val="24"/>
              </w:rPr>
              <w:t>表</w:t>
            </w:r>
            <w:r w:rsidRPr="005B13DF">
              <w:rPr>
                <w:rFonts w:eastAsia="黑体"/>
                <w:sz w:val="24"/>
              </w:rPr>
              <w:t>7-</w:t>
            </w:r>
            <w:r w:rsidR="00815E01">
              <w:rPr>
                <w:rFonts w:eastAsia="黑体" w:hint="eastAsia"/>
                <w:sz w:val="24"/>
              </w:rPr>
              <w:t>9</w:t>
            </w:r>
            <w:r w:rsidRPr="005B13DF">
              <w:rPr>
                <w:rFonts w:ascii="黑体" w:eastAsia="黑体" w:hAnsi="黑体"/>
                <w:sz w:val="24"/>
              </w:rPr>
              <w:t xml:space="preserve"> </w:t>
            </w:r>
            <w:r>
              <w:rPr>
                <w:rFonts w:ascii="黑体" w:eastAsia="黑体" w:hAnsi="黑体" w:hint="eastAsia"/>
                <w:sz w:val="24"/>
              </w:rPr>
              <w:t xml:space="preserve"> </w:t>
            </w:r>
            <w:r w:rsidR="002E0E15" w:rsidRPr="002E0E15">
              <w:rPr>
                <w:rFonts w:eastAsia="黑体" w:hint="eastAsia"/>
                <w:sz w:val="24"/>
              </w:rPr>
              <w:t>郑州</w:t>
            </w:r>
            <w:r w:rsidR="002E0E15" w:rsidRPr="002E0E15">
              <w:rPr>
                <w:rFonts w:eastAsia="黑体" w:hint="eastAsia"/>
                <w:sz w:val="24"/>
              </w:rPr>
              <w:t>110kV</w:t>
            </w:r>
            <w:r w:rsidR="002E0E15" w:rsidRPr="002E0E15">
              <w:rPr>
                <w:rFonts w:eastAsia="黑体" w:hint="eastAsia"/>
                <w:sz w:val="24"/>
              </w:rPr>
              <w:t>工人变至</w:t>
            </w:r>
            <w:r w:rsidR="002E0E15" w:rsidRPr="002E0E15">
              <w:rPr>
                <w:rFonts w:eastAsia="黑体" w:hint="eastAsia"/>
                <w:sz w:val="24"/>
              </w:rPr>
              <w:t>220kV</w:t>
            </w:r>
            <w:proofErr w:type="gramStart"/>
            <w:r w:rsidR="002E0E15" w:rsidRPr="002E0E15">
              <w:rPr>
                <w:rFonts w:eastAsia="黑体" w:hint="eastAsia"/>
                <w:sz w:val="24"/>
              </w:rPr>
              <w:t>耿河变</w:t>
            </w:r>
            <w:proofErr w:type="gramEnd"/>
            <w:r w:rsidR="002E0E15" w:rsidRPr="002E0E15">
              <w:rPr>
                <w:rFonts w:eastAsia="黑体" w:hint="eastAsia"/>
                <w:sz w:val="24"/>
              </w:rPr>
              <w:t>电缆线路</w:t>
            </w:r>
            <w:r w:rsidRPr="005B13DF">
              <w:rPr>
                <w:rFonts w:ascii="黑体" w:eastAsia="黑体" w:hAnsi="黑体"/>
                <w:sz w:val="24"/>
              </w:rPr>
              <w:t>电磁</w:t>
            </w:r>
            <w:r w:rsidR="002E0E15">
              <w:rPr>
                <w:rFonts w:ascii="黑体" w:eastAsia="黑体" w:hAnsi="黑体"/>
                <w:sz w:val="24"/>
              </w:rPr>
              <w:t>环境</w:t>
            </w:r>
            <w:r w:rsidRPr="005B13DF">
              <w:rPr>
                <w:rFonts w:ascii="黑体" w:eastAsia="黑体" w:hAnsi="黑体"/>
                <w:sz w:val="24"/>
              </w:rPr>
              <w:t>监测结果</w:t>
            </w:r>
          </w:p>
          <w:tbl>
            <w:tblPr>
              <w:tblStyle w:val="a3"/>
              <w:tblW w:w="5000" w:type="pct"/>
              <w:tblBorders>
                <w:insideH w:val="single" w:sz="6" w:space="0" w:color="auto"/>
                <w:insideV w:val="single" w:sz="6" w:space="0" w:color="auto"/>
              </w:tblBorders>
              <w:tblLook w:val="04A0" w:firstRow="1" w:lastRow="0" w:firstColumn="1" w:lastColumn="0" w:noHBand="0" w:noVBand="1"/>
            </w:tblPr>
            <w:tblGrid>
              <w:gridCol w:w="657"/>
              <w:gridCol w:w="1743"/>
              <w:gridCol w:w="1906"/>
              <w:gridCol w:w="2339"/>
              <w:gridCol w:w="2415"/>
            </w:tblGrid>
            <w:tr w:rsidR="005938B9" w:rsidRPr="009F5225" w:rsidTr="00326648">
              <w:trPr>
                <w:trHeight w:val="340"/>
              </w:trPr>
              <w:tc>
                <w:tcPr>
                  <w:tcW w:w="362" w:type="pct"/>
                  <w:vAlign w:val="center"/>
                </w:tcPr>
                <w:p w:rsidR="005938B9" w:rsidRPr="009F5225" w:rsidRDefault="005938B9" w:rsidP="00804633">
                  <w:pPr>
                    <w:jc w:val="center"/>
                    <w:rPr>
                      <w:rFonts w:eastAsiaTheme="minorEastAsia"/>
                      <w:szCs w:val="21"/>
                    </w:rPr>
                  </w:pPr>
                  <w:r w:rsidRPr="009F5225">
                    <w:rPr>
                      <w:rFonts w:eastAsiaTheme="minorEastAsia" w:hint="eastAsia"/>
                      <w:szCs w:val="21"/>
                    </w:rPr>
                    <w:t>序号</w:t>
                  </w:r>
                </w:p>
              </w:tc>
              <w:tc>
                <w:tcPr>
                  <w:tcW w:w="962" w:type="pct"/>
                  <w:vAlign w:val="center"/>
                </w:tcPr>
                <w:p w:rsidR="005938B9" w:rsidRPr="009F5225" w:rsidRDefault="005938B9" w:rsidP="00804633">
                  <w:pPr>
                    <w:jc w:val="center"/>
                    <w:rPr>
                      <w:rFonts w:eastAsiaTheme="minorEastAsia"/>
                      <w:szCs w:val="21"/>
                    </w:rPr>
                  </w:pPr>
                  <w:r>
                    <w:rPr>
                      <w:rFonts w:eastAsiaTheme="minorEastAsia" w:hint="eastAsia"/>
                      <w:szCs w:val="21"/>
                    </w:rPr>
                    <w:t>监测点名称</w:t>
                  </w:r>
                </w:p>
              </w:tc>
              <w:tc>
                <w:tcPr>
                  <w:tcW w:w="1052" w:type="pct"/>
                  <w:vAlign w:val="center"/>
                </w:tcPr>
                <w:p w:rsidR="005938B9" w:rsidRPr="009F5225" w:rsidRDefault="005938B9" w:rsidP="005938B9">
                  <w:pPr>
                    <w:jc w:val="center"/>
                    <w:rPr>
                      <w:rFonts w:eastAsiaTheme="minorEastAsia"/>
                      <w:szCs w:val="21"/>
                    </w:rPr>
                  </w:pPr>
                  <w:r>
                    <w:rPr>
                      <w:rFonts w:eastAsiaTheme="minorEastAsia" w:hint="eastAsia"/>
                      <w:szCs w:val="21"/>
                    </w:rPr>
                    <w:t>距地面高度（</w:t>
                  </w:r>
                  <w:r>
                    <w:rPr>
                      <w:rFonts w:eastAsiaTheme="minorEastAsia" w:hint="eastAsia"/>
                      <w:szCs w:val="21"/>
                    </w:rPr>
                    <w:t>m</w:t>
                  </w:r>
                  <w:r>
                    <w:rPr>
                      <w:rFonts w:eastAsiaTheme="minorEastAsia" w:hint="eastAsia"/>
                      <w:szCs w:val="21"/>
                    </w:rPr>
                    <w:t>）</w:t>
                  </w:r>
                </w:p>
              </w:tc>
              <w:tc>
                <w:tcPr>
                  <w:tcW w:w="1291" w:type="pct"/>
                  <w:vAlign w:val="center"/>
                </w:tcPr>
                <w:p w:rsidR="005938B9" w:rsidRPr="009F5225" w:rsidRDefault="005938B9" w:rsidP="00804633">
                  <w:pPr>
                    <w:jc w:val="center"/>
                    <w:rPr>
                      <w:rFonts w:eastAsiaTheme="minorEastAsia"/>
                      <w:szCs w:val="21"/>
                    </w:rPr>
                  </w:pPr>
                  <w:r w:rsidRPr="009F5225">
                    <w:rPr>
                      <w:rFonts w:eastAsiaTheme="minorEastAsia" w:hint="eastAsia"/>
                      <w:szCs w:val="21"/>
                    </w:rPr>
                    <w:t>工频电场强度（</w:t>
                  </w:r>
                  <w:r w:rsidRPr="009F5225">
                    <w:rPr>
                      <w:rFonts w:eastAsiaTheme="minorEastAsia" w:hint="eastAsia"/>
                      <w:szCs w:val="21"/>
                    </w:rPr>
                    <w:t>V/m</w:t>
                  </w:r>
                  <w:r w:rsidRPr="009F5225">
                    <w:rPr>
                      <w:rFonts w:eastAsiaTheme="minorEastAsia" w:hint="eastAsia"/>
                      <w:szCs w:val="21"/>
                    </w:rPr>
                    <w:t>）</w:t>
                  </w:r>
                </w:p>
              </w:tc>
              <w:tc>
                <w:tcPr>
                  <w:tcW w:w="1334" w:type="pct"/>
                  <w:vAlign w:val="center"/>
                </w:tcPr>
                <w:p w:rsidR="005938B9" w:rsidRPr="009F5225" w:rsidRDefault="005938B9" w:rsidP="00804633">
                  <w:pPr>
                    <w:jc w:val="center"/>
                    <w:rPr>
                      <w:rFonts w:eastAsiaTheme="minorEastAsia"/>
                      <w:szCs w:val="21"/>
                    </w:rPr>
                  </w:pPr>
                  <w:r>
                    <w:rPr>
                      <w:rFonts w:eastAsiaTheme="minorEastAsia" w:hint="eastAsia"/>
                      <w:szCs w:val="21"/>
                    </w:rPr>
                    <w:t>工频磁感应强度（</w:t>
                  </w:r>
                  <w:r w:rsidRPr="004377E8">
                    <w:rPr>
                      <w:rFonts w:eastAsiaTheme="minorEastAsia"/>
                      <w:szCs w:val="21"/>
                    </w:rPr>
                    <w:t>μT</w:t>
                  </w:r>
                  <w:r>
                    <w:rPr>
                      <w:rFonts w:eastAsiaTheme="minorEastAsia" w:hint="eastAsia"/>
                      <w:szCs w:val="21"/>
                    </w:rPr>
                    <w:t>）</w:t>
                  </w:r>
                </w:p>
              </w:tc>
            </w:tr>
            <w:tr w:rsidR="005938B9" w:rsidRPr="009F5225" w:rsidTr="00326648">
              <w:trPr>
                <w:trHeight w:val="340"/>
              </w:trPr>
              <w:tc>
                <w:tcPr>
                  <w:tcW w:w="362" w:type="pct"/>
                  <w:vAlign w:val="center"/>
                </w:tcPr>
                <w:p w:rsidR="005938B9" w:rsidRPr="009F5225" w:rsidRDefault="005938B9" w:rsidP="00804633">
                  <w:pPr>
                    <w:jc w:val="center"/>
                    <w:rPr>
                      <w:rFonts w:eastAsiaTheme="minorEastAsia"/>
                      <w:szCs w:val="21"/>
                    </w:rPr>
                  </w:pPr>
                  <w:r w:rsidRPr="009F5225">
                    <w:rPr>
                      <w:rFonts w:eastAsiaTheme="minorEastAsia" w:hint="eastAsia"/>
                      <w:szCs w:val="21"/>
                    </w:rPr>
                    <w:t>1</w:t>
                  </w:r>
                </w:p>
              </w:tc>
              <w:tc>
                <w:tcPr>
                  <w:tcW w:w="962" w:type="pct"/>
                  <w:vAlign w:val="center"/>
                </w:tcPr>
                <w:p w:rsidR="005938B9" w:rsidRPr="009F5225" w:rsidRDefault="005938B9" w:rsidP="00804633">
                  <w:pPr>
                    <w:jc w:val="center"/>
                    <w:rPr>
                      <w:rFonts w:eastAsiaTheme="minorEastAsia"/>
                      <w:szCs w:val="21"/>
                    </w:rPr>
                  </w:pPr>
                  <w:r>
                    <w:rPr>
                      <w:rFonts w:eastAsiaTheme="minorEastAsia"/>
                      <w:szCs w:val="21"/>
                    </w:rPr>
                    <w:t>距线路中心</w:t>
                  </w:r>
                  <w:r>
                    <w:rPr>
                      <w:rFonts w:eastAsiaTheme="minorEastAsia" w:hint="eastAsia"/>
                      <w:szCs w:val="21"/>
                    </w:rPr>
                    <w:t>0m</w:t>
                  </w:r>
                </w:p>
              </w:tc>
              <w:tc>
                <w:tcPr>
                  <w:tcW w:w="1052" w:type="pct"/>
                  <w:vAlign w:val="center"/>
                </w:tcPr>
                <w:p w:rsidR="005938B9" w:rsidRDefault="005938B9" w:rsidP="005938B9">
                  <w:pPr>
                    <w:jc w:val="center"/>
                    <w:rPr>
                      <w:rFonts w:eastAsiaTheme="minorEastAsia"/>
                      <w:szCs w:val="21"/>
                    </w:rPr>
                  </w:pPr>
                  <w:r>
                    <w:rPr>
                      <w:rFonts w:eastAsiaTheme="minorEastAsia" w:hint="eastAsia"/>
                      <w:szCs w:val="21"/>
                    </w:rPr>
                    <w:t>1.5</w:t>
                  </w:r>
                </w:p>
              </w:tc>
              <w:tc>
                <w:tcPr>
                  <w:tcW w:w="1291" w:type="pct"/>
                  <w:vAlign w:val="center"/>
                </w:tcPr>
                <w:p w:rsidR="005938B9" w:rsidRPr="009F5225" w:rsidRDefault="005938B9" w:rsidP="00804633">
                  <w:pPr>
                    <w:jc w:val="center"/>
                    <w:rPr>
                      <w:rFonts w:eastAsiaTheme="minorEastAsia"/>
                      <w:szCs w:val="21"/>
                    </w:rPr>
                  </w:pPr>
                  <w:r>
                    <w:rPr>
                      <w:rFonts w:eastAsiaTheme="minorEastAsia" w:hint="eastAsia"/>
                      <w:szCs w:val="21"/>
                    </w:rPr>
                    <w:t>13.87</w:t>
                  </w:r>
                </w:p>
              </w:tc>
              <w:tc>
                <w:tcPr>
                  <w:tcW w:w="1334" w:type="pct"/>
                  <w:vAlign w:val="center"/>
                </w:tcPr>
                <w:p w:rsidR="005938B9" w:rsidRPr="009F5225" w:rsidRDefault="005938B9" w:rsidP="00804633">
                  <w:pPr>
                    <w:jc w:val="center"/>
                    <w:rPr>
                      <w:rFonts w:eastAsiaTheme="minorEastAsia"/>
                      <w:szCs w:val="21"/>
                    </w:rPr>
                  </w:pPr>
                  <w:r>
                    <w:rPr>
                      <w:rFonts w:eastAsiaTheme="minorEastAsia" w:hint="eastAsia"/>
                      <w:szCs w:val="21"/>
                    </w:rPr>
                    <w:t>0.190</w:t>
                  </w:r>
                </w:p>
              </w:tc>
            </w:tr>
            <w:tr w:rsidR="005938B9" w:rsidRPr="009F5225" w:rsidTr="00326648">
              <w:trPr>
                <w:trHeight w:val="340"/>
              </w:trPr>
              <w:tc>
                <w:tcPr>
                  <w:tcW w:w="362" w:type="pct"/>
                  <w:vAlign w:val="center"/>
                </w:tcPr>
                <w:p w:rsidR="005938B9" w:rsidRPr="009F5225" w:rsidRDefault="005938B9" w:rsidP="00804633">
                  <w:pPr>
                    <w:jc w:val="center"/>
                    <w:rPr>
                      <w:rFonts w:eastAsiaTheme="minorEastAsia"/>
                      <w:szCs w:val="21"/>
                    </w:rPr>
                  </w:pPr>
                  <w:r w:rsidRPr="009F5225">
                    <w:rPr>
                      <w:rFonts w:eastAsiaTheme="minorEastAsia" w:hint="eastAsia"/>
                      <w:szCs w:val="21"/>
                    </w:rPr>
                    <w:t>2</w:t>
                  </w:r>
                </w:p>
              </w:tc>
              <w:tc>
                <w:tcPr>
                  <w:tcW w:w="962" w:type="pct"/>
                  <w:vAlign w:val="center"/>
                </w:tcPr>
                <w:p w:rsidR="005938B9" w:rsidRPr="009F5225" w:rsidRDefault="005938B9" w:rsidP="005938B9">
                  <w:pPr>
                    <w:jc w:val="center"/>
                    <w:rPr>
                      <w:rFonts w:eastAsiaTheme="minorEastAsia"/>
                      <w:szCs w:val="21"/>
                    </w:rPr>
                  </w:pPr>
                  <w:r>
                    <w:rPr>
                      <w:rFonts w:eastAsiaTheme="minorEastAsia"/>
                      <w:szCs w:val="21"/>
                    </w:rPr>
                    <w:t>距线路中心</w:t>
                  </w:r>
                  <w:r>
                    <w:rPr>
                      <w:rFonts w:eastAsiaTheme="minorEastAsia" w:hint="eastAsia"/>
                      <w:szCs w:val="21"/>
                    </w:rPr>
                    <w:t>5m</w:t>
                  </w:r>
                </w:p>
              </w:tc>
              <w:tc>
                <w:tcPr>
                  <w:tcW w:w="1052" w:type="pct"/>
                  <w:vAlign w:val="center"/>
                </w:tcPr>
                <w:p w:rsidR="005938B9" w:rsidRDefault="005938B9" w:rsidP="005938B9">
                  <w:pPr>
                    <w:jc w:val="center"/>
                    <w:rPr>
                      <w:rFonts w:eastAsiaTheme="minorEastAsia"/>
                      <w:szCs w:val="21"/>
                    </w:rPr>
                  </w:pPr>
                  <w:r>
                    <w:rPr>
                      <w:rFonts w:eastAsiaTheme="minorEastAsia" w:hint="eastAsia"/>
                      <w:szCs w:val="21"/>
                    </w:rPr>
                    <w:t>1.5</w:t>
                  </w:r>
                </w:p>
              </w:tc>
              <w:tc>
                <w:tcPr>
                  <w:tcW w:w="1291" w:type="pct"/>
                  <w:vAlign w:val="center"/>
                </w:tcPr>
                <w:p w:rsidR="005938B9" w:rsidRPr="009F5225" w:rsidRDefault="005938B9" w:rsidP="00804633">
                  <w:pPr>
                    <w:jc w:val="center"/>
                    <w:rPr>
                      <w:rFonts w:eastAsiaTheme="minorEastAsia"/>
                      <w:szCs w:val="21"/>
                    </w:rPr>
                  </w:pPr>
                  <w:r>
                    <w:rPr>
                      <w:rFonts w:eastAsiaTheme="minorEastAsia" w:hint="eastAsia"/>
                      <w:szCs w:val="21"/>
                    </w:rPr>
                    <w:t>11.08</w:t>
                  </w:r>
                </w:p>
              </w:tc>
              <w:tc>
                <w:tcPr>
                  <w:tcW w:w="1334" w:type="pct"/>
                  <w:vAlign w:val="center"/>
                </w:tcPr>
                <w:p w:rsidR="005938B9" w:rsidRPr="009F5225" w:rsidRDefault="005938B9" w:rsidP="00804633">
                  <w:pPr>
                    <w:jc w:val="center"/>
                    <w:rPr>
                      <w:rFonts w:eastAsiaTheme="minorEastAsia"/>
                      <w:szCs w:val="21"/>
                    </w:rPr>
                  </w:pPr>
                  <w:r>
                    <w:rPr>
                      <w:rFonts w:eastAsiaTheme="minorEastAsia" w:hint="eastAsia"/>
                      <w:szCs w:val="21"/>
                    </w:rPr>
                    <w:t>0.174</w:t>
                  </w:r>
                </w:p>
              </w:tc>
            </w:tr>
            <w:tr w:rsidR="005938B9" w:rsidRPr="009F5225" w:rsidTr="00326648">
              <w:trPr>
                <w:trHeight w:val="340"/>
              </w:trPr>
              <w:tc>
                <w:tcPr>
                  <w:tcW w:w="362" w:type="pct"/>
                  <w:vAlign w:val="center"/>
                </w:tcPr>
                <w:p w:rsidR="005938B9" w:rsidRPr="009F5225" w:rsidRDefault="005938B9" w:rsidP="00F55B72">
                  <w:pPr>
                    <w:jc w:val="center"/>
                    <w:rPr>
                      <w:rFonts w:eastAsiaTheme="minorEastAsia"/>
                      <w:szCs w:val="21"/>
                    </w:rPr>
                  </w:pPr>
                  <w:r w:rsidRPr="009F5225">
                    <w:rPr>
                      <w:rFonts w:eastAsiaTheme="minorEastAsia" w:hint="eastAsia"/>
                      <w:szCs w:val="21"/>
                    </w:rPr>
                    <w:t>3</w:t>
                  </w:r>
                </w:p>
              </w:tc>
              <w:tc>
                <w:tcPr>
                  <w:tcW w:w="962" w:type="pct"/>
                  <w:vAlign w:val="center"/>
                </w:tcPr>
                <w:p w:rsidR="005938B9" w:rsidRDefault="005938B9" w:rsidP="005938B9">
                  <w:pPr>
                    <w:jc w:val="center"/>
                    <w:rPr>
                      <w:rFonts w:eastAsiaTheme="minorEastAsia"/>
                      <w:szCs w:val="21"/>
                    </w:rPr>
                  </w:pPr>
                  <w:r>
                    <w:rPr>
                      <w:rFonts w:eastAsiaTheme="minorEastAsia"/>
                      <w:szCs w:val="21"/>
                    </w:rPr>
                    <w:t>距线路中心</w:t>
                  </w:r>
                  <w:r>
                    <w:rPr>
                      <w:rFonts w:eastAsiaTheme="minorEastAsia" w:hint="eastAsia"/>
                      <w:szCs w:val="21"/>
                    </w:rPr>
                    <w:t>10m</w:t>
                  </w:r>
                </w:p>
              </w:tc>
              <w:tc>
                <w:tcPr>
                  <w:tcW w:w="1052" w:type="pct"/>
                  <w:vAlign w:val="center"/>
                </w:tcPr>
                <w:p w:rsidR="005938B9" w:rsidRDefault="005938B9" w:rsidP="005938B9">
                  <w:pPr>
                    <w:jc w:val="center"/>
                    <w:rPr>
                      <w:rFonts w:eastAsiaTheme="minorEastAsia"/>
                      <w:szCs w:val="21"/>
                    </w:rPr>
                  </w:pPr>
                  <w:r>
                    <w:rPr>
                      <w:rFonts w:eastAsiaTheme="minorEastAsia" w:hint="eastAsia"/>
                      <w:szCs w:val="21"/>
                    </w:rPr>
                    <w:t>1.5</w:t>
                  </w:r>
                </w:p>
              </w:tc>
              <w:tc>
                <w:tcPr>
                  <w:tcW w:w="1291" w:type="pct"/>
                  <w:vAlign w:val="center"/>
                </w:tcPr>
                <w:p w:rsidR="005938B9" w:rsidRDefault="005938B9" w:rsidP="00804633">
                  <w:pPr>
                    <w:jc w:val="center"/>
                    <w:rPr>
                      <w:rFonts w:eastAsiaTheme="minorEastAsia"/>
                      <w:szCs w:val="21"/>
                    </w:rPr>
                  </w:pPr>
                  <w:r>
                    <w:rPr>
                      <w:rFonts w:eastAsiaTheme="minorEastAsia" w:hint="eastAsia"/>
                      <w:szCs w:val="21"/>
                    </w:rPr>
                    <w:t>10.43</w:t>
                  </w:r>
                </w:p>
              </w:tc>
              <w:tc>
                <w:tcPr>
                  <w:tcW w:w="1334" w:type="pct"/>
                  <w:vAlign w:val="center"/>
                </w:tcPr>
                <w:p w:rsidR="005938B9" w:rsidRDefault="005938B9" w:rsidP="00804633">
                  <w:pPr>
                    <w:jc w:val="center"/>
                    <w:rPr>
                      <w:rFonts w:eastAsiaTheme="minorEastAsia"/>
                      <w:szCs w:val="21"/>
                    </w:rPr>
                  </w:pPr>
                  <w:r>
                    <w:rPr>
                      <w:rFonts w:eastAsiaTheme="minorEastAsia" w:hint="eastAsia"/>
                      <w:szCs w:val="21"/>
                    </w:rPr>
                    <w:t>0.151</w:t>
                  </w:r>
                </w:p>
              </w:tc>
            </w:tr>
            <w:tr w:rsidR="005938B9" w:rsidRPr="009F5225" w:rsidTr="00326648">
              <w:trPr>
                <w:trHeight w:val="340"/>
              </w:trPr>
              <w:tc>
                <w:tcPr>
                  <w:tcW w:w="362" w:type="pct"/>
                  <w:vAlign w:val="center"/>
                </w:tcPr>
                <w:p w:rsidR="005938B9" w:rsidRPr="009F5225" w:rsidRDefault="005938B9" w:rsidP="00F55B72">
                  <w:pPr>
                    <w:jc w:val="center"/>
                    <w:rPr>
                      <w:rFonts w:eastAsiaTheme="minorEastAsia"/>
                      <w:szCs w:val="21"/>
                    </w:rPr>
                  </w:pPr>
                  <w:r w:rsidRPr="009F5225">
                    <w:rPr>
                      <w:rFonts w:eastAsiaTheme="minorEastAsia" w:hint="eastAsia"/>
                      <w:szCs w:val="21"/>
                    </w:rPr>
                    <w:t>4</w:t>
                  </w:r>
                </w:p>
              </w:tc>
              <w:tc>
                <w:tcPr>
                  <w:tcW w:w="962" w:type="pct"/>
                  <w:vAlign w:val="center"/>
                </w:tcPr>
                <w:p w:rsidR="005938B9" w:rsidRDefault="005938B9" w:rsidP="005938B9">
                  <w:pPr>
                    <w:jc w:val="center"/>
                    <w:rPr>
                      <w:rFonts w:eastAsiaTheme="minorEastAsia"/>
                      <w:szCs w:val="21"/>
                    </w:rPr>
                  </w:pPr>
                  <w:r>
                    <w:rPr>
                      <w:rFonts w:eastAsiaTheme="minorEastAsia"/>
                      <w:szCs w:val="21"/>
                    </w:rPr>
                    <w:t>距线路中心</w:t>
                  </w:r>
                  <w:r>
                    <w:rPr>
                      <w:rFonts w:eastAsiaTheme="minorEastAsia" w:hint="eastAsia"/>
                      <w:szCs w:val="21"/>
                    </w:rPr>
                    <w:t>15m</w:t>
                  </w:r>
                </w:p>
              </w:tc>
              <w:tc>
                <w:tcPr>
                  <w:tcW w:w="1052" w:type="pct"/>
                  <w:vAlign w:val="center"/>
                </w:tcPr>
                <w:p w:rsidR="005938B9" w:rsidRDefault="005938B9" w:rsidP="005938B9">
                  <w:pPr>
                    <w:jc w:val="center"/>
                    <w:rPr>
                      <w:rFonts w:eastAsiaTheme="minorEastAsia"/>
                      <w:szCs w:val="21"/>
                    </w:rPr>
                  </w:pPr>
                  <w:r>
                    <w:rPr>
                      <w:rFonts w:eastAsiaTheme="minorEastAsia" w:hint="eastAsia"/>
                      <w:szCs w:val="21"/>
                    </w:rPr>
                    <w:t>1.5</w:t>
                  </w:r>
                </w:p>
              </w:tc>
              <w:tc>
                <w:tcPr>
                  <w:tcW w:w="1291" w:type="pct"/>
                  <w:vAlign w:val="center"/>
                </w:tcPr>
                <w:p w:rsidR="005938B9" w:rsidRDefault="005938B9" w:rsidP="00804633">
                  <w:pPr>
                    <w:jc w:val="center"/>
                    <w:rPr>
                      <w:rFonts w:eastAsiaTheme="minorEastAsia"/>
                      <w:szCs w:val="21"/>
                    </w:rPr>
                  </w:pPr>
                  <w:r>
                    <w:rPr>
                      <w:rFonts w:eastAsiaTheme="minorEastAsia" w:hint="eastAsia"/>
                      <w:szCs w:val="21"/>
                    </w:rPr>
                    <w:t>9.85</w:t>
                  </w:r>
                </w:p>
              </w:tc>
              <w:tc>
                <w:tcPr>
                  <w:tcW w:w="1334" w:type="pct"/>
                  <w:vAlign w:val="center"/>
                </w:tcPr>
                <w:p w:rsidR="005938B9" w:rsidRDefault="005938B9" w:rsidP="00804633">
                  <w:pPr>
                    <w:jc w:val="center"/>
                    <w:rPr>
                      <w:rFonts w:eastAsiaTheme="minorEastAsia"/>
                      <w:szCs w:val="21"/>
                    </w:rPr>
                  </w:pPr>
                  <w:r>
                    <w:rPr>
                      <w:rFonts w:eastAsiaTheme="minorEastAsia" w:hint="eastAsia"/>
                      <w:szCs w:val="21"/>
                    </w:rPr>
                    <w:t>0.148</w:t>
                  </w:r>
                </w:p>
              </w:tc>
            </w:tr>
            <w:tr w:rsidR="005938B9" w:rsidRPr="009F5225" w:rsidTr="00326648">
              <w:trPr>
                <w:trHeight w:val="340"/>
              </w:trPr>
              <w:tc>
                <w:tcPr>
                  <w:tcW w:w="362" w:type="pct"/>
                  <w:vAlign w:val="center"/>
                </w:tcPr>
                <w:p w:rsidR="005938B9" w:rsidRPr="009F5225" w:rsidRDefault="005938B9" w:rsidP="00804633">
                  <w:pPr>
                    <w:jc w:val="center"/>
                    <w:rPr>
                      <w:rFonts w:eastAsiaTheme="minorEastAsia"/>
                      <w:szCs w:val="21"/>
                    </w:rPr>
                  </w:pPr>
                  <w:r>
                    <w:rPr>
                      <w:rFonts w:eastAsiaTheme="minorEastAsia" w:hint="eastAsia"/>
                      <w:szCs w:val="21"/>
                    </w:rPr>
                    <w:t>5</w:t>
                  </w:r>
                </w:p>
              </w:tc>
              <w:tc>
                <w:tcPr>
                  <w:tcW w:w="962" w:type="pct"/>
                  <w:vAlign w:val="center"/>
                </w:tcPr>
                <w:p w:rsidR="005938B9" w:rsidRDefault="005938B9" w:rsidP="005938B9">
                  <w:pPr>
                    <w:jc w:val="center"/>
                    <w:rPr>
                      <w:rFonts w:eastAsiaTheme="minorEastAsia"/>
                      <w:szCs w:val="21"/>
                    </w:rPr>
                  </w:pPr>
                  <w:r>
                    <w:rPr>
                      <w:rFonts w:eastAsiaTheme="minorEastAsia"/>
                      <w:szCs w:val="21"/>
                    </w:rPr>
                    <w:t>距线路中心</w:t>
                  </w:r>
                  <w:r>
                    <w:rPr>
                      <w:rFonts w:eastAsiaTheme="minorEastAsia" w:hint="eastAsia"/>
                      <w:szCs w:val="21"/>
                    </w:rPr>
                    <w:t>20m</w:t>
                  </w:r>
                </w:p>
              </w:tc>
              <w:tc>
                <w:tcPr>
                  <w:tcW w:w="1052" w:type="pct"/>
                  <w:vAlign w:val="center"/>
                </w:tcPr>
                <w:p w:rsidR="005938B9" w:rsidRDefault="005938B9" w:rsidP="005938B9">
                  <w:pPr>
                    <w:jc w:val="center"/>
                    <w:rPr>
                      <w:rFonts w:eastAsiaTheme="minorEastAsia"/>
                      <w:szCs w:val="21"/>
                    </w:rPr>
                  </w:pPr>
                  <w:r>
                    <w:rPr>
                      <w:rFonts w:eastAsiaTheme="minorEastAsia" w:hint="eastAsia"/>
                      <w:szCs w:val="21"/>
                    </w:rPr>
                    <w:t>1.5</w:t>
                  </w:r>
                </w:p>
              </w:tc>
              <w:tc>
                <w:tcPr>
                  <w:tcW w:w="1291" w:type="pct"/>
                  <w:vAlign w:val="center"/>
                </w:tcPr>
                <w:p w:rsidR="005938B9" w:rsidRDefault="005938B9" w:rsidP="00804633">
                  <w:pPr>
                    <w:jc w:val="center"/>
                    <w:rPr>
                      <w:rFonts w:eastAsiaTheme="minorEastAsia"/>
                      <w:szCs w:val="21"/>
                    </w:rPr>
                  </w:pPr>
                  <w:r>
                    <w:rPr>
                      <w:rFonts w:eastAsiaTheme="minorEastAsia" w:hint="eastAsia"/>
                      <w:szCs w:val="21"/>
                    </w:rPr>
                    <w:t>9.06</w:t>
                  </w:r>
                </w:p>
              </w:tc>
              <w:tc>
                <w:tcPr>
                  <w:tcW w:w="1334" w:type="pct"/>
                  <w:vAlign w:val="center"/>
                </w:tcPr>
                <w:p w:rsidR="005938B9" w:rsidRDefault="005938B9" w:rsidP="00804633">
                  <w:pPr>
                    <w:jc w:val="center"/>
                    <w:rPr>
                      <w:rFonts w:eastAsiaTheme="minorEastAsia"/>
                      <w:szCs w:val="21"/>
                    </w:rPr>
                  </w:pPr>
                  <w:r>
                    <w:rPr>
                      <w:rFonts w:eastAsiaTheme="minorEastAsia" w:hint="eastAsia"/>
                      <w:szCs w:val="21"/>
                    </w:rPr>
                    <w:t>0.135</w:t>
                  </w:r>
                </w:p>
              </w:tc>
            </w:tr>
            <w:tr w:rsidR="005938B9" w:rsidRPr="009F5225" w:rsidTr="00326648">
              <w:trPr>
                <w:trHeight w:val="340"/>
              </w:trPr>
              <w:tc>
                <w:tcPr>
                  <w:tcW w:w="362" w:type="pct"/>
                  <w:vAlign w:val="center"/>
                </w:tcPr>
                <w:p w:rsidR="005938B9" w:rsidRPr="009F5225" w:rsidRDefault="005938B9" w:rsidP="00804633">
                  <w:pPr>
                    <w:jc w:val="center"/>
                    <w:rPr>
                      <w:rFonts w:eastAsiaTheme="minorEastAsia"/>
                      <w:szCs w:val="21"/>
                    </w:rPr>
                  </w:pPr>
                  <w:r>
                    <w:rPr>
                      <w:rFonts w:eastAsiaTheme="minorEastAsia" w:hint="eastAsia"/>
                      <w:szCs w:val="21"/>
                    </w:rPr>
                    <w:t>6</w:t>
                  </w:r>
                </w:p>
              </w:tc>
              <w:tc>
                <w:tcPr>
                  <w:tcW w:w="962" w:type="pct"/>
                  <w:vAlign w:val="center"/>
                </w:tcPr>
                <w:p w:rsidR="005938B9" w:rsidRPr="009F5225" w:rsidRDefault="005938B9" w:rsidP="005938B9">
                  <w:pPr>
                    <w:jc w:val="center"/>
                    <w:rPr>
                      <w:rFonts w:eastAsiaTheme="minorEastAsia"/>
                      <w:szCs w:val="21"/>
                    </w:rPr>
                  </w:pPr>
                  <w:r>
                    <w:rPr>
                      <w:rFonts w:eastAsiaTheme="minorEastAsia"/>
                      <w:szCs w:val="21"/>
                    </w:rPr>
                    <w:t>距线路中心</w:t>
                  </w:r>
                  <w:r>
                    <w:rPr>
                      <w:rFonts w:eastAsiaTheme="minorEastAsia" w:hint="eastAsia"/>
                      <w:szCs w:val="21"/>
                    </w:rPr>
                    <w:t>25m</w:t>
                  </w:r>
                </w:p>
              </w:tc>
              <w:tc>
                <w:tcPr>
                  <w:tcW w:w="1052" w:type="pct"/>
                  <w:vAlign w:val="center"/>
                </w:tcPr>
                <w:p w:rsidR="005938B9" w:rsidRDefault="005938B9" w:rsidP="005938B9">
                  <w:pPr>
                    <w:jc w:val="center"/>
                    <w:rPr>
                      <w:rFonts w:eastAsiaTheme="minorEastAsia"/>
                      <w:szCs w:val="21"/>
                    </w:rPr>
                  </w:pPr>
                  <w:r>
                    <w:rPr>
                      <w:rFonts w:eastAsiaTheme="minorEastAsia" w:hint="eastAsia"/>
                      <w:szCs w:val="21"/>
                    </w:rPr>
                    <w:t>1.5</w:t>
                  </w:r>
                </w:p>
              </w:tc>
              <w:tc>
                <w:tcPr>
                  <w:tcW w:w="1291" w:type="pct"/>
                  <w:vAlign w:val="center"/>
                </w:tcPr>
                <w:p w:rsidR="005938B9" w:rsidRPr="009F5225" w:rsidRDefault="005938B9" w:rsidP="00804633">
                  <w:pPr>
                    <w:jc w:val="center"/>
                    <w:rPr>
                      <w:rFonts w:eastAsiaTheme="minorEastAsia"/>
                      <w:szCs w:val="21"/>
                    </w:rPr>
                  </w:pPr>
                  <w:r>
                    <w:rPr>
                      <w:rFonts w:eastAsiaTheme="minorEastAsia" w:hint="eastAsia"/>
                      <w:szCs w:val="21"/>
                    </w:rPr>
                    <w:t>8.35</w:t>
                  </w:r>
                </w:p>
              </w:tc>
              <w:tc>
                <w:tcPr>
                  <w:tcW w:w="1334" w:type="pct"/>
                  <w:vAlign w:val="center"/>
                </w:tcPr>
                <w:p w:rsidR="005938B9" w:rsidRPr="009F5225" w:rsidRDefault="005938B9" w:rsidP="00804633">
                  <w:pPr>
                    <w:jc w:val="center"/>
                    <w:rPr>
                      <w:rFonts w:eastAsiaTheme="minorEastAsia"/>
                      <w:szCs w:val="21"/>
                    </w:rPr>
                  </w:pPr>
                  <w:r>
                    <w:rPr>
                      <w:rFonts w:eastAsiaTheme="minorEastAsia" w:hint="eastAsia"/>
                      <w:szCs w:val="21"/>
                    </w:rPr>
                    <w:t>0.121</w:t>
                  </w:r>
                </w:p>
              </w:tc>
            </w:tr>
            <w:tr w:rsidR="005938B9" w:rsidRPr="009F5225" w:rsidTr="00326648">
              <w:trPr>
                <w:trHeight w:val="340"/>
              </w:trPr>
              <w:tc>
                <w:tcPr>
                  <w:tcW w:w="362" w:type="pct"/>
                  <w:vAlign w:val="center"/>
                </w:tcPr>
                <w:p w:rsidR="005938B9" w:rsidRPr="009F5225" w:rsidRDefault="005938B9" w:rsidP="00804633">
                  <w:pPr>
                    <w:jc w:val="center"/>
                    <w:rPr>
                      <w:rFonts w:eastAsiaTheme="minorEastAsia"/>
                      <w:szCs w:val="21"/>
                    </w:rPr>
                  </w:pPr>
                  <w:r>
                    <w:rPr>
                      <w:rFonts w:eastAsiaTheme="minorEastAsia" w:hint="eastAsia"/>
                      <w:szCs w:val="21"/>
                    </w:rPr>
                    <w:t>7</w:t>
                  </w:r>
                </w:p>
              </w:tc>
              <w:tc>
                <w:tcPr>
                  <w:tcW w:w="962" w:type="pct"/>
                  <w:vAlign w:val="center"/>
                </w:tcPr>
                <w:p w:rsidR="005938B9" w:rsidRPr="009F5225" w:rsidRDefault="005938B9" w:rsidP="00804633">
                  <w:pPr>
                    <w:jc w:val="center"/>
                    <w:rPr>
                      <w:rFonts w:eastAsiaTheme="minorEastAsia"/>
                      <w:szCs w:val="21"/>
                    </w:rPr>
                  </w:pPr>
                  <w:r>
                    <w:rPr>
                      <w:rFonts w:eastAsiaTheme="minorEastAsia"/>
                      <w:szCs w:val="21"/>
                    </w:rPr>
                    <w:t>距线路中心</w:t>
                  </w:r>
                  <w:r>
                    <w:rPr>
                      <w:rFonts w:eastAsiaTheme="minorEastAsia" w:hint="eastAsia"/>
                      <w:szCs w:val="21"/>
                    </w:rPr>
                    <w:t>30m</w:t>
                  </w:r>
                </w:p>
              </w:tc>
              <w:tc>
                <w:tcPr>
                  <w:tcW w:w="1052" w:type="pct"/>
                  <w:vAlign w:val="center"/>
                </w:tcPr>
                <w:p w:rsidR="005938B9" w:rsidRDefault="005938B9" w:rsidP="005938B9">
                  <w:pPr>
                    <w:jc w:val="center"/>
                    <w:rPr>
                      <w:rFonts w:eastAsiaTheme="minorEastAsia"/>
                      <w:szCs w:val="21"/>
                    </w:rPr>
                  </w:pPr>
                  <w:r>
                    <w:rPr>
                      <w:rFonts w:eastAsiaTheme="minorEastAsia" w:hint="eastAsia"/>
                      <w:szCs w:val="21"/>
                    </w:rPr>
                    <w:t>1.5</w:t>
                  </w:r>
                </w:p>
              </w:tc>
              <w:tc>
                <w:tcPr>
                  <w:tcW w:w="1291" w:type="pct"/>
                  <w:vAlign w:val="center"/>
                </w:tcPr>
                <w:p w:rsidR="005938B9" w:rsidRPr="009F5225" w:rsidRDefault="005938B9" w:rsidP="00804633">
                  <w:pPr>
                    <w:jc w:val="center"/>
                    <w:rPr>
                      <w:rFonts w:eastAsiaTheme="minorEastAsia"/>
                      <w:szCs w:val="21"/>
                    </w:rPr>
                  </w:pPr>
                  <w:r>
                    <w:rPr>
                      <w:rFonts w:eastAsiaTheme="minorEastAsia" w:hint="eastAsia"/>
                      <w:szCs w:val="21"/>
                    </w:rPr>
                    <w:t>7.17</w:t>
                  </w:r>
                </w:p>
              </w:tc>
              <w:tc>
                <w:tcPr>
                  <w:tcW w:w="1334" w:type="pct"/>
                  <w:vAlign w:val="center"/>
                </w:tcPr>
                <w:p w:rsidR="005938B9" w:rsidRPr="009F5225" w:rsidRDefault="005938B9" w:rsidP="00804633">
                  <w:pPr>
                    <w:jc w:val="center"/>
                    <w:rPr>
                      <w:rFonts w:eastAsiaTheme="minorEastAsia"/>
                      <w:szCs w:val="21"/>
                    </w:rPr>
                  </w:pPr>
                  <w:r>
                    <w:rPr>
                      <w:rFonts w:eastAsiaTheme="minorEastAsia" w:hint="eastAsia"/>
                      <w:szCs w:val="21"/>
                    </w:rPr>
                    <w:t>0.112</w:t>
                  </w:r>
                </w:p>
              </w:tc>
            </w:tr>
          </w:tbl>
          <w:p w:rsidR="002E0E15" w:rsidRDefault="005938B9" w:rsidP="005938B9">
            <w:pPr>
              <w:spacing w:line="360" w:lineRule="auto"/>
              <w:ind w:firstLineChars="200" w:firstLine="480"/>
              <w:rPr>
                <w:rFonts w:eastAsiaTheme="minorEastAsia"/>
                <w:sz w:val="24"/>
              </w:rPr>
            </w:pPr>
            <w:r>
              <w:rPr>
                <w:rFonts w:eastAsiaTheme="minorEastAsia" w:hint="eastAsia"/>
                <w:sz w:val="24"/>
              </w:rPr>
              <w:t>由上表可知，</w:t>
            </w:r>
            <w:r w:rsidRPr="005938B9">
              <w:rPr>
                <w:rFonts w:eastAsiaTheme="minorEastAsia" w:hint="eastAsia"/>
                <w:sz w:val="24"/>
              </w:rPr>
              <w:t>郑州</w:t>
            </w:r>
            <w:r w:rsidRPr="005938B9">
              <w:rPr>
                <w:rFonts w:eastAsiaTheme="minorEastAsia" w:hint="eastAsia"/>
                <w:sz w:val="24"/>
              </w:rPr>
              <w:t>110kV</w:t>
            </w:r>
            <w:r w:rsidRPr="005938B9">
              <w:rPr>
                <w:rFonts w:eastAsiaTheme="minorEastAsia" w:hint="eastAsia"/>
                <w:sz w:val="24"/>
              </w:rPr>
              <w:t>工人变至</w:t>
            </w:r>
            <w:r>
              <w:rPr>
                <w:rFonts w:eastAsiaTheme="minorEastAsia" w:hint="eastAsia"/>
                <w:sz w:val="24"/>
              </w:rPr>
              <w:t>220kV</w:t>
            </w:r>
            <w:proofErr w:type="gramStart"/>
            <w:r w:rsidRPr="005938B9">
              <w:rPr>
                <w:rFonts w:eastAsiaTheme="minorEastAsia" w:hint="eastAsia"/>
                <w:sz w:val="24"/>
              </w:rPr>
              <w:t>耿河变</w:t>
            </w:r>
            <w:proofErr w:type="gramEnd"/>
            <w:r w:rsidRPr="005938B9">
              <w:rPr>
                <w:rFonts w:eastAsiaTheme="minorEastAsia" w:hint="eastAsia"/>
                <w:sz w:val="24"/>
              </w:rPr>
              <w:t>电缆线路的工频电场强度为</w:t>
            </w:r>
            <w:r w:rsidR="003A1C8B">
              <w:rPr>
                <w:rFonts w:eastAsiaTheme="minorEastAsia" w:hint="eastAsia"/>
                <w:sz w:val="24"/>
              </w:rPr>
              <w:t>（</w:t>
            </w:r>
            <w:r w:rsidR="003A1C8B" w:rsidRPr="005938B9">
              <w:rPr>
                <w:rFonts w:eastAsiaTheme="minorEastAsia" w:hint="eastAsia"/>
                <w:sz w:val="24"/>
              </w:rPr>
              <w:t>7.17</w:t>
            </w:r>
            <w:r w:rsidR="003A1C8B" w:rsidRPr="005938B9">
              <w:rPr>
                <w:rFonts w:eastAsiaTheme="minorEastAsia" w:hint="eastAsia"/>
                <w:sz w:val="24"/>
              </w:rPr>
              <w:t>～</w:t>
            </w:r>
            <w:r w:rsidR="003A1C8B" w:rsidRPr="005938B9">
              <w:rPr>
                <w:rFonts w:eastAsiaTheme="minorEastAsia" w:hint="eastAsia"/>
                <w:sz w:val="24"/>
              </w:rPr>
              <w:t>13.87</w:t>
            </w:r>
            <w:r w:rsidR="003A1C8B">
              <w:rPr>
                <w:rFonts w:eastAsiaTheme="minorEastAsia" w:hint="eastAsia"/>
                <w:sz w:val="24"/>
              </w:rPr>
              <w:t>）</w:t>
            </w:r>
            <w:r w:rsidRPr="005938B9">
              <w:rPr>
                <w:rFonts w:eastAsiaTheme="minorEastAsia" w:hint="eastAsia"/>
                <w:sz w:val="24"/>
              </w:rPr>
              <w:t>V/m</w:t>
            </w:r>
            <w:r w:rsidRPr="005938B9">
              <w:rPr>
                <w:rFonts w:eastAsiaTheme="minorEastAsia" w:hint="eastAsia"/>
                <w:sz w:val="24"/>
              </w:rPr>
              <w:t>，</w:t>
            </w:r>
            <w:proofErr w:type="gramStart"/>
            <w:r w:rsidRPr="005938B9">
              <w:rPr>
                <w:rFonts w:eastAsiaTheme="minorEastAsia" w:hint="eastAsia"/>
                <w:sz w:val="24"/>
              </w:rPr>
              <w:t>工频工频</w:t>
            </w:r>
            <w:proofErr w:type="gramEnd"/>
            <w:r w:rsidRPr="005938B9">
              <w:rPr>
                <w:rFonts w:eastAsiaTheme="minorEastAsia" w:hint="eastAsia"/>
                <w:sz w:val="24"/>
              </w:rPr>
              <w:t>磁感应强</w:t>
            </w:r>
            <w:r w:rsidRPr="005938B9">
              <w:rPr>
                <w:rFonts w:eastAsiaTheme="minorEastAsia"/>
                <w:sz w:val="24"/>
              </w:rPr>
              <w:t>度为</w:t>
            </w:r>
            <w:r w:rsidR="003A1C8B">
              <w:rPr>
                <w:rFonts w:eastAsiaTheme="minorEastAsia" w:hint="eastAsia"/>
                <w:sz w:val="24"/>
              </w:rPr>
              <w:t>（</w:t>
            </w:r>
            <w:r w:rsidR="003A1C8B" w:rsidRPr="005938B9">
              <w:rPr>
                <w:rFonts w:eastAsiaTheme="minorEastAsia"/>
                <w:sz w:val="24"/>
              </w:rPr>
              <w:t>0.112</w:t>
            </w:r>
            <w:r w:rsidR="003A1C8B" w:rsidRPr="005938B9">
              <w:rPr>
                <w:rFonts w:eastAsiaTheme="minorEastAsia"/>
                <w:sz w:val="24"/>
              </w:rPr>
              <w:t>～</w:t>
            </w:r>
            <w:r w:rsidR="003A1C8B" w:rsidRPr="005938B9">
              <w:rPr>
                <w:rFonts w:eastAsiaTheme="minorEastAsia"/>
                <w:sz w:val="24"/>
              </w:rPr>
              <w:t>0.190</w:t>
            </w:r>
            <w:r w:rsidR="003A1C8B">
              <w:rPr>
                <w:rFonts w:eastAsiaTheme="minorEastAsia" w:hint="eastAsia"/>
                <w:sz w:val="24"/>
              </w:rPr>
              <w:t>）</w:t>
            </w:r>
            <w:r w:rsidRPr="005938B9">
              <w:rPr>
                <w:rFonts w:eastAsiaTheme="minorEastAsia"/>
                <w:sz w:val="24"/>
              </w:rPr>
              <w:t>μT</w:t>
            </w:r>
            <w:r w:rsidR="00804633" w:rsidRPr="005938B9">
              <w:rPr>
                <w:rFonts w:eastAsiaTheme="minorEastAsia"/>
                <w:sz w:val="24"/>
              </w:rPr>
              <w:t>，</w:t>
            </w:r>
            <w:r w:rsidR="00804633" w:rsidRPr="004377E8">
              <w:rPr>
                <w:rFonts w:eastAsiaTheme="minorEastAsia"/>
                <w:sz w:val="24"/>
              </w:rPr>
              <w:t>该</w:t>
            </w:r>
            <w:r>
              <w:rPr>
                <w:rFonts w:eastAsiaTheme="minorEastAsia" w:hint="eastAsia"/>
                <w:sz w:val="24"/>
              </w:rPr>
              <w:t>类比线路</w:t>
            </w:r>
            <w:r w:rsidR="00804633" w:rsidRPr="004377E8">
              <w:rPr>
                <w:rFonts w:eastAsiaTheme="minorEastAsia"/>
                <w:sz w:val="24"/>
              </w:rPr>
              <w:t>的工频电场强度、磁感应强度均能满足相应标准限值</w:t>
            </w:r>
            <w:r w:rsidR="00804633" w:rsidRPr="004377E8">
              <w:rPr>
                <w:rFonts w:eastAsiaTheme="minorEastAsia" w:hint="eastAsia"/>
                <w:sz w:val="24"/>
              </w:rPr>
              <w:t>要求。</w:t>
            </w:r>
          </w:p>
          <w:p w:rsidR="00804633" w:rsidRPr="00804633" w:rsidRDefault="00804633" w:rsidP="002E0E15">
            <w:pPr>
              <w:spacing w:line="360" w:lineRule="auto"/>
              <w:ind w:firstLineChars="200" w:firstLine="480"/>
              <w:rPr>
                <w:rFonts w:eastAsiaTheme="minorEastAsia"/>
                <w:sz w:val="24"/>
              </w:rPr>
            </w:pPr>
            <w:r w:rsidRPr="004377E8">
              <w:rPr>
                <w:rFonts w:eastAsiaTheme="minorEastAsia"/>
                <w:sz w:val="24"/>
              </w:rPr>
              <w:t>因此，通过类比分析可知，</w:t>
            </w:r>
            <w:r w:rsidR="005938B9">
              <w:rPr>
                <w:rFonts w:eastAsiaTheme="minorEastAsia" w:hint="eastAsia"/>
                <w:sz w:val="24"/>
              </w:rPr>
              <w:t>本工程电缆线路</w:t>
            </w:r>
            <w:r w:rsidRPr="004377E8">
              <w:rPr>
                <w:rFonts w:eastAsiaTheme="minorEastAsia"/>
                <w:sz w:val="24"/>
              </w:rPr>
              <w:t>最终建成投运后产生的工频电场强度、磁感应强度均小于《电磁环境控制限值》（</w:t>
            </w:r>
            <w:r w:rsidRPr="004377E8">
              <w:rPr>
                <w:rFonts w:eastAsiaTheme="minorEastAsia"/>
                <w:sz w:val="24"/>
              </w:rPr>
              <w:t>GB8702-2014</w:t>
            </w:r>
            <w:r w:rsidRPr="004377E8">
              <w:rPr>
                <w:rFonts w:eastAsiaTheme="minorEastAsia"/>
                <w:sz w:val="24"/>
              </w:rPr>
              <w:t>）工频电场强度</w:t>
            </w:r>
            <w:r w:rsidRPr="004377E8">
              <w:rPr>
                <w:rFonts w:eastAsiaTheme="minorEastAsia"/>
                <w:sz w:val="24"/>
              </w:rPr>
              <w:t>4kV/m</w:t>
            </w:r>
            <w:r w:rsidRPr="004377E8">
              <w:rPr>
                <w:rFonts w:eastAsiaTheme="minorEastAsia"/>
                <w:sz w:val="24"/>
              </w:rPr>
              <w:t>、磁感应强度</w:t>
            </w:r>
            <w:r w:rsidRPr="004377E8">
              <w:rPr>
                <w:rFonts w:eastAsiaTheme="minorEastAsia"/>
                <w:sz w:val="24"/>
              </w:rPr>
              <w:t>100μT</w:t>
            </w:r>
            <w:r w:rsidRPr="004377E8">
              <w:rPr>
                <w:rFonts w:eastAsiaTheme="minorEastAsia"/>
                <w:sz w:val="24"/>
              </w:rPr>
              <w:t>限值</w:t>
            </w:r>
            <w:r>
              <w:rPr>
                <w:rFonts w:eastAsiaTheme="minorEastAsia" w:hint="eastAsia"/>
                <w:sz w:val="24"/>
              </w:rPr>
              <w:t>。</w:t>
            </w:r>
          </w:p>
          <w:p w:rsidR="00C81E5F" w:rsidRPr="00175C3E" w:rsidRDefault="00FA2640" w:rsidP="00870A05">
            <w:pPr>
              <w:spacing w:line="360" w:lineRule="auto"/>
              <w:rPr>
                <w:rFonts w:eastAsiaTheme="minorEastAsia"/>
                <w:b/>
                <w:noProof/>
                <w:sz w:val="24"/>
              </w:rPr>
            </w:pPr>
            <w:r>
              <w:rPr>
                <w:rFonts w:eastAsiaTheme="minorEastAsia" w:hint="eastAsia"/>
                <w:b/>
                <w:noProof/>
                <w:sz w:val="24"/>
              </w:rPr>
              <w:t>4</w:t>
            </w:r>
            <w:r>
              <w:rPr>
                <w:rFonts w:eastAsiaTheme="minorEastAsia" w:hint="eastAsia"/>
                <w:b/>
                <w:noProof/>
                <w:sz w:val="24"/>
              </w:rPr>
              <w:t>、</w:t>
            </w:r>
            <w:r w:rsidR="00C81E5F" w:rsidRPr="00175C3E">
              <w:rPr>
                <w:rFonts w:eastAsiaTheme="minorEastAsia"/>
                <w:b/>
                <w:noProof/>
                <w:sz w:val="24"/>
              </w:rPr>
              <w:t>运营期地表水环境影响分析</w:t>
            </w:r>
          </w:p>
          <w:p w:rsidR="00FB2430" w:rsidRPr="00FB2430" w:rsidRDefault="008D219D" w:rsidP="00FB2430">
            <w:pPr>
              <w:spacing w:line="360" w:lineRule="auto"/>
              <w:ind w:firstLineChars="200" w:firstLine="480"/>
              <w:rPr>
                <w:sz w:val="24"/>
              </w:rPr>
            </w:pPr>
            <w:r>
              <w:rPr>
                <w:sz w:val="24"/>
              </w:rPr>
              <w:t>变电站为无人值班无人值守站，运行期临时检修人员产生少量生活污水</w:t>
            </w:r>
            <w:r w:rsidR="00C04267">
              <w:rPr>
                <w:rFonts w:hint="eastAsia"/>
                <w:sz w:val="24"/>
              </w:rPr>
              <w:t>。</w:t>
            </w:r>
            <w:r w:rsidRPr="008D219D">
              <w:rPr>
                <w:rFonts w:hint="eastAsia"/>
                <w:sz w:val="24"/>
              </w:rPr>
              <w:t>日用水量</w:t>
            </w:r>
            <w:r w:rsidRPr="008D219D">
              <w:rPr>
                <w:rFonts w:hint="eastAsia"/>
                <w:sz w:val="24"/>
              </w:rPr>
              <w:t>0.</w:t>
            </w:r>
            <w:r>
              <w:rPr>
                <w:rFonts w:hint="eastAsia"/>
                <w:sz w:val="24"/>
              </w:rPr>
              <w:t>1</w:t>
            </w:r>
            <w:r w:rsidRPr="008D219D">
              <w:rPr>
                <w:rFonts w:hint="eastAsia"/>
                <w:sz w:val="24"/>
              </w:rPr>
              <w:t>t/d</w:t>
            </w:r>
            <w:r w:rsidRPr="008D219D">
              <w:rPr>
                <w:rFonts w:hint="eastAsia"/>
                <w:sz w:val="24"/>
              </w:rPr>
              <w:t>，年用水量</w:t>
            </w:r>
            <w:r>
              <w:rPr>
                <w:rFonts w:hint="eastAsia"/>
                <w:sz w:val="24"/>
              </w:rPr>
              <w:t>36.5</w:t>
            </w:r>
            <w:r w:rsidRPr="008D219D">
              <w:rPr>
                <w:rFonts w:hint="eastAsia"/>
                <w:sz w:val="24"/>
              </w:rPr>
              <w:t>t/a</w:t>
            </w:r>
            <w:r w:rsidRPr="008D219D">
              <w:rPr>
                <w:rFonts w:hint="eastAsia"/>
                <w:sz w:val="24"/>
              </w:rPr>
              <w:t>；日排水量</w:t>
            </w:r>
            <w:r w:rsidRPr="008D219D">
              <w:rPr>
                <w:rFonts w:hint="eastAsia"/>
                <w:sz w:val="24"/>
              </w:rPr>
              <w:t>0.</w:t>
            </w:r>
            <w:r>
              <w:rPr>
                <w:rFonts w:hint="eastAsia"/>
                <w:sz w:val="24"/>
              </w:rPr>
              <w:t>08</w:t>
            </w:r>
            <w:r w:rsidRPr="008D219D">
              <w:rPr>
                <w:rFonts w:hint="eastAsia"/>
                <w:sz w:val="24"/>
              </w:rPr>
              <w:t>t/d</w:t>
            </w:r>
            <w:r w:rsidRPr="008D219D">
              <w:rPr>
                <w:rFonts w:hint="eastAsia"/>
                <w:sz w:val="24"/>
              </w:rPr>
              <w:t>，年排水量</w:t>
            </w:r>
            <w:r>
              <w:rPr>
                <w:rFonts w:hint="eastAsia"/>
                <w:sz w:val="24"/>
              </w:rPr>
              <w:t>29.2</w:t>
            </w:r>
            <w:r w:rsidRPr="008D219D">
              <w:rPr>
                <w:rFonts w:hint="eastAsia"/>
                <w:sz w:val="24"/>
              </w:rPr>
              <w:t>t/a</w:t>
            </w:r>
            <w:r w:rsidR="00FB2430" w:rsidRPr="00FB2430">
              <w:rPr>
                <w:rFonts w:hint="eastAsia"/>
                <w:sz w:val="24"/>
              </w:rPr>
              <w:t>，主要污染因子为</w:t>
            </w:r>
            <w:r w:rsidR="00FB2430" w:rsidRPr="00FB2430">
              <w:rPr>
                <w:rFonts w:hint="eastAsia"/>
                <w:sz w:val="24"/>
              </w:rPr>
              <w:t>COD</w:t>
            </w:r>
            <w:r w:rsidR="00FB2430" w:rsidRPr="00FB2430">
              <w:rPr>
                <w:rFonts w:hint="eastAsia"/>
                <w:sz w:val="24"/>
              </w:rPr>
              <w:t>、</w:t>
            </w:r>
            <w:r w:rsidR="00FB2430" w:rsidRPr="00FB2430">
              <w:rPr>
                <w:rFonts w:hint="eastAsia"/>
                <w:sz w:val="24"/>
              </w:rPr>
              <w:t>BOD</w:t>
            </w:r>
            <w:r w:rsidR="00FB2430" w:rsidRPr="00292A70">
              <w:rPr>
                <w:rFonts w:hint="eastAsia"/>
                <w:sz w:val="24"/>
                <w:vertAlign w:val="subscript"/>
              </w:rPr>
              <w:t>5</w:t>
            </w:r>
            <w:r w:rsidR="00FB2430" w:rsidRPr="00FB2430">
              <w:rPr>
                <w:rFonts w:hint="eastAsia"/>
                <w:sz w:val="24"/>
              </w:rPr>
              <w:t>、</w:t>
            </w:r>
            <w:r w:rsidR="00FB2430">
              <w:rPr>
                <w:rFonts w:hint="eastAsia"/>
                <w:sz w:val="24"/>
              </w:rPr>
              <w:t>SS</w:t>
            </w:r>
            <w:r w:rsidR="00FB2430" w:rsidRPr="00FB2430">
              <w:rPr>
                <w:rFonts w:hint="eastAsia"/>
                <w:sz w:val="24"/>
              </w:rPr>
              <w:t>及氨氮，经化粪池处理后排放浓度分别为：</w:t>
            </w:r>
            <w:r w:rsidR="00FB2430">
              <w:rPr>
                <w:rFonts w:hint="eastAsia"/>
                <w:sz w:val="24"/>
              </w:rPr>
              <w:t>COD24</w:t>
            </w:r>
            <w:r w:rsidR="00FB2430" w:rsidRPr="00FB2430">
              <w:rPr>
                <w:rFonts w:hint="eastAsia"/>
                <w:sz w:val="24"/>
              </w:rPr>
              <w:t>0mg/L</w:t>
            </w:r>
            <w:r w:rsidR="00FB2430" w:rsidRPr="00FB2430">
              <w:rPr>
                <w:rFonts w:hint="eastAsia"/>
                <w:sz w:val="24"/>
              </w:rPr>
              <w:t>、</w:t>
            </w:r>
            <w:r w:rsidR="00FB2430" w:rsidRPr="00FB2430">
              <w:rPr>
                <w:rFonts w:hint="eastAsia"/>
                <w:sz w:val="24"/>
              </w:rPr>
              <w:t>BOD</w:t>
            </w:r>
            <w:r w:rsidR="00FB2430" w:rsidRPr="00FB2430">
              <w:rPr>
                <w:rFonts w:hint="eastAsia"/>
                <w:sz w:val="24"/>
                <w:vertAlign w:val="subscript"/>
              </w:rPr>
              <w:t>5</w:t>
            </w:r>
            <w:r w:rsidR="00FB2430">
              <w:rPr>
                <w:rFonts w:hint="eastAsia"/>
                <w:sz w:val="24"/>
              </w:rPr>
              <w:t>18</w:t>
            </w:r>
            <w:r w:rsidR="00FB2430" w:rsidRPr="00FB2430">
              <w:rPr>
                <w:rFonts w:hint="eastAsia"/>
                <w:sz w:val="24"/>
              </w:rPr>
              <w:t>0mg/L</w:t>
            </w:r>
            <w:r w:rsidR="00FB2430" w:rsidRPr="00FB2430">
              <w:rPr>
                <w:rFonts w:hint="eastAsia"/>
                <w:sz w:val="24"/>
              </w:rPr>
              <w:t>、</w:t>
            </w:r>
            <w:r w:rsidR="00FB2430">
              <w:rPr>
                <w:rFonts w:hint="eastAsia"/>
                <w:sz w:val="24"/>
              </w:rPr>
              <w:t>SS</w:t>
            </w:r>
            <w:r w:rsidR="00FB2430" w:rsidRPr="00FB2430">
              <w:rPr>
                <w:rFonts w:hint="eastAsia"/>
                <w:sz w:val="24"/>
              </w:rPr>
              <w:t>1</w:t>
            </w:r>
            <w:r w:rsidR="00FB2430">
              <w:rPr>
                <w:rFonts w:hint="eastAsia"/>
                <w:sz w:val="24"/>
              </w:rPr>
              <w:t>2</w:t>
            </w:r>
            <w:r w:rsidR="00FB2430" w:rsidRPr="00FB2430">
              <w:rPr>
                <w:rFonts w:hint="eastAsia"/>
                <w:sz w:val="24"/>
              </w:rPr>
              <w:t>0mg/L</w:t>
            </w:r>
            <w:r w:rsidR="00FB2430" w:rsidRPr="00FB2430">
              <w:rPr>
                <w:rFonts w:hint="eastAsia"/>
                <w:sz w:val="24"/>
              </w:rPr>
              <w:t>、氨氮</w:t>
            </w:r>
            <w:r w:rsidR="00FB2430">
              <w:rPr>
                <w:rFonts w:hint="eastAsia"/>
                <w:sz w:val="24"/>
              </w:rPr>
              <w:t>29.1</w:t>
            </w:r>
            <w:r w:rsidR="00FB2430" w:rsidRPr="00FB2430">
              <w:rPr>
                <w:rFonts w:hint="eastAsia"/>
                <w:sz w:val="24"/>
              </w:rPr>
              <w:t>mg/L</w:t>
            </w:r>
            <w:r w:rsidR="00FB2430" w:rsidRPr="00FB2430">
              <w:rPr>
                <w:rFonts w:hint="eastAsia"/>
                <w:sz w:val="24"/>
              </w:rPr>
              <w:t>，满足</w:t>
            </w:r>
            <w:r w:rsidR="00FB2430" w:rsidRPr="00870F47">
              <w:rPr>
                <w:rFonts w:hAnsi="宋体" w:hint="eastAsia"/>
                <w:sz w:val="24"/>
              </w:rPr>
              <w:t>《污水综合排放标准》（</w:t>
            </w:r>
            <w:r w:rsidR="00FB2430" w:rsidRPr="00870F47">
              <w:rPr>
                <w:rFonts w:hAnsi="宋体" w:hint="eastAsia"/>
                <w:sz w:val="24"/>
              </w:rPr>
              <w:t>GB8978-1996</w:t>
            </w:r>
            <w:r w:rsidR="00FB2430" w:rsidRPr="00870F47">
              <w:rPr>
                <w:rFonts w:hAnsi="宋体" w:hint="eastAsia"/>
                <w:sz w:val="24"/>
              </w:rPr>
              <w:t>）</w:t>
            </w:r>
            <w:r w:rsidR="00FB2430">
              <w:rPr>
                <w:rFonts w:hAnsi="宋体" w:hint="eastAsia"/>
                <w:sz w:val="24"/>
              </w:rPr>
              <w:t>中的</w:t>
            </w:r>
            <w:r w:rsidR="00FB2430" w:rsidRPr="00870F47">
              <w:rPr>
                <w:rFonts w:hAnsi="宋体" w:hint="eastAsia"/>
                <w:sz w:val="24"/>
              </w:rPr>
              <w:t>表</w:t>
            </w:r>
            <w:r w:rsidR="00FB2430" w:rsidRPr="00870F47">
              <w:rPr>
                <w:rFonts w:hAnsi="宋体" w:hint="eastAsia"/>
                <w:sz w:val="24"/>
              </w:rPr>
              <w:t>4</w:t>
            </w:r>
            <w:proofErr w:type="gramStart"/>
            <w:r w:rsidR="00FB2430" w:rsidRPr="00870F47">
              <w:rPr>
                <w:rFonts w:hAnsi="宋体" w:hint="eastAsia"/>
                <w:sz w:val="24"/>
              </w:rPr>
              <w:t>三</w:t>
            </w:r>
            <w:proofErr w:type="gramEnd"/>
            <w:r w:rsidR="00FB2430" w:rsidRPr="00870F47">
              <w:rPr>
                <w:rFonts w:hAnsi="宋体" w:hint="eastAsia"/>
                <w:sz w:val="24"/>
              </w:rPr>
              <w:t>类标准</w:t>
            </w:r>
            <w:r w:rsidR="00FB2430" w:rsidRPr="00FB2430">
              <w:rPr>
                <w:rFonts w:hint="eastAsia"/>
                <w:sz w:val="24"/>
              </w:rPr>
              <w:t>，即</w:t>
            </w:r>
            <w:r w:rsidR="00FB2430" w:rsidRPr="00FB2430">
              <w:rPr>
                <w:rFonts w:hint="eastAsia"/>
                <w:sz w:val="24"/>
              </w:rPr>
              <w:t>COD500mg/L</w:t>
            </w:r>
            <w:r w:rsidR="00FB2430" w:rsidRPr="00FB2430">
              <w:rPr>
                <w:rFonts w:hint="eastAsia"/>
                <w:sz w:val="24"/>
              </w:rPr>
              <w:t>、</w:t>
            </w:r>
            <w:r w:rsidR="00FB2430" w:rsidRPr="00FB2430">
              <w:rPr>
                <w:rFonts w:hint="eastAsia"/>
                <w:sz w:val="24"/>
              </w:rPr>
              <w:t>BOD</w:t>
            </w:r>
            <w:r w:rsidR="00FB2430" w:rsidRPr="00FB2430">
              <w:rPr>
                <w:rFonts w:hint="eastAsia"/>
                <w:sz w:val="24"/>
                <w:vertAlign w:val="subscript"/>
              </w:rPr>
              <w:t>5</w:t>
            </w:r>
            <w:r w:rsidR="00FB2430" w:rsidRPr="00FB2430">
              <w:rPr>
                <w:rFonts w:hint="eastAsia"/>
                <w:sz w:val="24"/>
              </w:rPr>
              <w:t>300mg/L</w:t>
            </w:r>
            <w:r w:rsidR="00FB2430" w:rsidRPr="00FB2430">
              <w:rPr>
                <w:rFonts w:hint="eastAsia"/>
                <w:sz w:val="24"/>
              </w:rPr>
              <w:t>、</w:t>
            </w:r>
            <w:r w:rsidR="00FB2430">
              <w:rPr>
                <w:rFonts w:hint="eastAsia"/>
                <w:sz w:val="24"/>
              </w:rPr>
              <w:t>SS</w:t>
            </w:r>
            <w:r w:rsidR="00FB2430" w:rsidRPr="00FB2430">
              <w:rPr>
                <w:rFonts w:hint="eastAsia"/>
                <w:sz w:val="24"/>
              </w:rPr>
              <w:t>400mg/L</w:t>
            </w:r>
            <w:r w:rsidR="00FB2430" w:rsidRPr="00FB2430">
              <w:rPr>
                <w:rFonts w:hint="eastAsia"/>
                <w:sz w:val="24"/>
              </w:rPr>
              <w:t>。</w:t>
            </w:r>
          </w:p>
          <w:p w:rsidR="005B0771" w:rsidRPr="00175C3E" w:rsidRDefault="005B0771" w:rsidP="00870A05">
            <w:pPr>
              <w:spacing w:line="360" w:lineRule="auto"/>
              <w:ind w:firstLineChars="200" w:firstLine="480"/>
              <w:rPr>
                <w:sz w:val="24"/>
              </w:rPr>
            </w:pPr>
            <w:r w:rsidRPr="00175C3E">
              <w:rPr>
                <w:sz w:val="24"/>
              </w:rPr>
              <w:t>本工程为配套</w:t>
            </w:r>
            <w:r w:rsidR="00175C3E" w:rsidRPr="00175C3E">
              <w:rPr>
                <w:sz w:val="24"/>
              </w:rPr>
              <w:t>输</w:t>
            </w:r>
            <w:r w:rsidR="002459CB">
              <w:rPr>
                <w:rFonts w:hint="eastAsia"/>
                <w:sz w:val="24"/>
              </w:rPr>
              <w:t>变电</w:t>
            </w:r>
            <w:r w:rsidR="00175C3E" w:rsidRPr="00175C3E">
              <w:rPr>
                <w:sz w:val="24"/>
              </w:rPr>
              <w:t>工程</w:t>
            </w:r>
            <w:r w:rsidRPr="00175C3E">
              <w:rPr>
                <w:sz w:val="24"/>
              </w:rPr>
              <w:t>，运行人员于数据中心有办公地点，不增加运行人员，不增加生活污水产生量，产生的废水通入数据中心管网，不会对周围水环境</w:t>
            </w:r>
            <w:r w:rsidR="00B14946" w:rsidRPr="00175C3E">
              <w:rPr>
                <w:sz w:val="24"/>
              </w:rPr>
              <w:t>增加</w:t>
            </w:r>
            <w:r w:rsidRPr="00175C3E">
              <w:rPr>
                <w:sz w:val="24"/>
              </w:rPr>
              <w:t>影响。</w:t>
            </w:r>
          </w:p>
          <w:p w:rsidR="005B0771" w:rsidRPr="00175C3E" w:rsidRDefault="00FA2640" w:rsidP="00870A05">
            <w:pPr>
              <w:spacing w:line="360" w:lineRule="auto"/>
              <w:rPr>
                <w:rFonts w:eastAsiaTheme="minorEastAsia"/>
                <w:b/>
                <w:noProof/>
                <w:sz w:val="24"/>
              </w:rPr>
            </w:pPr>
            <w:r w:rsidRPr="00175C3E">
              <w:rPr>
                <w:rFonts w:eastAsiaTheme="minorEastAsia"/>
                <w:b/>
                <w:noProof/>
                <w:sz w:val="24"/>
              </w:rPr>
              <w:t>5</w:t>
            </w:r>
            <w:r w:rsidRPr="00175C3E">
              <w:rPr>
                <w:rFonts w:eastAsiaTheme="minorEastAsia"/>
                <w:b/>
                <w:noProof/>
                <w:sz w:val="24"/>
              </w:rPr>
              <w:t>、</w:t>
            </w:r>
            <w:r w:rsidR="005B0771" w:rsidRPr="00175C3E">
              <w:rPr>
                <w:rFonts w:eastAsiaTheme="minorEastAsia"/>
                <w:b/>
                <w:noProof/>
                <w:sz w:val="24"/>
              </w:rPr>
              <w:t>运营期固体废物环境影响分析</w:t>
            </w:r>
          </w:p>
          <w:p w:rsidR="00451EE9" w:rsidRDefault="005B0771" w:rsidP="00BD38FE">
            <w:pPr>
              <w:spacing w:line="360" w:lineRule="auto"/>
              <w:ind w:firstLineChars="200" w:firstLine="480"/>
              <w:rPr>
                <w:sz w:val="24"/>
              </w:rPr>
            </w:pPr>
            <w:r w:rsidRPr="00175C3E">
              <w:rPr>
                <w:sz w:val="24"/>
              </w:rPr>
              <w:t>变电站为无人值班无人值守站，运行期临时检修人员产生少量生活垃圾。</w:t>
            </w:r>
          </w:p>
          <w:p w:rsidR="00451EE9" w:rsidRPr="00451EE9" w:rsidRDefault="00451EE9" w:rsidP="00BD38FE">
            <w:pPr>
              <w:spacing w:line="360" w:lineRule="auto"/>
              <w:ind w:firstLineChars="200" w:firstLine="480"/>
              <w:rPr>
                <w:sz w:val="24"/>
              </w:rPr>
            </w:pPr>
            <w:r w:rsidRPr="00451EE9">
              <w:rPr>
                <w:rFonts w:hint="eastAsia"/>
                <w:sz w:val="24"/>
              </w:rPr>
              <w:t>变电站生活垃圾产生量约为</w:t>
            </w:r>
            <w:r w:rsidRPr="00451EE9">
              <w:rPr>
                <w:rFonts w:hint="eastAsia"/>
                <w:sz w:val="24"/>
              </w:rPr>
              <w:t>0.3t/a</w:t>
            </w:r>
            <w:r w:rsidRPr="00451EE9">
              <w:rPr>
                <w:rFonts w:hint="eastAsia"/>
                <w:sz w:val="24"/>
              </w:rPr>
              <w:t>，由环卫部门负责收集和处置</w:t>
            </w:r>
            <w:r>
              <w:rPr>
                <w:rFonts w:hint="eastAsia"/>
                <w:sz w:val="24"/>
              </w:rPr>
              <w:t>。</w:t>
            </w:r>
          </w:p>
          <w:p w:rsidR="005B0771" w:rsidRPr="00175C3E" w:rsidRDefault="00BD38FE" w:rsidP="00BD38FE">
            <w:pPr>
              <w:spacing w:line="360" w:lineRule="auto"/>
              <w:ind w:firstLineChars="200" w:firstLine="480"/>
              <w:rPr>
                <w:sz w:val="24"/>
              </w:rPr>
            </w:pPr>
            <w:r w:rsidRPr="00BD38FE">
              <w:rPr>
                <w:rFonts w:hint="eastAsia"/>
                <w:sz w:val="24"/>
              </w:rPr>
              <w:t>变电站设置事故油池，在发生故障或事故时，变压器油或电容器油将直接进入事故油池内，事故油由当地环境保护主管部门认可的有资质单位回收处理，不外排。废旧蓄</w:t>
            </w:r>
            <w:r w:rsidRPr="00BD38FE">
              <w:rPr>
                <w:rFonts w:hint="eastAsia"/>
                <w:sz w:val="24"/>
              </w:rPr>
              <w:lastRenderedPageBreak/>
              <w:t>电池由有资质单位进行回收</w:t>
            </w:r>
            <w:r>
              <w:rPr>
                <w:rFonts w:hint="eastAsia"/>
                <w:sz w:val="24"/>
              </w:rPr>
              <w:t>。</w:t>
            </w:r>
          </w:p>
          <w:p w:rsidR="005B0771" w:rsidRPr="00175C3E" w:rsidRDefault="005B0771" w:rsidP="00870A05">
            <w:pPr>
              <w:spacing w:line="360" w:lineRule="auto"/>
              <w:ind w:firstLineChars="200" w:firstLine="480"/>
              <w:rPr>
                <w:sz w:val="24"/>
              </w:rPr>
            </w:pPr>
            <w:r w:rsidRPr="00175C3E">
              <w:rPr>
                <w:sz w:val="24"/>
              </w:rPr>
              <w:t>本工程为配套</w:t>
            </w:r>
            <w:r w:rsidR="002459CB" w:rsidRPr="00175C3E">
              <w:rPr>
                <w:sz w:val="24"/>
              </w:rPr>
              <w:t>输</w:t>
            </w:r>
            <w:r w:rsidR="002459CB">
              <w:rPr>
                <w:rFonts w:hint="eastAsia"/>
                <w:sz w:val="24"/>
              </w:rPr>
              <w:t>变电</w:t>
            </w:r>
            <w:r w:rsidR="002459CB" w:rsidRPr="00175C3E">
              <w:rPr>
                <w:sz w:val="24"/>
              </w:rPr>
              <w:t>工程</w:t>
            </w:r>
            <w:r w:rsidRPr="00175C3E">
              <w:rPr>
                <w:sz w:val="24"/>
              </w:rPr>
              <w:t>，运行人员于数据中心有办公地点，不增加运行人员，不增加固体废物排放量，因此不会新增对外环境的影响。</w:t>
            </w:r>
          </w:p>
          <w:p w:rsidR="005B0771" w:rsidRPr="00175C3E" w:rsidRDefault="00FA2640" w:rsidP="00870A05">
            <w:pPr>
              <w:spacing w:line="360" w:lineRule="auto"/>
              <w:rPr>
                <w:rFonts w:eastAsiaTheme="minorEastAsia"/>
                <w:b/>
                <w:noProof/>
                <w:sz w:val="24"/>
              </w:rPr>
            </w:pPr>
            <w:r w:rsidRPr="00175C3E">
              <w:rPr>
                <w:rFonts w:eastAsiaTheme="minorEastAsia"/>
                <w:b/>
                <w:noProof/>
                <w:sz w:val="24"/>
              </w:rPr>
              <w:t>6</w:t>
            </w:r>
            <w:r w:rsidRPr="00175C3E">
              <w:rPr>
                <w:rFonts w:eastAsiaTheme="minorEastAsia"/>
                <w:b/>
                <w:noProof/>
                <w:sz w:val="24"/>
              </w:rPr>
              <w:t>、</w:t>
            </w:r>
            <w:r w:rsidR="005B0771" w:rsidRPr="00175C3E">
              <w:rPr>
                <w:rFonts w:eastAsiaTheme="minorEastAsia"/>
                <w:b/>
                <w:noProof/>
                <w:sz w:val="24"/>
              </w:rPr>
              <w:t>运营期变电站环境风险分析</w:t>
            </w:r>
          </w:p>
          <w:p w:rsidR="002B7C90" w:rsidRPr="008D219D" w:rsidRDefault="005B0771" w:rsidP="008D219D">
            <w:pPr>
              <w:spacing w:line="360" w:lineRule="auto"/>
              <w:ind w:firstLineChars="200" w:firstLine="480"/>
              <w:rPr>
                <w:rFonts w:eastAsiaTheme="minorEastAsia"/>
                <w:sz w:val="24"/>
              </w:rPr>
            </w:pPr>
            <w:r w:rsidRPr="00175C3E">
              <w:rPr>
                <w:sz w:val="24"/>
              </w:rPr>
              <w:t>在变压器事故和检修过程中的失控状态下可能造成变压器油泄漏的风险事故，变压器漏油事故产生的变压器废油</w:t>
            </w:r>
            <w:r w:rsidR="00835697">
              <w:rPr>
                <w:rFonts w:hint="eastAsia"/>
                <w:sz w:val="24"/>
              </w:rPr>
              <w:t>。</w:t>
            </w:r>
            <w:r w:rsidR="00835697" w:rsidRPr="00835697">
              <w:rPr>
                <w:rFonts w:hint="eastAsia"/>
                <w:sz w:val="24"/>
              </w:rPr>
              <w:t>为防止主变压器发生事故影响周围环境，根据《高压配电装置设计技术规程》（</w:t>
            </w:r>
            <w:r w:rsidR="00835697" w:rsidRPr="00835697">
              <w:rPr>
                <w:rFonts w:hint="eastAsia"/>
                <w:sz w:val="24"/>
              </w:rPr>
              <w:t>DL/T5352-2006</w:t>
            </w:r>
            <w:r w:rsidR="00835697" w:rsidRPr="00835697">
              <w:rPr>
                <w:rFonts w:hint="eastAsia"/>
                <w:sz w:val="24"/>
              </w:rPr>
              <w:t>）规定，当设置有总事故储油池时，其容量应按最大一个油箱容量的</w:t>
            </w:r>
            <w:r w:rsidR="00835697" w:rsidRPr="00835697">
              <w:rPr>
                <w:rFonts w:hint="eastAsia"/>
                <w:sz w:val="24"/>
              </w:rPr>
              <w:t>100%</w:t>
            </w:r>
            <w:r w:rsidR="00835697" w:rsidRPr="00835697">
              <w:rPr>
                <w:rFonts w:hint="eastAsia"/>
                <w:sz w:val="24"/>
              </w:rPr>
              <w:t>确定。</w:t>
            </w:r>
            <w:r w:rsidRPr="008D219D">
              <w:rPr>
                <w:sz w:val="24"/>
              </w:rPr>
              <w:t>变电站本期建设容积为</w:t>
            </w:r>
            <w:r w:rsidRPr="008D219D">
              <w:rPr>
                <w:sz w:val="24"/>
              </w:rPr>
              <w:t>35m</w:t>
            </w:r>
            <w:r w:rsidRPr="008D219D">
              <w:rPr>
                <w:sz w:val="24"/>
                <w:vertAlign w:val="superscript"/>
              </w:rPr>
              <w:t>3</w:t>
            </w:r>
            <w:r w:rsidRPr="008D219D">
              <w:rPr>
                <w:sz w:val="24"/>
              </w:rPr>
              <w:t>的事故油池。</w:t>
            </w:r>
            <w:r w:rsidR="002E1BC4" w:rsidRPr="008D219D">
              <w:rPr>
                <w:sz w:val="24"/>
              </w:rPr>
              <w:t>110</w:t>
            </w:r>
            <w:r w:rsidR="00E72854" w:rsidRPr="008D219D">
              <w:rPr>
                <w:rFonts w:hint="eastAsia"/>
                <w:sz w:val="24"/>
              </w:rPr>
              <w:t>kV</w:t>
            </w:r>
            <w:r w:rsidRPr="008D219D">
              <w:rPr>
                <w:sz w:val="24"/>
              </w:rPr>
              <w:t>变压器油最大不超过</w:t>
            </w:r>
            <w:r w:rsidR="002E1BC4" w:rsidRPr="008D219D">
              <w:rPr>
                <w:sz w:val="24"/>
              </w:rPr>
              <w:t>30</w:t>
            </w:r>
            <w:r w:rsidRPr="008D219D">
              <w:rPr>
                <w:sz w:val="24"/>
              </w:rPr>
              <w:t>吨，密度为</w:t>
            </w:r>
            <w:r w:rsidRPr="008D219D">
              <w:rPr>
                <w:sz w:val="24"/>
              </w:rPr>
              <w:t>877.6kg/m</w:t>
            </w:r>
            <w:r w:rsidRPr="008D219D">
              <w:rPr>
                <w:sz w:val="24"/>
                <w:vertAlign w:val="superscript"/>
              </w:rPr>
              <w:t>3</w:t>
            </w:r>
            <w:r w:rsidRPr="008D219D">
              <w:rPr>
                <w:sz w:val="24"/>
              </w:rPr>
              <w:t>，约合</w:t>
            </w:r>
            <w:r w:rsidRPr="008D219D">
              <w:rPr>
                <w:sz w:val="24"/>
              </w:rPr>
              <w:t>34m</w:t>
            </w:r>
            <w:r w:rsidRPr="008D219D">
              <w:rPr>
                <w:sz w:val="24"/>
                <w:vertAlign w:val="superscript"/>
              </w:rPr>
              <w:t>3</w:t>
            </w:r>
            <w:r w:rsidRPr="008D219D">
              <w:rPr>
                <w:sz w:val="24"/>
              </w:rPr>
              <w:t>，本工程变电站总事故油池容积</w:t>
            </w:r>
            <w:r w:rsidRPr="008D219D">
              <w:rPr>
                <w:sz w:val="24"/>
              </w:rPr>
              <w:t>35m</w:t>
            </w:r>
            <w:r w:rsidRPr="008D219D">
              <w:rPr>
                <w:sz w:val="24"/>
                <w:vertAlign w:val="superscript"/>
              </w:rPr>
              <w:t>3</w:t>
            </w:r>
            <w:r w:rsidRPr="008D219D">
              <w:rPr>
                <w:sz w:val="24"/>
              </w:rPr>
              <w:t>，可以满足最大一台变压器绝缘油发生全部泄漏时</w:t>
            </w:r>
            <w:proofErr w:type="gramStart"/>
            <w:r w:rsidRPr="008D219D">
              <w:rPr>
                <w:sz w:val="24"/>
              </w:rPr>
              <w:t>不</w:t>
            </w:r>
            <w:proofErr w:type="gramEnd"/>
            <w:r w:rsidRPr="008D219D">
              <w:rPr>
                <w:sz w:val="24"/>
              </w:rPr>
              <w:t>外溢。</w:t>
            </w:r>
          </w:p>
          <w:p w:rsidR="00835697" w:rsidRPr="00C267EC" w:rsidRDefault="00835697" w:rsidP="00FD2F20">
            <w:pPr>
              <w:spacing w:line="360" w:lineRule="auto"/>
              <w:ind w:firstLineChars="200" w:firstLine="482"/>
              <w:rPr>
                <w:b/>
                <w:sz w:val="24"/>
                <w:u w:val="single"/>
              </w:rPr>
            </w:pPr>
            <w:r w:rsidRPr="00C267EC">
              <w:rPr>
                <w:rFonts w:hint="eastAsia"/>
                <w:b/>
                <w:sz w:val="24"/>
                <w:u w:val="single"/>
              </w:rPr>
              <w:t>根据《国家危险废物名录》（</w:t>
            </w:r>
            <w:r w:rsidRPr="00C267EC">
              <w:rPr>
                <w:rFonts w:hint="eastAsia"/>
                <w:b/>
                <w:sz w:val="24"/>
                <w:u w:val="single"/>
              </w:rPr>
              <w:t>2016</w:t>
            </w:r>
            <w:r w:rsidRPr="00C267EC">
              <w:rPr>
                <w:rFonts w:hint="eastAsia"/>
                <w:b/>
                <w:sz w:val="24"/>
                <w:u w:val="single"/>
              </w:rPr>
              <w:t>年</w:t>
            </w:r>
            <w:r w:rsidRPr="00C267EC">
              <w:rPr>
                <w:rFonts w:hint="eastAsia"/>
                <w:b/>
                <w:sz w:val="24"/>
                <w:u w:val="single"/>
              </w:rPr>
              <w:t>8</w:t>
            </w:r>
            <w:r w:rsidRPr="00C267EC">
              <w:rPr>
                <w:rFonts w:hint="eastAsia"/>
                <w:b/>
                <w:sz w:val="24"/>
                <w:u w:val="single"/>
              </w:rPr>
              <w:t>月</w:t>
            </w:r>
            <w:r w:rsidRPr="00C267EC">
              <w:rPr>
                <w:rFonts w:hint="eastAsia"/>
                <w:b/>
                <w:sz w:val="24"/>
                <w:u w:val="single"/>
              </w:rPr>
              <w:t>1</w:t>
            </w:r>
            <w:r w:rsidR="00686B8E" w:rsidRPr="00C267EC">
              <w:rPr>
                <w:rFonts w:hint="eastAsia"/>
                <w:b/>
                <w:sz w:val="24"/>
                <w:u w:val="single"/>
              </w:rPr>
              <w:t>日起施行），变电站产生的废弃的铅</w:t>
            </w:r>
            <w:r w:rsidRPr="00C267EC">
              <w:rPr>
                <w:rFonts w:hint="eastAsia"/>
                <w:b/>
                <w:sz w:val="24"/>
                <w:u w:val="single"/>
              </w:rPr>
              <w:t>蓄电池类别属于</w:t>
            </w:r>
            <w:r w:rsidRPr="00C267EC">
              <w:rPr>
                <w:rFonts w:hint="eastAsia"/>
                <w:b/>
                <w:sz w:val="24"/>
                <w:u w:val="single"/>
              </w:rPr>
              <w:t>HW49</w:t>
            </w:r>
            <w:r w:rsidR="00FD2F20">
              <w:rPr>
                <w:rFonts w:hint="eastAsia"/>
                <w:b/>
                <w:sz w:val="24"/>
                <w:u w:val="single"/>
              </w:rPr>
              <w:t>（其他废物）</w:t>
            </w:r>
            <w:r w:rsidRPr="00C267EC">
              <w:rPr>
                <w:rFonts w:hint="eastAsia"/>
                <w:b/>
                <w:sz w:val="24"/>
                <w:u w:val="single"/>
              </w:rPr>
              <w:t>，废物代码为</w:t>
            </w:r>
            <w:r w:rsidRPr="00C267EC">
              <w:rPr>
                <w:rFonts w:hint="eastAsia"/>
                <w:b/>
                <w:sz w:val="24"/>
                <w:u w:val="single"/>
              </w:rPr>
              <w:t>900-044-49</w:t>
            </w:r>
            <w:r w:rsidR="00FD2F20">
              <w:rPr>
                <w:rFonts w:hint="eastAsia"/>
                <w:b/>
                <w:sz w:val="24"/>
                <w:u w:val="single"/>
              </w:rPr>
              <w:t>（</w:t>
            </w:r>
            <w:r w:rsidR="00FD2F20" w:rsidRPr="00FD2F20">
              <w:rPr>
                <w:rFonts w:hint="eastAsia"/>
                <w:b/>
                <w:sz w:val="24"/>
                <w:u w:val="single"/>
              </w:rPr>
              <w:t>废弃的铅蓄电池、镉镍电池、氧化汞电池、汞开关、荧光粉和阴极射线管</w:t>
            </w:r>
            <w:r w:rsidR="00FD2F20">
              <w:rPr>
                <w:rFonts w:hint="eastAsia"/>
                <w:b/>
                <w:sz w:val="24"/>
                <w:u w:val="single"/>
              </w:rPr>
              <w:t>），危险特性为</w:t>
            </w:r>
            <w:r w:rsidR="00FD2F20">
              <w:rPr>
                <w:rFonts w:hint="eastAsia"/>
                <w:b/>
                <w:sz w:val="24"/>
                <w:u w:val="single"/>
              </w:rPr>
              <w:t>T</w:t>
            </w:r>
            <w:r w:rsidRPr="00C267EC">
              <w:rPr>
                <w:rFonts w:hint="eastAsia"/>
                <w:b/>
                <w:sz w:val="24"/>
                <w:u w:val="single"/>
              </w:rPr>
              <w:t>。变电站使用密封阀控式铅酸蓄电池，不在变电站内拆解添加电解液，平均</w:t>
            </w:r>
            <w:r w:rsidRPr="00C267EC">
              <w:rPr>
                <w:rFonts w:hint="eastAsia"/>
                <w:b/>
                <w:sz w:val="24"/>
                <w:u w:val="single"/>
              </w:rPr>
              <w:t>8</w:t>
            </w:r>
            <w:r w:rsidRPr="00C267EC">
              <w:rPr>
                <w:rFonts w:hint="eastAsia"/>
                <w:b/>
                <w:sz w:val="24"/>
                <w:u w:val="single"/>
              </w:rPr>
              <w:t>年更换一次，由具有此类危险废物类别相关资质的单位进行回收处置。</w:t>
            </w:r>
            <w:r w:rsidR="008D219D" w:rsidRPr="00C267EC">
              <w:rPr>
                <w:rFonts w:hint="eastAsia"/>
                <w:b/>
                <w:sz w:val="24"/>
                <w:u w:val="single"/>
              </w:rPr>
              <w:t>废旧蓄电池产生量约为</w:t>
            </w:r>
            <w:r w:rsidR="008D219D" w:rsidRPr="00C267EC">
              <w:rPr>
                <w:rFonts w:hint="eastAsia"/>
                <w:b/>
                <w:sz w:val="24"/>
                <w:u w:val="single"/>
              </w:rPr>
              <w:t>1</w:t>
            </w:r>
            <w:r w:rsidR="008D219D" w:rsidRPr="00C267EC">
              <w:rPr>
                <w:rFonts w:hint="eastAsia"/>
                <w:b/>
                <w:sz w:val="24"/>
                <w:u w:val="single"/>
              </w:rPr>
              <w:t>个</w:t>
            </w:r>
            <w:r w:rsidR="008D219D" w:rsidRPr="00C267EC">
              <w:rPr>
                <w:rFonts w:hint="eastAsia"/>
                <w:b/>
                <w:sz w:val="24"/>
                <w:u w:val="single"/>
              </w:rPr>
              <w:t>/a</w:t>
            </w:r>
            <w:r w:rsidR="008D219D" w:rsidRPr="00C267EC">
              <w:rPr>
                <w:rFonts w:hint="eastAsia"/>
                <w:b/>
                <w:sz w:val="24"/>
                <w:u w:val="single"/>
              </w:rPr>
              <w:t>。</w:t>
            </w:r>
          </w:p>
          <w:p w:rsidR="00835697" w:rsidRPr="00C267EC" w:rsidRDefault="00686B8E" w:rsidP="00FD2F20">
            <w:pPr>
              <w:spacing w:line="360" w:lineRule="auto"/>
              <w:ind w:firstLineChars="200" w:firstLine="482"/>
              <w:rPr>
                <w:b/>
                <w:sz w:val="24"/>
                <w:u w:val="single"/>
              </w:rPr>
            </w:pPr>
            <w:r w:rsidRPr="00C267EC">
              <w:rPr>
                <w:b/>
                <w:sz w:val="24"/>
                <w:u w:val="single"/>
              </w:rPr>
              <w:t>变压器维护</w:t>
            </w:r>
            <w:r w:rsidRPr="00C267EC">
              <w:rPr>
                <w:rFonts w:hint="eastAsia"/>
                <w:b/>
                <w:sz w:val="24"/>
                <w:u w:val="single"/>
              </w:rPr>
              <w:t>、</w:t>
            </w:r>
            <w:r w:rsidRPr="00C267EC">
              <w:rPr>
                <w:b/>
                <w:sz w:val="24"/>
                <w:u w:val="single"/>
              </w:rPr>
              <w:t>更换和拆解过程中产生的废变压器油</w:t>
            </w:r>
            <w:r w:rsidR="00835697" w:rsidRPr="00C267EC">
              <w:rPr>
                <w:rFonts w:hint="eastAsia"/>
                <w:b/>
                <w:sz w:val="24"/>
                <w:u w:val="single"/>
              </w:rPr>
              <w:t>类别属于</w:t>
            </w:r>
            <w:r w:rsidR="00835697" w:rsidRPr="00C267EC">
              <w:rPr>
                <w:rFonts w:hint="eastAsia"/>
                <w:b/>
                <w:sz w:val="24"/>
                <w:u w:val="single"/>
              </w:rPr>
              <w:t>HW08</w:t>
            </w:r>
            <w:r w:rsidR="00FD2F20">
              <w:rPr>
                <w:rFonts w:hint="eastAsia"/>
                <w:b/>
                <w:sz w:val="24"/>
                <w:u w:val="single"/>
              </w:rPr>
              <w:t>（</w:t>
            </w:r>
            <w:r w:rsidR="00FD2F20" w:rsidRPr="00FD2F20">
              <w:rPr>
                <w:rFonts w:hint="eastAsia"/>
                <w:b/>
                <w:sz w:val="24"/>
                <w:u w:val="single"/>
              </w:rPr>
              <w:t>废矿物油与含矿物油废物</w:t>
            </w:r>
            <w:r w:rsidR="00FD2F20">
              <w:rPr>
                <w:rFonts w:hint="eastAsia"/>
                <w:b/>
                <w:sz w:val="24"/>
                <w:u w:val="single"/>
              </w:rPr>
              <w:t>）</w:t>
            </w:r>
            <w:r w:rsidR="00835697" w:rsidRPr="00C267EC">
              <w:rPr>
                <w:rFonts w:hint="eastAsia"/>
                <w:b/>
                <w:sz w:val="24"/>
                <w:u w:val="single"/>
              </w:rPr>
              <w:t>，废物代码为</w:t>
            </w:r>
            <w:r w:rsidR="00835697" w:rsidRPr="00C267EC">
              <w:rPr>
                <w:rFonts w:hint="eastAsia"/>
                <w:b/>
                <w:sz w:val="24"/>
                <w:u w:val="single"/>
              </w:rPr>
              <w:t>900-220-08</w:t>
            </w:r>
            <w:r w:rsidR="00FD2F20">
              <w:rPr>
                <w:rFonts w:hint="eastAsia"/>
                <w:b/>
                <w:sz w:val="24"/>
                <w:u w:val="single"/>
              </w:rPr>
              <w:t>，危险特性为</w:t>
            </w:r>
            <w:r w:rsidR="00FD2F20">
              <w:rPr>
                <w:rFonts w:hint="eastAsia"/>
                <w:b/>
                <w:sz w:val="24"/>
                <w:u w:val="single"/>
              </w:rPr>
              <w:t>T</w:t>
            </w:r>
            <w:r w:rsidR="00FD2F20">
              <w:rPr>
                <w:rFonts w:hint="eastAsia"/>
                <w:b/>
                <w:sz w:val="24"/>
                <w:u w:val="single"/>
              </w:rPr>
              <w:t>、</w:t>
            </w:r>
            <w:r w:rsidR="00FD2F20">
              <w:rPr>
                <w:rFonts w:hint="eastAsia"/>
                <w:b/>
                <w:sz w:val="24"/>
                <w:u w:val="single"/>
              </w:rPr>
              <w:t>I</w:t>
            </w:r>
            <w:r w:rsidR="00D55CE3">
              <w:rPr>
                <w:rFonts w:hint="eastAsia"/>
                <w:b/>
                <w:sz w:val="24"/>
                <w:u w:val="single"/>
              </w:rPr>
              <w:t>。</w:t>
            </w:r>
            <w:r w:rsidR="008D219D" w:rsidRPr="00C267EC">
              <w:rPr>
                <w:rFonts w:hint="eastAsia"/>
                <w:b/>
                <w:sz w:val="24"/>
                <w:u w:val="single"/>
              </w:rPr>
              <w:t>本项目变压器每次事故时最大漏油量为</w:t>
            </w:r>
            <w:r w:rsidR="008D219D" w:rsidRPr="00C267EC">
              <w:rPr>
                <w:rFonts w:hint="eastAsia"/>
                <w:b/>
                <w:sz w:val="24"/>
                <w:u w:val="single"/>
              </w:rPr>
              <w:t>30t</w:t>
            </w:r>
            <w:r w:rsidR="008D219D" w:rsidRPr="00C267EC">
              <w:rPr>
                <w:rFonts w:hint="eastAsia"/>
                <w:b/>
                <w:sz w:val="24"/>
                <w:u w:val="single"/>
              </w:rPr>
              <w:t>。</w:t>
            </w:r>
            <w:r w:rsidR="00835697" w:rsidRPr="00C267EC">
              <w:rPr>
                <w:rFonts w:hint="eastAsia"/>
                <w:b/>
                <w:sz w:val="24"/>
                <w:u w:val="single"/>
              </w:rPr>
              <w:t>对于变压器漏油事故产生的变压器油，泄露的变压器油直接流入事故油池，由具有此类危险废物类别相关资质的单位进行回收处置。</w:t>
            </w:r>
          </w:p>
          <w:p w:rsidR="00835697" w:rsidRPr="00C267EC" w:rsidRDefault="00835697" w:rsidP="00C267EC">
            <w:pPr>
              <w:spacing w:line="360" w:lineRule="auto"/>
              <w:ind w:firstLineChars="200" w:firstLine="482"/>
              <w:rPr>
                <w:b/>
                <w:sz w:val="24"/>
                <w:u w:val="single"/>
              </w:rPr>
            </w:pPr>
            <w:r w:rsidRPr="00C267EC">
              <w:rPr>
                <w:rFonts w:hint="eastAsia"/>
                <w:b/>
                <w:sz w:val="24"/>
                <w:u w:val="single"/>
              </w:rPr>
              <w:t>针对</w:t>
            </w:r>
            <w:r w:rsidR="00583705">
              <w:rPr>
                <w:rFonts w:hint="eastAsia"/>
                <w:b/>
                <w:sz w:val="24"/>
                <w:u w:val="single"/>
              </w:rPr>
              <w:t>废旧</w:t>
            </w:r>
            <w:r w:rsidRPr="00C267EC">
              <w:rPr>
                <w:rFonts w:hint="eastAsia"/>
                <w:b/>
                <w:sz w:val="24"/>
                <w:u w:val="single"/>
              </w:rPr>
              <w:t>蓄电池及</w:t>
            </w:r>
            <w:r w:rsidR="00583705">
              <w:rPr>
                <w:rFonts w:hint="eastAsia"/>
                <w:b/>
                <w:sz w:val="24"/>
                <w:u w:val="single"/>
              </w:rPr>
              <w:t>废</w:t>
            </w:r>
            <w:r w:rsidRPr="00C267EC">
              <w:rPr>
                <w:rFonts w:hint="eastAsia"/>
                <w:b/>
                <w:sz w:val="24"/>
                <w:u w:val="single"/>
              </w:rPr>
              <w:t>变压器油，</w:t>
            </w:r>
            <w:proofErr w:type="gramStart"/>
            <w:r w:rsidRPr="00C267EC">
              <w:rPr>
                <w:rFonts w:hint="eastAsia"/>
                <w:b/>
                <w:sz w:val="24"/>
                <w:u w:val="single"/>
              </w:rPr>
              <w:t>本环评提出</w:t>
            </w:r>
            <w:proofErr w:type="gramEnd"/>
            <w:r w:rsidRPr="00C267EC">
              <w:rPr>
                <w:rFonts w:hint="eastAsia"/>
                <w:b/>
                <w:sz w:val="24"/>
                <w:u w:val="single"/>
              </w:rPr>
              <w:t>环境管理及环保技术措施如下：</w:t>
            </w:r>
          </w:p>
          <w:p w:rsidR="00835697" w:rsidRPr="00C267EC" w:rsidRDefault="00835697" w:rsidP="00C267EC">
            <w:pPr>
              <w:spacing w:line="360" w:lineRule="auto"/>
              <w:ind w:firstLineChars="200" w:firstLine="482"/>
              <w:rPr>
                <w:b/>
                <w:sz w:val="24"/>
                <w:u w:val="single"/>
              </w:rPr>
            </w:pPr>
            <w:r w:rsidRPr="00C267EC">
              <w:rPr>
                <w:rFonts w:hint="eastAsia"/>
                <w:b/>
                <w:sz w:val="24"/>
                <w:u w:val="single"/>
              </w:rPr>
              <w:t>1</w:t>
            </w:r>
            <w:r w:rsidRPr="00C267EC">
              <w:rPr>
                <w:rFonts w:hint="eastAsia"/>
                <w:b/>
                <w:sz w:val="24"/>
                <w:u w:val="single"/>
              </w:rPr>
              <w:t>．建立危险废物管理台账。建立危险废物管理台账，登记危险废物利用、处置及流向。</w:t>
            </w:r>
          </w:p>
          <w:p w:rsidR="00835697" w:rsidRPr="00C267EC" w:rsidRDefault="00835697" w:rsidP="00C267EC">
            <w:pPr>
              <w:spacing w:line="360" w:lineRule="auto"/>
              <w:ind w:firstLineChars="200" w:firstLine="482"/>
              <w:rPr>
                <w:b/>
                <w:sz w:val="24"/>
                <w:u w:val="single"/>
              </w:rPr>
            </w:pPr>
            <w:r w:rsidRPr="00C267EC">
              <w:rPr>
                <w:rFonts w:hint="eastAsia"/>
                <w:b/>
                <w:sz w:val="24"/>
                <w:u w:val="single"/>
              </w:rPr>
              <w:t>2</w:t>
            </w:r>
            <w:r w:rsidRPr="00C267EC">
              <w:rPr>
                <w:rFonts w:hint="eastAsia"/>
                <w:b/>
                <w:sz w:val="24"/>
                <w:u w:val="single"/>
              </w:rPr>
              <w:t>．建设规范场地。使用场所设立危险废物警告标志、危险废物应知卡，标明所使用危险废物种类与数量，蓄电池使用场地必须硬化及防渗处理，事故油池必须硬化及防渗处理。</w:t>
            </w:r>
          </w:p>
          <w:p w:rsidR="00070655" w:rsidRPr="009E5509" w:rsidRDefault="00835697" w:rsidP="00C267EC">
            <w:pPr>
              <w:spacing w:line="360" w:lineRule="auto"/>
              <w:ind w:firstLineChars="200" w:firstLine="482"/>
              <w:rPr>
                <w:rFonts w:eastAsiaTheme="minorEastAsia"/>
                <w:sz w:val="24"/>
              </w:rPr>
            </w:pPr>
            <w:r w:rsidRPr="00C267EC">
              <w:rPr>
                <w:rFonts w:hint="eastAsia"/>
                <w:b/>
                <w:sz w:val="24"/>
                <w:u w:val="single"/>
              </w:rPr>
              <w:t>3</w:t>
            </w:r>
            <w:r w:rsidRPr="00C267EC">
              <w:rPr>
                <w:rFonts w:hint="eastAsia"/>
                <w:b/>
                <w:sz w:val="24"/>
                <w:u w:val="single"/>
              </w:rPr>
              <w:t>．相关处置要求。变电站投入使用后，如需更换电池及处置变压器油必须委托</w:t>
            </w:r>
            <w:proofErr w:type="gramStart"/>
            <w:r w:rsidRPr="00C267EC">
              <w:rPr>
                <w:rFonts w:hint="eastAsia"/>
                <w:b/>
                <w:sz w:val="24"/>
                <w:u w:val="single"/>
              </w:rPr>
              <w:t>持危险</w:t>
            </w:r>
            <w:proofErr w:type="gramEnd"/>
            <w:r w:rsidRPr="00C267EC">
              <w:rPr>
                <w:rFonts w:hint="eastAsia"/>
                <w:b/>
                <w:sz w:val="24"/>
                <w:u w:val="single"/>
              </w:rPr>
              <w:t>废物经营许可证的单位进行收集、贮存、利用、处置，并签订危险废物利用处置合同。在转移危险废物前，向环保部门报批危险废物转移计划，并得到批准。转移危险废物，如实填写转移联单。</w:t>
            </w:r>
          </w:p>
        </w:tc>
      </w:tr>
    </w:tbl>
    <w:p w:rsidR="008C4200" w:rsidRPr="009E5509" w:rsidRDefault="008C4200" w:rsidP="008C4200">
      <w:pPr>
        <w:spacing w:line="360" w:lineRule="auto"/>
        <w:outlineLvl w:val="0"/>
        <w:rPr>
          <w:rFonts w:ascii="黑体" w:eastAsia="黑体"/>
          <w:sz w:val="32"/>
          <w:szCs w:val="32"/>
        </w:rPr>
      </w:pPr>
      <w:bookmarkStart w:id="10" w:name="_Toc499110722"/>
      <w:r w:rsidRPr="009E5509">
        <w:rPr>
          <w:rFonts w:ascii="黑体" w:eastAsia="黑体" w:hint="eastAsia"/>
          <w:sz w:val="32"/>
          <w:szCs w:val="32"/>
        </w:rPr>
        <w:lastRenderedPageBreak/>
        <w:t>八、建设项目拟采取的防治措施</w:t>
      </w:r>
      <w:bookmarkEnd w:id="10"/>
    </w:p>
    <w:tbl>
      <w:tblPr>
        <w:tblStyle w:val="a3"/>
        <w:tblW w:w="0" w:type="auto"/>
        <w:tblLook w:val="04A0" w:firstRow="1" w:lastRow="0" w:firstColumn="1" w:lastColumn="0" w:noHBand="0" w:noVBand="1"/>
      </w:tblPr>
      <w:tblGrid>
        <w:gridCol w:w="9286"/>
      </w:tblGrid>
      <w:tr w:rsidR="008C4200" w:rsidRPr="009E5509" w:rsidTr="008C4200">
        <w:tc>
          <w:tcPr>
            <w:tcW w:w="9286" w:type="dxa"/>
          </w:tcPr>
          <w:p w:rsidR="000E687C" w:rsidRPr="009E5509" w:rsidRDefault="000E687C" w:rsidP="00474753">
            <w:pPr>
              <w:spacing w:line="360" w:lineRule="auto"/>
              <w:rPr>
                <w:rFonts w:asciiTheme="minorEastAsia" w:eastAsiaTheme="minorEastAsia" w:hAnsiTheme="minorEastAsia"/>
                <w:b/>
                <w:sz w:val="24"/>
              </w:rPr>
            </w:pPr>
            <w:r w:rsidRPr="009E5509">
              <w:rPr>
                <w:rFonts w:asciiTheme="minorEastAsia" w:eastAsiaTheme="minorEastAsia" w:hAnsiTheme="minorEastAsia" w:hint="eastAsia"/>
                <w:b/>
                <w:sz w:val="24"/>
              </w:rPr>
              <w:t>1</w:t>
            </w:r>
            <w:r w:rsidR="00474753">
              <w:rPr>
                <w:rFonts w:asciiTheme="minorEastAsia" w:eastAsiaTheme="minorEastAsia" w:hAnsiTheme="minorEastAsia" w:hint="eastAsia"/>
                <w:b/>
                <w:sz w:val="24"/>
              </w:rPr>
              <w:t>、</w:t>
            </w:r>
            <w:r w:rsidRPr="009E5509">
              <w:rPr>
                <w:rFonts w:asciiTheme="minorEastAsia" w:eastAsiaTheme="minorEastAsia" w:hAnsiTheme="minorEastAsia" w:hint="eastAsia"/>
                <w:b/>
                <w:sz w:val="24"/>
              </w:rPr>
              <w:t>环境保护措施</w:t>
            </w:r>
          </w:p>
          <w:p w:rsidR="000E687C" w:rsidRPr="009E5509" w:rsidRDefault="00B14946" w:rsidP="00474753">
            <w:pPr>
              <w:spacing w:line="360" w:lineRule="auto"/>
              <w:ind w:firstLineChars="200" w:firstLine="480"/>
              <w:rPr>
                <w:rFonts w:asciiTheme="minorEastAsia" w:eastAsiaTheme="minorEastAsia" w:hAnsiTheme="minorEastAsia"/>
                <w:sz w:val="24"/>
              </w:rPr>
            </w:pPr>
            <w:r w:rsidRPr="009E5509">
              <w:rPr>
                <w:rFonts w:asciiTheme="minorEastAsia" w:eastAsiaTheme="minorEastAsia" w:hAnsiTheme="minorEastAsia" w:hint="eastAsia"/>
                <w:sz w:val="24"/>
              </w:rPr>
              <w:t>本工程环境保护措施汇总见下表。</w:t>
            </w:r>
          </w:p>
          <w:p w:rsidR="00B14946" w:rsidRPr="009E5509" w:rsidRDefault="00B14946" w:rsidP="00474753">
            <w:pPr>
              <w:spacing w:line="360" w:lineRule="auto"/>
              <w:ind w:firstLineChars="200" w:firstLine="480"/>
              <w:rPr>
                <w:rFonts w:ascii="黑体" w:eastAsia="黑体" w:hAnsi="黑体"/>
                <w:sz w:val="24"/>
              </w:rPr>
            </w:pPr>
            <w:r w:rsidRPr="009E5509">
              <w:rPr>
                <w:rFonts w:ascii="黑体" w:eastAsia="黑体" w:hAnsi="黑体" w:hint="eastAsia"/>
                <w:sz w:val="24"/>
              </w:rPr>
              <w:t>表</w:t>
            </w:r>
            <w:r w:rsidRPr="00474753">
              <w:rPr>
                <w:rFonts w:eastAsia="黑体"/>
                <w:sz w:val="24"/>
              </w:rPr>
              <w:t>8-1</w:t>
            </w:r>
            <w:r w:rsidRPr="00474753">
              <w:rPr>
                <w:rFonts w:ascii="黑体" w:eastAsia="黑体" w:hAnsi="黑体" w:hint="eastAsia"/>
                <w:sz w:val="24"/>
              </w:rPr>
              <w:t xml:space="preserve"> </w:t>
            </w:r>
            <w:r w:rsidR="00474753">
              <w:rPr>
                <w:rFonts w:ascii="黑体" w:eastAsia="黑体" w:hAnsi="黑体" w:hint="eastAsia"/>
                <w:sz w:val="24"/>
              </w:rPr>
              <w:t xml:space="preserve">                    </w:t>
            </w:r>
            <w:r w:rsidRPr="009E5509">
              <w:rPr>
                <w:rFonts w:ascii="黑体" w:eastAsia="黑体" w:hAnsi="黑体" w:hint="eastAsia"/>
                <w:sz w:val="24"/>
              </w:rPr>
              <w:t>环境保护措施一览表</w:t>
            </w:r>
          </w:p>
          <w:tbl>
            <w:tblPr>
              <w:tblStyle w:val="a3"/>
              <w:tblW w:w="0" w:type="auto"/>
              <w:tblBorders>
                <w:insideH w:val="single" w:sz="6" w:space="0" w:color="auto"/>
                <w:insideV w:val="single" w:sz="6" w:space="0" w:color="auto"/>
              </w:tblBorders>
              <w:tblLook w:val="04A0" w:firstRow="1" w:lastRow="0" w:firstColumn="1" w:lastColumn="0" w:noHBand="0" w:noVBand="1"/>
            </w:tblPr>
            <w:tblGrid>
              <w:gridCol w:w="567"/>
              <w:gridCol w:w="709"/>
              <w:gridCol w:w="1134"/>
              <w:gridCol w:w="1134"/>
              <w:gridCol w:w="4389"/>
              <w:gridCol w:w="1122"/>
            </w:tblGrid>
            <w:tr w:rsidR="00AD16E2" w:rsidRPr="009E5509" w:rsidTr="00CC4986">
              <w:tc>
                <w:tcPr>
                  <w:tcW w:w="567" w:type="dxa"/>
                  <w:vAlign w:val="center"/>
                </w:tcPr>
                <w:p w:rsidR="00AD16E2" w:rsidRPr="009E5509" w:rsidRDefault="00AD16E2" w:rsidP="00554374">
                  <w:pPr>
                    <w:jc w:val="center"/>
                    <w:rPr>
                      <w:rFonts w:eastAsiaTheme="minorEastAsia"/>
                      <w:szCs w:val="21"/>
                    </w:rPr>
                  </w:pPr>
                  <w:r w:rsidRPr="009E5509">
                    <w:rPr>
                      <w:rFonts w:eastAsiaTheme="minorEastAsia"/>
                      <w:szCs w:val="21"/>
                    </w:rPr>
                    <w:t>阶段</w:t>
                  </w:r>
                </w:p>
              </w:tc>
              <w:tc>
                <w:tcPr>
                  <w:tcW w:w="1843" w:type="dxa"/>
                  <w:gridSpan w:val="2"/>
                  <w:vAlign w:val="center"/>
                </w:tcPr>
                <w:p w:rsidR="00AD16E2" w:rsidRPr="009E5509" w:rsidRDefault="00AD16E2" w:rsidP="00554374">
                  <w:pPr>
                    <w:jc w:val="center"/>
                    <w:rPr>
                      <w:rFonts w:eastAsiaTheme="minorEastAsia"/>
                      <w:szCs w:val="21"/>
                    </w:rPr>
                  </w:pPr>
                  <w:r w:rsidRPr="009E5509">
                    <w:rPr>
                      <w:rFonts w:eastAsiaTheme="minorEastAsia"/>
                      <w:szCs w:val="21"/>
                    </w:rPr>
                    <w:t>排放源</w:t>
                  </w:r>
                </w:p>
              </w:tc>
              <w:tc>
                <w:tcPr>
                  <w:tcW w:w="1134" w:type="dxa"/>
                  <w:vAlign w:val="center"/>
                </w:tcPr>
                <w:p w:rsidR="00AD16E2" w:rsidRPr="009E5509" w:rsidRDefault="00AD16E2" w:rsidP="00554374">
                  <w:pPr>
                    <w:jc w:val="center"/>
                    <w:rPr>
                      <w:rFonts w:eastAsiaTheme="minorEastAsia"/>
                      <w:szCs w:val="21"/>
                    </w:rPr>
                  </w:pPr>
                  <w:r w:rsidRPr="009E5509">
                    <w:rPr>
                      <w:rFonts w:eastAsiaTheme="minorEastAsia"/>
                      <w:szCs w:val="21"/>
                    </w:rPr>
                    <w:t>污染物名称</w:t>
                  </w:r>
                </w:p>
              </w:tc>
              <w:tc>
                <w:tcPr>
                  <w:tcW w:w="4389" w:type="dxa"/>
                  <w:vAlign w:val="center"/>
                </w:tcPr>
                <w:p w:rsidR="00AD16E2" w:rsidRPr="009E5509" w:rsidRDefault="00AD16E2" w:rsidP="00554374">
                  <w:pPr>
                    <w:jc w:val="center"/>
                    <w:rPr>
                      <w:rFonts w:eastAsiaTheme="minorEastAsia"/>
                      <w:szCs w:val="21"/>
                    </w:rPr>
                  </w:pPr>
                  <w:r w:rsidRPr="009E5509">
                    <w:rPr>
                      <w:rFonts w:eastAsiaTheme="minorEastAsia"/>
                      <w:szCs w:val="21"/>
                    </w:rPr>
                    <w:t>防治措施</w:t>
                  </w:r>
                </w:p>
              </w:tc>
              <w:tc>
                <w:tcPr>
                  <w:tcW w:w="1122" w:type="dxa"/>
                  <w:vAlign w:val="center"/>
                </w:tcPr>
                <w:p w:rsidR="00AD16E2" w:rsidRPr="009E5509" w:rsidRDefault="00AD16E2" w:rsidP="00554374">
                  <w:pPr>
                    <w:jc w:val="center"/>
                    <w:rPr>
                      <w:rFonts w:eastAsiaTheme="minorEastAsia"/>
                      <w:szCs w:val="21"/>
                    </w:rPr>
                  </w:pPr>
                  <w:r w:rsidRPr="009E5509">
                    <w:rPr>
                      <w:rFonts w:eastAsiaTheme="minorEastAsia"/>
                      <w:szCs w:val="21"/>
                    </w:rPr>
                    <w:t>防治效果</w:t>
                  </w:r>
                </w:p>
              </w:tc>
            </w:tr>
            <w:tr w:rsidR="00AD16E2" w:rsidRPr="009E5509" w:rsidTr="00CC4986">
              <w:tc>
                <w:tcPr>
                  <w:tcW w:w="567" w:type="dxa"/>
                  <w:vMerge w:val="restart"/>
                  <w:vAlign w:val="center"/>
                </w:tcPr>
                <w:p w:rsidR="00AD16E2" w:rsidRPr="009E5509" w:rsidRDefault="00AD16E2" w:rsidP="00554374">
                  <w:pPr>
                    <w:jc w:val="center"/>
                    <w:rPr>
                      <w:rFonts w:eastAsiaTheme="minorEastAsia"/>
                      <w:szCs w:val="21"/>
                    </w:rPr>
                  </w:pPr>
                  <w:r w:rsidRPr="009E5509">
                    <w:rPr>
                      <w:rFonts w:eastAsiaTheme="minorEastAsia"/>
                      <w:szCs w:val="21"/>
                    </w:rPr>
                    <w:t>施工期</w:t>
                  </w:r>
                </w:p>
              </w:tc>
              <w:tc>
                <w:tcPr>
                  <w:tcW w:w="709" w:type="dxa"/>
                  <w:vAlign w:val="center"/>
                </w:tcPr>
                <w:p w:rsidR="00AD16E2" w:rsidRPr="009E5509" w:rsidRDefault="00AD16E2" w:rsidP="00554374">
                  <w:pPr>
                    <w:jc w:val="center"/>
                    <w:rPr>
                      <w:rFonts w:eastAsiaTheme="minorEastAsia"/>
                      <w:szCs w:val="21"/>
                    </w:rPr>
                  </w:pPr>
                  <w:r w:rsidRPr="009E5509">
                    <w:rPr>
                      <w:rFonts w:eastAsiaTheme="minorEastAsia"/>
                      <w:szCs w:val="21"/>
                    </w:rPr>
                    <w:t>大气污染物</w:t>
                  </w:r>
                </w:p>
              </w:tc>
              <w:tc>
                <w:tcPr>
                  <w:tcW w:w="1134" w:type="dxa"/>
                  <w:vAlign w:val="center"/>
                </w:tcPr>
                <w:p w:rsidR="00AD16E2" w:rsidRPr="009E5509" w:rsidRDefault="00AD16E2" w:rsidP="00554374">
                  <w:pPr>
                    <w:autoSpaceDE w:val="0"/>
                    <w:autoSpaceDN w:val="0"/>
                    <w:adjustRightInd w:val="0"/>
                    <w:jc w:val="center"/>
                    <w:rPr>
                      <w:rFonts w:eastAsiaTheme="minorEastAsia"/>
                      <w:szCs w:val="21"/>
                    </w:rPr>
                  </w:pPr>
                  <w:r w:rsidRPr="009E5509">
                    <w:rPr>
                      <w:rFonts w:eastAsiaTheme="minorEastAsia"/>
                      <w:szCs w:val="21"/>
                    </w:rPr>
                    <w:t>土方开挖、材料装卸，运输车辆、施工机械</w:t>
                  </w:r>
                </w:p>
              </w:tc>
              <w:tc>
                <w:tcPr>
                  <w:tcW w:w="1134" w:type="dxa"/>
                  <w:vAlign w:val="center"/>
                </w:tcPr>
                <w:p w:rsidR="00AD16E2" w:rsidRPr="009E5509" w:rsidRDefault="00AD16E2" w:rsidP="00554374">
                  <w:pPr>
                    <w:jc w:val="center"/>
                    <w:rPr>
                      <w:rFonts w:eastAsiaTheme="minorEastAsia"/>
                      <w:szCs w:val="21"/>
                    </w:rPr>
                  </w:pPr>
                  <w:r w:rsidRPr="009E5509">
                    <w:rPr>
                      <w:rFonts w:eastAsiaTheme="minorEastAsia"/>
                      <w:szCs w:val="21"/>
                    </w:rPr>
                    <w:t>施工扬尘（</w:t>
                  </w:r>
                  <w:r w:rsidRPr="009E5509">
                    <w:rPr>
                      <w:rFonts w:eastAsiaTheme="minorEastAsia"/>
                      <w:szCs w:val="21"/>
                    </w:rPr>
                    <w:t>TSP</w:t>
                  </w:r>
                  <w:r w:rsidRPr="009E5509">
                    <w:rPr>
                      <w:rFonts w:eastAsiaTheme="minorEastAsia"/>
                      <w:szCs w:val="21"/>
                    </w:rPr>
                    <w:t>）</w:t>
                  </w:r>
                </w:p>
              </w:tc>
              <w:tc>
                <w:tcPr>
                  <w:tcW w:w="4389" w:type="dxa"/>
                  <w:vAlign w:val="center"/>
                </w:tcPr>
                <w:p w:rsidR="00AD16E2" w:rsidRPr="009E5509" w:rsidRDefault="00AD16E2" w:rsidP="00FA7E88">
                  <w:pPr>
                    <w:rPr>
                      <w:rFonts w:eastAsiaTheme="minorEastAsia"/>
                      <w:szCs w:val="21"/>
                    </w:rPr>
                  </w:pPr>
                  <w:r w:rsidRPr="009E5509">
                    <w:rPr>
                      <w:rFonts w:ascii="宋体" w:hAnsi="宋体" w:cs="宋体" w:hint="eastAsia"/>
                      <w:szCs w:val="21"/>
                    </w:rPr>
                    <w:t>①</w:t>
                  </w:r>
                  <w:r w:rsidRPr="009E5509">
                    <w:rPr>
                      <w:rFonts w:eastAsiaTheme="minorEastAsia"/>
                      <w:szCs w:val="21"/>
                    </w:rPr>
                    <w:t>变电站</w:t>
                  </w:r>
                  <w:r w:rsidR="00FA7E88">
                    <w:rPr>
                      <w:rFonts w:eastAsiaTheme="minorEastAsia"/>
                      <w:szCs w:val="21"/>
                    </w:rPr>
                    <w:t>及电缆线路</w:t>
                  </w:r>
                  <w:r w:rsidRPr="009E5509">
                    <w:rPr>
                      <w:rFonts w:eastAsiaTheme="minorEastAsia"/>
                      <w:szCs w:val="21"/>
                    </w:rPr>
                    <w:t>施工期</w:t>
                  </w:r>
                  <w:proofErr w:type="gramStart"/>
                  <w:r w:rsidRPr="009E5509">
                    <w:rPr>
                      <w:rFonts w:eastAsiaTheme="minorEastAsia"/>
                      <w:szCs w:val="21"/>
                    </w:rPr>
                    <w:t>间合理</w:t>
                  </w:r>
                  <w:proofErr w:type="gramEnd"/>
                  <w:r w:rsidRPr="009E5509">
                    <w:rPr>
                      <w:rFonts w:eastAsiaTheme="minorEastAsia"/>
                      <w:szCs w:val="21"/>
                    </w:rPr>
                    <w:t>布置施工场地，设置站区施工围挡（或先修建站区围墙等），施工活动尽量布置于站内围墙内进行，尽量减少站外临时占地；</w:t>
                  </w:r>
                  <w:r w:rsidR="00FA7E88">
                    <w:rPr>
                      <w:rFonts w:eastAsiaTheme="minorEastAsia" w:hint="eastAsia"/>
                      <w:szCs w:val="21"/>
                    </w:rPr>
                    <w:t>电缆线路</w:t>
                  </w:r>
                  <w:r w:rsidRPr="009E5509">
                    <w:rPr>
                      <w:rFonts w:eastAsiaTheme="minorEastAsia"/>
                      <w:szCs w:val="21"/>
                    </w:rPr>
                    <w:t>施工现场周围设置临时围栏；</w:t>
                  </w:r>
                </w:p>
                <w:p w:rsidR="00AD16E2" w:rsidRPr="009E5509" w:rsidRDefault="00AD16E2" w:rsidP="00FA7E88">
                  <w:pPr>
                    <w:rPr>
                      <w:rFonts w:eastAsiaTheme="minorEastAsia"/>
                      <w:szCs w:val="21"/>
                    </w:rPr>
                  </w:pPr>
                  <w:r w:rsidRPr="009E5509">
                    <w:rPr>
                      <w:rFonts w:ascii="宋体" w:hAnsi="宋体" w:cs="宋体" w:hint="eastAsia"/>
                      <w:szCs w:val="21"/>
                    </w:rPr>
                    <w:t>②</w:t>
                  </w:r>
                  <w:r w:rsidRPr="009E5509">
                    <w:rPr>
                      <w:rFonts w:eastAsiaTheme="minorEastAsia"/>
                      <w:szCs w:val="21"/>
                    </w:rPr>
                    <w:t>施工运输车辆应对进出场地时限速，并采用密封、遮盖等防尘措施，防止车辆运输过程中因漏洒造成扬尘；</w:t>
                  </w:r>
                </w:p>
                <w:p w:rsidR="00AD16E2" w:rsidRPr="009E5509" w:rsidRDefault="00AD16E2" w:rsidP="00FA7E88">
                  <w:pPr>
                    <w:rPr>
                      <w:rFonts w:eastAsiaTheme="minorEastAsia"/>
                      <w:szCs w:val="21"/>
                    </w:rPr>
                  </w:pPr>
                  <w:r w:rsidRPr="009E5509">
                    <w:rPr>
                      <w:rFonts w:ascii="宋体" w:hAnsi="宋体" w:cs="宋体" w:hint="eastAsia"/>
                      <w:szCs w:val="21"/>
                    </w:rPr>
                    <w:t>③</w:t>
                  </w:r>
                  <w:r w:rsidRPr="009E5509">
                    <w:rPr>
                      <w:rFonts w:eastAsiaTheme="minorEastAsia"/>
                      <w:szCs w:val="21"/>
                    </w:rPr>
                    <w:t>施工过程中开挖产生的土方集中堆放，并采用苫布遮盖，开挖完成后及时回填，多余土方及时清运；</w:t>
                  </w:r>
                </w:p>
                <w:p w:rsidR="00AD16E2" w:rsidRPr="009E5509" w:rsidRDefault="00AD16E2" w:rsidP="00FA7E88">
                  <w:pPr>
                    <w:rPr>
                      <w:rFonts w:eastAsiaTheme="minorEastAsia"/>
                      <w:szCs w:val="21"/>
                    </w:rPr>
                  </w:pPr>
                  <w:r w:rsidRPr="009E5509">
                    <w:rPr>
                      <w:rFonts w:ascii="宋体" w:hAnsi="宋体" w:cs="宋体" w:hint="eastAsia"/>
                      <w:szCs w:val="21"/>
                    </w:rPr>
                    <w:t>④</w:t>
                  </w:r>
                  <w:r w:rsidRPr="009E5509">
                    <w:rPr>
                      <w:rFonts w:eastAsiaTheme="minorEastAsia"/>
                      <w:szCs w:val="21"/>
                    </w:rPr>
                    <w:t>对施工现场定时洒水、喷淋，避免尘土飞扬，施工单位应经常清洗运输车辆，以减少扬尘。</w:t>
                  </w:r>
                </w:p>
              </w:tc>
              <w:tc>
                <w:tcPr>
                  <w:tcW w:w="1122" w:type="dxa"/>
                  <w:vAlign w:val="center"/>
                </w:tcPr>
                <w:p w:rsidR="00AD16E2" w:rsidRPr="009E5509" w:rsidRDefault="00AD16E2" w:rsidP="00554374">
                  <w:pPr>
                    <w:autoSpaceDE w:val="0"/>
                    <w:autoSpaceDN w:val="0"/>
                    <w:adjustRightInd w:val="0"/>
                    <w:jc w:val="center"/>
                    <w:rPr>
                      <w:rFonts w:eastAsiaTheme="minorEastAsia"/>
                      <w:szCs w:val="21"/>
                    </w:rPr>
                  </w:pPr>
                  <w:r w:rsidRPr="009E5509">
                    <w:rPr>
                      <w:rFonts w:eastAsiaTheme="minorEastAsia"/>
                      <w:szCs w:val="21"/>
                    </w:rPr>
                    <w:t>有效抑制扬尘产生。</w:t>
                  </w:r>
                </w:p>
              </w:tc>
            </w:tr>
            <w:tr w:rsidR="009A1938" w:rsidRPr="009E5509" w:rsidTr="00CC4986">
              <w:tc>
                <w:tcPr>
                  <w:tcW w:w="567" w:type="dxa"/>
                  <w:vMerge/>
                  <w:vAlign w:val="center"/>
                </w:tcPr>
                <w:p w:rsidR="009A1938" w:rsidRPr="009E5509" w:rsidRDefault="009A1938" w:rsidP="00554374">
                  <w:pPr>
                    <w:jc w:val="center"/>
                    <w:rPr>
                      <w:rFonts w:eastAsiaTheme="minorEastAsia"/>
                      <w:szCs w:val="21"/>
                    </w:rPr>
                  </w:pPr>
                </w:p>
              </w:tc>
              <w:tc>
                <w:tcPr>
                  <w:tcW w:w="709" w:type="dxa"/>
                  <w:vMerge w:val="restart"/>
                  <w:vAlign w:val="center"/>
                </w:tcPr>
                <w:p w:rsidR="009A1938" w:rsidRPr="009E5509" w:rsidRDefault="009A1938" w:rsidP="00554374">
                  <w:pPr>
                    <w:jc w:val="center"/>
                    <w:rPr>
                      <w:rFonts w:eastAsiaTheme="minorEastAsia"/>
                      <w:szCs w:val="21"/>
                    </w:rPr>
                  </w:pPr>
                  <w:r w:rsidRPr="009E5509">
                    <w:rPr>
                      <w:rFonts w:eastAsiaTheme="minorEastAsia"/>
                      <w:szCs w:val="21"/>
                    </w:rPr>
                    <w:t>水污染物</w:t>
                  </w:r>
                </w:p>
              </w:tc>
              <w:tc>
                <w:tcPr>
                  <w:tcW w:w="1134" w:type="dxa"/>
                  <w:vAlign w:val="center"/>
                </w:tcPr>
                <w:p w:rsidR="009A1938" w:rsidRPr="009E5509" w:rsidRDefault="009A1938" w:rsidP="00554374">
                  <w:pPr>
                    <w:jc w:val="center"/>
                    <w:rPr>
                      <w:rFonts w:eastAsiaTheme="minorEastAsia"/>
                      <w:szCs w:val="21"/>
                    </w:rPr>
                  </w:pPr>
                  <w:r w:rsidRPr="009E5509">
                    <w:rPr>
                      <w:rFonts w:eastAsiaTheme="minorEastAsia"/>
                      <w:szCs w:val="21"/>
                    </w:rPr>
                    <w:t>施工机械设备</w:t>
                  </w:r>
                </w:p>
              </w:tc>
              <w:tc>
                <w:tcPr>
                  <w:tcW w:w="1134" w:type="dxa"/>
                  <w:vAlign w:val="center"/>
                </w:tcPr>
                <w:p w:rsidR="009A1938" w:rsidRPr="009E5509" w:rsidRDefault="009A1938" w:rsidP="00554374">
                  <w:pPr>
                    <w:jc w:val="center"/>
                    <w:rPr>
                      <w:rFonts w:eastAsiaTheme="minorEastAsia"/>
                      <w:szCs w:val="21"/>
                    </w:rPr>
                  </w:pPr>
                  <w:r w:rsidRPr="009E5509">
                    <w:rPr>
                      <w:rFonts w:eastAsiaTheme="minorEastAsia"/>
                      <w:szCs w:val="21"/>
                    </w:rPr>
                    <w:t>生产废水</w:t>
                  </w:r>
                </w:p>
              </w:tc>
              <w:tc>
                <w:tcPr>
                  <w:tcW w:w="4389" w:type="dxa"/>
                  <w:vAlign w:val="center"/>
                </w:tcPr>
                <w:p w:rsidR="009A1938" w:rsidRPr="009E5509" w:rsidRDefault="009A1938" w:rsidP="00FA7E88">
                  <w:pPr>
                    <w:rPr>
                      <w:rFonts w:eastAsiaTheme="minorEastAsia"/>
                      <w:szCs w:val="21"/>
                    </w:rPr>
                  </w:pPr>
                  <w:r w:rsidRPr="009E5509">
                    <w:rPr>
                      <w:rFonts w:eastAsiaTheme="minorEastAsia"/>
                      <w:szCs w:val="21"/>
                    </w:rPr>
                    <w:t>对于变电站施工期间产生的废水，可采用修筑简易沉淀池的方式进行处理，施工废水经沉淀后用于站内道路洒水抑尘。</w:t>
                  </w:r>
                </w:p>
              </w:tc>
              <w:tc>
                <w:tcPr>
                  <w:tcW w:w="1122" w:type="dxa"/>
                  <w:vMerge w:val="restart"/>
                  <w:vAlign w:val="center"/>
                </w:tcPr>
                <w:p w:rsidR="009A1938" w:rsidRPr="009E5509" w:rsidRDefault="009A1938" w:rsidP="00554374">
                  <w:pPr>
                    <w:jc w:val="center"/>
                    <w:rPr>
                      <w:rFonts w:eastAsiaTheme="minorEastAsia"/>
                      <w:szCs w:val="21"/>
                    </w:rPr>
                  </w:pPr>
                  <w:r w:rsidRPr="009E5509">
                    <w:rPr>
                      <w:rFonts w:eastAsiaTheme="minorEastAsia"/>
                      <w:szCs w:val="21"/>
                    </w:rPr>
                    <w:t>对工程周边水体水质没有影响。</w:t>
                  </w:r>
                </w:p>
              </w:tc>
            </w:tr>
            <w:tr w:rsidR="009A1938" w:rsidRPr="009E5509" w:rsidTr="00CC4986">
              <w:tc>
                <w:tcPr>
                  <w:tcW w:w="567" w:type="dxa"/>
                  <w:vMerge/>
                  <w:vAlign w:val="center"/>
                </w:tcPr>
                <w:p w:rsidR="009A1938" w:rsidRPr="009E5509" w:rsidRDefault="009A1938" w:rsidP="00554374">
                  <w:pPr>
                    <w:jc w:val="center"/>
                    <w:rPr>
                      <w:rFonts w:eastAsiaTheme="minorEastAsia"/>
                      <w:szCs w:val="21"/>
                    </w:rPr>
                  </w:pPr>
                </w:p>
              </w:tc>
              <w:tc>
                <w:tcPr>
                  <w:tcW w:w="709" w:type="dxa"/>
                  <w:vMerge/>
                  <w:vAlign w:val="center"/>
                </w:tcPr>
                <w:p w:rsidR="009A1938" w:rsidRPr="009E5509" w:rsidRDefault="009A1938" w:rsidP="00554374">
                  <w:pPr>
                    <w:jc w:val="center"/>
                    <w:rPr>
                      <w:rFonts w:eastAsiaTheme="minorEastAsia"/>
                      <w:szCs w:val="21"/>
                    </w:rPr>
                  </w:pPr>
                </w:p>
              </w:tc>
              <w:tc>
                <w:tcPr>
                  <w:tcW w:w="1134" w:type="dxa"/>
                  <w:vAlign w:val="center"/>
                </w:tcPr>
                <w:p w:rsidR="009A1938" w:rsidRPr="009E5509" w:rsidRDefault="009A1938" w:rsidP="00554374">
                  <w:pPr>
                    <w:jc w:val="center"/>
                    <w:rPr>
                      <w:rFonts w:eastAsiaTheme="minorEastAsia"/>
                      <w:szCs w:val="21"/>
                    </w:rPr>
                  </w:pPr>
                  <w:r w:rsidRPr="009E5509">
                    <w:rPr>
                      <w:rFonts w:eastAsiaTheme="minorEastAsia"/>
                      <w:szCs w:val="21"/>
                    </w:rPr>
                    <w:t>施工人员</w:t>
                  </w:r>
                </w:p>
              </w:tc>
              <w:tc>
                <w:tcPr>
                  <w:tcW w:w="1134" w:type="dxa"/>
                  <w:vAlign w:val="center"/>
                </w:tcPr>
                <w:p w:rsidR="009A1938" w:rsidRPr="009E5509" w:rsidRDefault="009A1938" w:rsidP="00554374">
                  <w:pPr>
                    <w:jc w:val="center"/>
                    <w:rPr>
                      <w:rFonts w:eastAsiaTheme="minorEastAsia"/>
                      <w:szCs w:val="21"/>
                    </w:rPr>
                  </w:pPr>
                  <w:r w:rsidRPr="009E5509">
                    <w:rPr>
                      <w:rFonts w:eastAsiaTheme="minorEastAsia"/>
                      <w:szCs w:val="21"/>
                    </w:rPr>
                    <w:t>生活污水</w:t>
                  </w:r>
                </w:p>
              </w:tc>
              <w:tc>
                <w:tcPr>
                  <w:tcW w:w="4389" w:type="dxa"/>
                  <w:vAlign w:val="center"/>
                </w:tcPr>
                <w:p w:rsidR="009A1938" w:rsidRPr="009E5509" w:rsidRDefault="00127A7E" w:rsidP="00FA7E88">
                  <w:pPr>
                    <w:rPr>
                      <w:rFonts w:eastAsiaTheme="minorEastAsia"/>
                      <w:szCs w:val="21"/>
                    </w:rPr>
                  </w:pPr>
                  <w:r>
                    <w:rPr>
                      <w:rFonts w:eastAsiaTheme="minorEastAsia"/>
                      <w:szCs w:val="21"/>
                    </w:rPr>
                    <w:t>本工程施工时施工人员就近租用民房或工屋，生活污水采用</w:t>
                  </w:r>
                  <w:r w:rsidR="009A1938" w:rsidRPr="009E5509">
                    <w:rPr>
                      <w:rFonts w:eastAsiaTheme="minorEastAsia"/>
                      <w:szCs w:val="21"/>
                    </w:rPr>
                    <w:t>数据中心已有污水处理设施进行处理，不会对地表水水质构成污染。</w:t>
                  </w:r>
                </w:p>
              </w:tc>
              <w:tc>
                <w:tcPr>
                  <w:tcW w:w="1122" w:type="dxa"/>
                  <w:vMerge/>
                  <w:vAlign w:val="center"/>
                </w:tcPr>
                <w:p w:rsidR="009A1938" w:rsidRPr="009E5509" w:rsidRDefault="009A1938" w:rsidP="00554374">
                  <w:pPr>
                    <w:jc w:val="center"/>
                    <w:rPr>
                      <w:rFonts w:eastAsiaTheme="minorEastAsia"/>
                      <w:szCs w:val="21"/>
                    </w:rPr>
                  </w:pPr>
                </w:p>
              </w:tc>
            </w:tr>
            <w:tr w:rsidR="00B35F35" w:rsidRPr="009E5509" w:rsidTr="00CC4986">
              <w:tc>
                <w:tcPr>
                  <w:tcW w:w="567" w:type="dxa"/>
                  <w:vMerge/>
                  <w:vAlign w:val="center"/>
                </w:tcPr>
                <w:p w:rsidR="00B35F35" w:rsidRPr="009E5509" w:rsidRDefault="00B35F35" w:rsidP="00554374">
                  <w:pPr>
                    <w:jc w:val="center"/>
                    <w:rPr>
                      <w:rFonts w:eastAsiaTheme="minorEastAsia"/>
                      <w:szCs w:val="21"/>
                    </w:rPr>
                  </w:pPr>
                </w:p>
              </w:tc>
              <w:tc>
                <w:tcPr>
                  <w:tcW w:w="709" w:type="dxa"/>
                  <w:vMerge w:val="restart"/>
                  <w:vAlign w:val="center"/>
                </w:tcPr>
                <w:p w:rsidR="00B35F35" w:rsidRPr="009E5509" w:rsidRDefault="00BD38FE" w:rsidP="00BD38FE">
                  <w:pPr>
                    <w:jc w:val="center"/>
                    <w:rPr>
                      <w:rFonts w:eastAsiaTheme="minorEastAsia"/>
                      <w:szCs w:val="21"/>
                    </w:rPr>
                  </w:pPr>
                  <w:r w:rsidRPr="009E5509">
                    <w:rPr>
                      <w:rFonts w:eastAsiaTheme="minorEastAsia"/>
                      <w:szCs w:val="21"/>
                    </w:rPr>
                    <w:t>固体废物</w:t>
                  </w:r>
                </w:p>
              </w:tc>
              <w:tc>
                <w:tcPr>
                  <w:tcW w:w="1134" w:type="dxa"/>
                  <w:vMerge w:val="restart"/>
                  <w:vAlign w:val="center"/>
                </w:tcPr>
                <w:p w:rsidR="00B35F35" w:rsidRPr="009E5509" w:rsidRDefault="00B35F35" w:rsidP="00554374">
                  <w:pPr>
                    <w:jc w:val="center"/>
                    <w:rPr>
                      <w:rFonts w:eastAsiaTheme="minorEastAsia"/>
                      <w:szCs w:val="21"/>
                    </w:rPr>
                  </w:pPr>
                  <w:r w:rsidRPr="009E5509">
                    <w:rPr>
                      <w:rFonts w:eastAsiaTheme="minorEastAsia"/>
                      <w:szCs w:val="21"/>
                    </w:rPr>
                    <w:t>施工人员</w:t>
                  </w:r>
                </w:p>
              </w:tc>
              <w:tc>
                <w:tcPr>
                  <w:tcW w:w="1134" w:type="dxa"/>
                  <w:vAlign w:val="center"/>
                </w:tcPr>
                <w:p w:rsidR="00B35F35" w:rsidRPr="009E5509" w:rsidRDefault="00B35F35" w:rsidP="00554374">
                  <w:pPr>
                    <w:jc w:val="center"/>
                    <w:rPr>
                      <w:rFonts w:eastAsiaTheme="minorEastAsia"/>
                      <w:szCs w:val="21"/>
                    </w:rPr>
                  </w:pPr>
                  <w:r w:rsidRPr="009E5509">
                    <w:rPr>
                      <w:rFonts w:eastAsiaTheme="minorEastAsia"/>
                      <w:szCs w:val="21"/>
                    </w:rPr>
                    <w:t>生产垃圾</w:t>
                  </w:r>
                </w:p>
              </w:tc>
              <w:tc>
                <w:tcPr>
                  <w:tcW w:w="4389" w:type="dxa"/>
                  <w:vAlign w:val="center"/>
                </w:tcPr>
                <w:p w:rsidR="00B35F35" w:rsidRPr="009E5509" w:rsidRDefault="00474753" w:rsidP="00FA7E88">
                  <w:pPr>
                    <w:rPr>
                      <w:rFonts w:eastAsiaTheme="minorEastAsia"/>
                      <w:szCs w:val="21"/>
                    </w:rPr>
                  </w:pPr>
                  <w:r>
                    <w:rPr>
                      <w:rFonts w:eastAsiaTheme="minorEastAsia" w:hint="eastAsia"/>
                      <w:szCs w:val="21"/>
                    </w:rPr>
                    <w:t>变电站</w:t>
                  </w:r>
                  <w:r w:rsidR="00B35F35" w:rsidRPr="009E5509">
                    <w:rPr>
                      <w:rFonts w:eastAsiaTheme="minorEastAsia"/>
                      <w:szCs w:val="21"/>
                    </w:rPr>
                    <w:t>位于数据中心内，土地已经平整过，变电站</w:t>
                  </w:r>
                  <w:r>
                    <w:rPr>
                      <w:rFonts w:eastAsiaTheme="minorEastAsia"/>
                      <w:szCs w:val="21"/>
                    </w:rPr>
                    <w:t>及电缆沟</w:t>
                  </w:r>
                  <w:r w:rsidR="00B35F35" w:rsidRPr="009E5509">
                    <w:rPr>
                      <w:rFonts w:eastAsiaTheme="minorEastAsia"/>
                      <w:szCs w:val="21"/>
                    </w:rPr>
                    <w:t>场平及站内建筑建设过程中产生的弃渣集中堆放，施工完成后统一清运</w:t>
                  </w:r>
                  <w:r>
                    <w:rPr>
                      <w:rFonts w:eastAsiaTheme="minorEastAsia" w:hint="eastAsia"/>
                      <w:szCs w:val="21"/>
                    </w:rPr>
                    <w:t>。</w:t>
                  </w:r>
                </w:p>
              </w:tc>
              <w:tc>
                <w:tcPr>
                  <w:tcW w:w="1122" w:type="dxa"/>
                  <w:vMerge w:val="restart"/>
                  <w:vAlign w:val="center"/>
                </w:tcPr>
                <w:p w:rsidR="00B35F35" w:rsidRPr="009E5509" w:rsidRDefault="00B35F35" w:rsidP="00554374">
                  <w:pPr>
                    <w:jc w:val="center"/>
                    <w:rPr>
                      <w:rFonts w:eastAsiaTheme="minorEastAsia"/>
                      <w:szCs w:val="21"/>
                    </w:rPr>
                  </w:pPr>
                  <w:r w:rsidRPr="009E5509">
                    <w:rPr>
                      <w:rFonts w:eastAsiaTheme="minorEastAsia"/>
                      <w:szCs w:val="21"/>
                    </w:rPr>
                    <w:t>对周围环境影响较小</w:t>
                  </w:r>
                </w:p>
              </w:tc>
            </w:tr>
            <w:tr w:rsidR="00B35F35" w:rsidRPr="009E5509" w:rsidTr="00CC4986">
              <w:tc>
                <w:tcPr>
                  <w:tcW w:w="567" w:type="dxa"/>
                  <w:vMerge/>
                  <w:vAlign w:val="center"/>
                </w:tcPr>
                <w:p w:rsidR="00B35F35" w:rsidRPr="009E5509" w:rsidRDefault="00B35F35" w:rsidP="00554374">
                  <w:pPr>
                    <w:jc w:val="center"/>
                    <w:rPr>
                      <w:rFonts w:eastAsiaTheme="minorEastAsia"/>
                      <w:szCs w:val="21"/>
                    </w:rPr>
                  </w:pPr>
                </w:p>
              </w:tc>
              <w:tc>
                <w:tcPr>
                  <w:tcW w:w="709" w:type="dxa"/>
                  <w:vMerge/>
                  <w:vAlign w:val="center"/>
                </w:tcPr>
                <w:p w:rsidR="00B35F35" w:rsidRPr="009E5509" w:rsidRDefault="00B35F35" w:rsidP="00554374">
                  <w:pPr>
                    <w:jc w:val="center"/>
                    <w:rPr>
                      <w:rFonts w:eastAsiaTheme="minorEastAsia"/>
                      <w:szCs w:val="21"/>
                    </w:rPr>
                  </w:pPr>
                </w:p>
              </w:tc>
              <w:tc>
                <w:tcPr>
                  <w:tcW w:w="1134" w:type="dxa"/>
                  <w:vMerge/>
                  <w:vAlign w:val="center"/>
                </w:tcPr>
                <w:p w:rsidR="00B35F35" w:rsidRPr="009E5509" w:rsidRDefault="00B35F35" w:rsidP="00554374">
                  <w:pPr>
                    <w:jc w:val="center"/>
                    <w:rPr>
                      <w:rFonts w:eastAsiaTheme="minorEastAsia"/>
                      <w:szCs w:val="21"/>
                    </w:rPr>
                  </w:pPr>
                </w:p>
              </w:tc>
              <w:tc>
                <w:tcPr>
                  <w:tcW w:w="1134" w:type="dxa"/>
                  <w:vAlign w:val="center"/>
                </w:tcPr>
                <w:p w:rsidR="00B35F35" w:rsidRPr="009E5509" w:rsidRDefault="00B35F35" w:rsidP="00554374">
                  <w:pPr>
                    <w:jc w:val="center"/>
                    <w:rPr>
                      <w:rFonts w:eastAsiaTheme="minorEastAsia"/>
                      <w:szCs w:val="21"/>
                    </w:rPr>
                  </w:pPr>
                  <w:r w:rsidRPr="009E5509">
                    <w:rPr>
                      <w:rFonts w:eastAsiaTheme="minorEastAsia"/>
                      <w:szCs w:val="21"/>
                    </w:rPr>
                    <w:t>生活垃圾</w:t>
                  </w:r>
                </w:p>
              </w:tc>
              <w:tc>
                <w:tcPr>
                  <w:tcW w:w="4389" w:type="dxa"/>
                  <w:vAlign w:val="center"/>
                </w:tcPr>
                <w:p w:rsidR="00B35F35" w:rsidRPr="009E5509" w:rsidRDefault="00B35F35" w:rsidP="00FA7E88">
                  <w:pPr>
                    <w:rPr>
                      <w:rFonts w:eastAsiaTheme="minorEastAsia"/>
                      <w:szCs w:val="21"/>
                    </w:rPr>
                  </w:pPr>
                  <w:r w:rsidRPr="009E5509">
                    <w:rPr>
                      <w:rFonts w:eastAsiaTheme="minorEastAsia"/>
                      <w:szCs w:val="21"/>
                    </w:rPr>
                    <w:t>施工人员生活垃圾可集中收集，交由环卫部门统一清运</w:t>
                  </w:r>
                  <w:r w:rsidR="00474753">
                    <w:rPr>
                      <w:rFonts w:eastAsiaTheme="minorEastAsia" w:hint="eastAsia"/>
                      <w:szCs w:val="21"/>
                    </w:rPr>
                    <w:t>。</w:t>
                  </w:r>
                </w:p>
              </w:tc>
              <w:tc>
                <w:tcPr>
                  <w:tcW w:w="1122" w:type="dxa"/>
                  <w:vMerge/>
                  <w:vAlign w:val="center"/>
                </w:tcPr>
                <w:p w:rsidR="00B35F35" w:rsidRPr="009E5509" w:rsidRDefault="00B35F35" w:rsidP="00554374">
                  <w:pPr>
                    <w:jc w:val="center"/>
                    <w:rPr>
                      <w:rFonts w:eastAsiaTheme="minorEastAsia"/>
                      <w:szCs w:val="21"/>
                    </w:rPr>
                  </w:pPr>
                </w:p>
              </w:tc>
            </w:tr>
            <w:tr w:rsidR="000656FE" w:rsidRPr="009E5509" w:rsidTr="00CC4986">
              <w:tc>
                <w:tcPr>
                  <w:tcW w:w="567" w:type="dxa"/>
                  <w:vMerge/>
                  <w:vAlign w:val="center"/>
                </w:tcPr>
                <w:p w:rsidR="000656FE" w:rsidRPr="009E5509" w:rsidRDefault="000656FE" w:rsidP="00554374">
                  <w:pPr>
                    <w:jc w:val="center"/>
                    <w:rPr>
                      <w:rFonts w:eastAsiaTheme="minorEastAsia"/>
                      <w:szCs w:val="21"/>
                    </w:rPr>
                  </w:pPr>
                </w:p>
              </w:tc>
              <w:tc>
                <w:tcPr>
                  <w:tcW w:w="709" w:type="dxa"/>
                  <w:vAlign w:val="center"/>
                </w:tcPr>
                <w:p w:rsidR="000656FE" w:rsidRPr="009E5509" w:rsidRDefault="000656FE" w:rsidP="00554374">
                  <w:pPr>
                    <w:jc w:val="center"/>
                    <w:rPr>
                      <w:rFonts w:eastAsiaTheme="minorEastAsia"/>
                      <w:szCs w:val="21"/>
                    </w:rPr>
                  </w:pPr>
                  <w:r w:rsidRPr="009E5509">
                    <w:rPr>
                      <w:rFonts w:eastAsiaTheme="minorEastAsia"/>
                      <w:szCs w:val="21"/>
                    </w:rPr>
                    <w:t>声环境</w:t>
                  </w:r>
                </w:p>
              </w:tc>
              <w:tc>
                <w:tcPr>
                  <w:tcW w:w="1134" w:type="dxa"/>
                  <w:vAlign w:val="center"/>
                </w:tcPr>
                <w:p w:rsidR="000656FE" w:rsidRPr="009E5509" w:rsidRDefault="000656FE" w:rsidP="00554374">
                  <w:pPr>
                    <w:jc w:val="center"/>
                    <w:rPr>
                      <w:rFonts w:eastAsiaTheme="minorEastAsia"/>
                      <w:szCs w:val="21"/>
                    </w:rPr>
                  </w:pPr>
                  <w:r w:rsidRPr="009E5509">
                    <w:rPr>
                      <w:rFonts w:eastAsiaTheme="minorEastAsia"/>
                      <w:szCs w:val="21"/>
                    </w:rPr>
                    <w:t>施工机械</w:t>
                  </w:r>
                </w:p>
              </w:tc>
              <w:tc>
                <w:tcPr>
                  <w:tcW w:w="1134" w:type="dxa"/>
                  <w:vAlign w:val="center"/>
                </w:tcPr>
                <w:p w:rsidR="000656FE" w:rsidRPr="009E5509" w:rsidRDefault="000656FE" w:rsidP="00554374">
                  <w:pPr>
                    <w:jc w:val="center"/>
                    <w:rPr>
                      <w:rFonts w:eastAsiaTheme="minorEastAsia"/>
                      <w:szCs w:val="21"/>
                    </w:rPr>
                  </w:pPr>
                  <w:r w:rsidRPr="009E5509">
                    <w:rPr>
                      <w:rFonts w:eastAsiaTheme="minorEastAsia"/>
                      <w:szCs w:val="21"/>
                    </w:rPr>
                    <w:t>等效连续</w:t>
                  </w:r>
                  <w:r w:rsidRPr="009E5509">
                    <w:rPr>
                      <w:rFonts w:eastAsiaTheme="minorEastAsia"/>
                      <w:szCs w:val="21"/>
                    </w:rPr>
                    <w:t>A</w:t>
                  </w:r>
                  <w:r w:rsidRPr="009E5509">
                    <w:rPr>
                      <w:rFonts w:eastAsiaTheme="minorEastAsia"/>
                      <w:szCs w:val="21"/>
                    </w:rPr>
                    <w:t>声级</w:t>
                  </w:r>
                </w:p>
              </w:tc>
              <w:tc>
                <w:tcPr>
                  <w:tcW w:w="4389" w:type="dxa"/>
                  <w:vAlign w:val="center"/>
                </w:tcPr>
                <w:p w:rsidR="00474753" w:rsidRDefault="000656FE" w:rsidP="00FA7E88">
                  <w:pPr>
                    <w:rPr>
                      <w:rFonts w:eastAsiaTheme="minorEastAsia"/>
                      <w:szCs w:val="21"/>
                    </w:rPr>
                  </w:pPr>
                  <w:r w:rsidRPr="009E5509">
                    <w:rPr>
                      <w:rFonts w:ascii="宋体" w:hAnsi="宋体" w:cs="宋体" w:hint="eastAsia"/>
                      <w:szCs w:val="21"/>
                    </w:rPr>
                    <w:t>①</w:t>
                  </w:r>
                  <w:r w:rsidRPr="009E5509">
                    <w:rPr>
                      <w:rFonts w:eastAsiaTheme="minorEastAsia"/>
                      <w:szCs w:val="21"/>
                    </w:rPr>
                    <w:t>施工场地周围应先行设置实体围栏，优化施工布局；</w:t>
                  </w:r>
                </w:p>
                <w:p w:rsidR="00474753" w:rsidRDefault="000656FE" w:rsidP="00FA7E88">
                  <w:pPr>
                    <w:rPr>
                      <w:rFonts w:eastAsiaTheme="minorEastAsia"/>
                      <w:szCs w:val="21"/>
                    </w:rPr>
                  </w:pPr>
                  <w:r w:rsidRPr="009E5509">
                    <w:rPr>
                      <w:rFonts w:ascii="宋体" w:hAnsi="宋体" w:cs="宋体" w:hint="eastAsia"/>
                      <w:szCs w:val="21"/>
                    </w:rPr>
                    <w:t>②</w:t>
                  </w:r>
                  <w:r w:rsidRPr="009E5509">
                    <w:rPr>
                      <w:rFonts w:eastAsiaTheme="minorEastAsia"/>
                      <w:szCs w:val="21"/>
                    </w:rPr>
                    <w:t>严格按照《中华人民共和国环境法》的规定，夜间应禁止高噪声设备施工，如因工艺要求必须夜间施工，则应取得相关部门证明并公告附近居民；</w:t>
                  </w:r>
                </w:p>
                <w:p w:rsidR="000656FE" w:rsidRPr="009E5509" w:rsidRDefault="000656FE" w:rsidP="00FA7E88">
                  <w:pPr>
                    <w:rPr>
                      <w:rFonts w:eastAsiaTheme="minorEastAsia"/>
                      <w:szCs w:val="21"/>
                    </w:rPr>
                  </w:pPr>
                  <w:r w:rsidRPr="009E5509">
                    <w:rPr>
                      <w:rFonts w:ascii="宋体" w:hAnsi="宋体" w:cs="宋体" w:hint="eastAsia"/>
                      <w:szCs w:val="21"/>
                    </w:rPr>
                    <w:t>③</w:t>
                  </w:r>
                  <w:r w:rsidRPr="009E5509">
                    <w:rPr>
                      <w:rFonts w:eastAsiaTheme="minorEastAsia"/>
                      <w:szCs w:val="21"/>
                    </w:rPr>
                    <w:t>优选低噪声施工机械设备，并加强设备的运行管理，使其保持良好的运行状态，从源强上控制施工噪声对周边环境的影响；</w:t>
                  </w:r>
                </w:p>
                <w:p w:rsidR="000656FE" w:rsidRPr="009E5509" w:rsidRDefault="000656FE" w:rsidP="00FA7E88">
                  <w:pPr>
                    <w:rPr>
                      <w:rFonts w:eastAsiaTheme="minorEastAsia"/>
                      <w:szCs w:val="21"/>
                    </w:rPr>
                  </w:pPr>
                  <w:r w:rsidRPr="009E5509">
                    <w:rPr>
                      <w:rFonts w:ascii="宋体" w:hAnsi="宋体" w:cs="宋体" w:hint="eastAsia"/>
                      <w:szCs w:val="21"/>
                    </w:rPr>
                    <w:t>④</w:t>
                  </w:r>
                  <w:r w:rsidRPr="009E5509">
                    <w:rPr>
                      <w:rFonts w:eastAsiaTheme="minorEastAsia"/>
                      <w:szCs w:val="21"/>
                    </w:rPr>
                    <w:t>集中配制或使用商品混凝土，然后用罐装车运至施工点进行浇筑，避免因混凝土拌制产生</w:t>
                  </w:r>
                  <w:r w:rsidRPr="009E5509">
                    <w:rPr>
                      <w:rFonts w:eastAsiaTheme="minorEastAsia"/>
                      <w:szCs w:val="21"/>
                    </w:rPr>
                    <w:lastRenderedPageBreak/>
                    <w:t>噪声。</w:t>
                  </w:r>
                </w:p>
              </w:tc>
              <w:tc>
                <w:tcPr>
                  <w:tcW w:w="1122" w:type="dxa"/>
                  <w:vAlign w:val="center"/>
                </w:tcPr>
                <w:p w:rsidR="000656FE" w:rsidRPr="009E5509" w:rsidRDefault="000656FE" w:rsidP="00554374">
                  <w:pPr>
                    <w:jc w:val="center"/>
                    <w:rPr>
                      <w:rFonts w:eastAsiaTheme="minorEastAsia"/>
                      <w:szCs w:val="21"/>
                    </w:rPr>
                  </w:pPr>
                  <w:r w:rsidRPr="009E5509">
                    <w:rPr>
                      <w:rFonts w:eastAsiaTheme="minorEastAsia"/>
                      <w:szCs w:val="21"/>
                    </w:rPr>
                    <w:lastRenderedPageBreak/>
                    <w:t>对</w:t>
                  </w:r>
                  <w:proofErr w:type="gramStart"/>
                  <w:r w:rsidRPr="009E5509">
                    <w:rPr>
                      <w:rFonts w:eastAsiaTheme="minorEastAsia"/>
                      <w:szCs w:val="21"/>
                    </w:rPr>
                    <w:t>周围声</w:t>
                  </w:r>
                  <w:proofErr w:type="gramEnd"/>
                  <w:r w:rsidRPr="009E5509">
                    <w:rPr>
                      <w:rFonts w:eastAsiaTheme="minorEastAsia"/>
                      <w:szCs w:val="21"/>
                    </w:rPr>
                    <w:t>环境影响较小</w:t>
                  </w:r>
                </w:p>
              </w:tc>
            </w:tr>
            <w:tr w:rsidR="000656FE" w:rsidRPr="009E5509" w:rsidTr="00CC4986">
              <w:tc>
                <w:tcPr>
                  <w:tcW w:w="567" w:type="dxa"/>
                  <w:vMerge w:val="restart"/>
                  <w:vAlign w:val="center"/>
                </w:tcPr>
                <w:p w:rsidR="000656FE" w:rsidRPr="009E5509" w:rsidRDefault="000656FE" w:rsidP="00554374">
                  <w:pPr>
                    <w:jc w:val="center"/>
                    <w:rPr>
                      <w:rFonts w:eastAsiaTheme="minorEastAsia"/>
                      <w:szCs w:val="21"/>
                    </w:rPr>
                  </w:pPr>
                  <w:r w:rsidRPr="009E5509">
                    <w:rPr>
                      <w:rFonts w:eastAsiaTheme="minorEastAsia"/>
                      <w:szCs w:val="21"/>
                    </w:rPr>
                    <w:lastRenderedPageBreak/>
                    <w:t>运行期</w:t>
                  </w:r>
                </w:p>
              </w:tc>
              <w:tc>
                <w:tcPr>
                  <w:tcW w:w="709" w:type="dxa"/>
                  <w:vAlign w:val="center"/>
                </w:tcPr>
                <w:p w:rsidR="000656FE" w:rsidRPr="009E5509" w:rsidRDefault="000656FE" w:rsidP="00554374">
                  <w:pPr>
                    <w:jc w:val="center"/>
                    <w:rPr>
                      <w:rFonts w:eastAsiaTheme="minorEastAsia"/>
                      <w:szCs w:val="21"/>
                    </w:rPr>
                  </w:pPr>
                  <w:r w:rsidRPr="009E5509">
                    <w:rPr>
                      <w:rFonts w:eastAsiaTheme="minorEastAsia"/>
                      <w:szCs w:val="21"/>
                    </w:rPr>
                    <w:t>水污染物</w:t>
                  </w:r>
                </w:p>
              </w:tc>
              <w:tc>
                <w:tcPr>
                  <w:tcW w:w="1134" w:type="dxa"/>
                  <w:vAlign w:val="center"/>
                </w:tcPr>
                <w:p w:rsidR="000656FE" w:rsidRPr="009E5509" w:rsidRDefault="000656FE" w:rsidP="00554374">
                  <w:pPr>
                    <w:jc w:val="center"/>
                    <w:rPr>
                      <w:rFonts w:eastAsiaTheme="minorEastAsia"/>
                      <w:szCs w:val="21"/>
                    </w:rPr>
                  </w:pPr>
                  <w:r w:rsidRPr="009E5509">
                    <w:rPr>
                      <w:rFonts w:eastAsiaTheme="minorEastAsia"/>
                      <w:szCs w:val="21"/>
                    </w:rPr>
                    <w:t>维护人员</w:t>
                  </w:r>
                </w:p>
              </w:tc>
              <w:tc>
                <w:tcPr>
                  <w:tcW w:w="1134" w:type="dxa"/>
                  <w:vAlign w:val="center"/>
                </w:tcPr>
                <w:p w:rsidR="000656FE" w:rsidRPr="009E5509" w:rsidRDefault="000656FE" w:rsidP="00554374">
                  <w:pPr>
                    <w:jc w:val="center"/>
                    <w:rPr>
                      <w:rFonts w:eastAsiaTheme="minorEastAsia"/>
                      <w:szCs w:val="21"/>
                    </w:rPr>
                  </w:pPr>
                  <w:r w:rsidRPr="009E5509">
                    <w:rPr>
                      <w:rFonts w:eastAsiaTheme="minorEastAsia"/>
                      <w:szCs w:val="21"/>
                    </w:rPr>
                    <w:t>生活污水</w:t>
                  </w:r>
                </w:p>
              </w:tc>
              <w:tc>
                <w:tcPr>
                  <w:tcW w:w="4389" w:type="dxa"/>
                  <w:vAlign w:val="center"/>
                </w:tcPr>
                <w:p w:rsidR="000656FE" w:rsidRPr="009E5509" w:rsidRDefault="00127A7E" w:rsidP="00FA7E88">
                  <w:pPr>
                    <w:rPr>
                      <w:rFonts w:eastAsiaTheme="minorEastAsia"/>
                      <w:szCs w:val="21"/>
                    </w:rPr>
                  </w:pPr>
                  <w:r>
                    <w:rPr>
                      <w:rFonts w:eastAsiaTheme="minorEastAsia"/>
                      <w:szCs w:val="21"/>
                    </w:rPr>
                    <w:t>生活污水采用</w:t>
                  </w:r>
                  <w:r w:rsidR="00B35F35" w:rsidRPr="009E5509">
                    <w:rPr>
                      <w:rFonts w:eastAsiaTheme="minorEastAsia"/>
                      <w:szCs w:val="21"/>
                    </w:rPr>
                    <w:t>数据中心已有污水处理设施进行处理，不会对地表水水质构成污染。</w:t>
                  </w:r>
                </w:p>
              </w:tc>
              <w:tc>
                <w:tcPr>
                  <w:tcW w:w="1122" w:type="dxa"/>
                  <w:vAlign w:val="center"/>
                </w:tcPr>
                <w:p w:rsidR="000656FE" w:rsidRPr="009E5509" w:rsidRDefault="00B35F35" w:rsidP="00554374">
                  <w:pPr>
                    <w:jc w:val="center"/>
                    <w:rPr>
                      <w:rFonts w:eastAsiaTheme="minorEastAsia"/>
                      <w:szCs w:val="21"/>
                    </w:rPr>
                  </w:pPr>
                  <w:r w:rsidRPr="009E5509">
                    <w:rPr>
                      <w:rFonts w:eastAsiaTheme="minorEastAsia"/>
                      <w:szCs w:val="21"/>
                    </w:rPr>
                    <w:t>达标排放</w:t>
                  </w:r>
                </w:p>
              </w:tc>
            </w:tr>
            <w:tr w:rsidR="00BD38FE" w:rsidRPr="009E5509" w:rsidTr="00CC4986">
              <w:tc>
                <w:tcPr>
                  <w:tcW w:w="567" w:type="dxa"/>
                  <w:vMerge/>
                  <w:vAlign w:val="center"/>
                </w:tcPr>
                <w:p w:rsidR="00BD38FE" w:rsidRPr="009E5509" w:rsidRDefault="00BD38FE" w:rsidP="00554374">
                  <w:pPr>
                    <w:jc w:val="center"/>
                    <w:rPr>
                      <w:rFonts w:eastAsiaTheme="minorEastAsia"/>
                      <w:szCs w:val="21"/>
                    </w:rPr>
                  </w:pPr>
                </w:p>
              </w:tc>
              <w:tc>
                <w:tcPr>
                  <w:tcW w:w="709" w:type="dxa"/>
                  <w:vMerge w:val="restart"/>
                  <w:vAlign w:val="center"/>
                </w:tcPr>
                <w:p w:rsidR="00BD38FE" w:rsidRPr="009E5509" w:rsidRDefault="00BD38FE" w:rsidP="00554374">
                  <w:pPr>
                    <w:jc w:val="center"/>
                    <w:rPr>
                      <w:rFonts w:eastAsiaTheme="minorEastAsia"/>
                      <w:szCs w:val="21"/>
                    </w:rPr>
                  </w:pPr>
                  <w:r w:rsidRPr="009E5509">
                    <w:rPr>
                      <w:rFonts w:eastAsiaTheme="minorEastAsia"/>
                      <w:szCs w:val="21"/>
                    </w:rPr>
                    <w:t>固体废物</w:t>
                  </w:r>
                </w:p>
              </w:tc>
              <w:tc>
                <w:tcPr>
                  <w:tcW w:w="1134" w:type="dxa"/>
                  <w:vAlign w:val="center"/>
                </w:tcPr>
                <w:p w:rsidR="00BD38FE" w:rsidRPr="009E5509" w:rsidRDefault="00BD38FE" w:rsidP="00554374">
                  <w:pPr>
                    <w:jc w:val="center"/>
                    <w:rPr>
                      <w:rFonts w:eastAsiaTheme="minorEastAsia"/>
                      <w:szCs w:val="21"/>
                    </w:rPr>
                  </w:pPr>
                  <w:r w:rsidRPr="009E5509">
                    <w:rPr>
                      <w:rFonts w:eastAsiaTheme="minorEastAsia"/>
                      <w:szCs w:val="21"/>
                    </w:rPr>
                    <w:t>维护人员</w:t>
                  </w:r>
                </w:p>
              </w:tc>
              <w:tc>
                <w:tcPr>
                  <w:tcW w:w="1134" w:type="dxa"/>
                  <w:vAlign w:val="center"/>
                </w:tcPr>
                <w:p w:rsidR="00BD38FE" w:rsidRPr="009E5509" w:rsidRDefault="00BD38FE" w:rsidP="00554374">
                  <w:pPr>
                    <w:jc w:val="center"/>
                    <w:rPr>
                      <w:rFonts w:eastAsiaTheme="minorEastAsia"/>
                      <w:szCs w:val="21"/>
                    </w:rPr>
                  </w:pPr>
                  <w:r w:rsidRPr="009E5509">
                    <w:rPr>
                      <w:rFonts w:eastAsiaTheme="minorEastAsia"/>
                      <w:szCs w:val="21"/>
                    </w:rPr>
                    <w:t>生活垃圾</w:t>
                  </w:r>
                </w:p>
              </w:tc>
              <w:tc>
                <w:tcPr>
                  <w:tcW w:w="4389" w:type="dxa"/>
                  <w:vAlign w:val="center"/>
                </w:tcPr>
                <w:p w:rsidR="00BD38FE" w:rsidRPr="009E5509" w:rsidRDefault="00BD38FE" w:rsidP="00FA7E88">
                  <w:pPr>
                    <w:rPr>
                      <w:rFonts w:eastAsiaTheme="minorEastAsia"/>
                      <w:szCs w:val="21"/>
                    </w:rPr>
                  </w:pPr>
                  <w:r w:rsidRPr="009E5509">
                    <w:rPr>
                      <w:rFonts w:eastAsiaTheme="minorEastAsia"/>
                      <w:szCs w:val="21"/>
                    </w:rPr>
                    <w:t>为数据中心配套项目，</w:t>
                  </w:r>
                  <w:proofErr w:type="gramStart"/>
                  <w:r w:rsidRPr="009E5509">
                    <w:rPr>
                      <w:rFonts w:eastAsiaTheme="minorEastAsia"/>
                      <w:szCs w:val="21"/>
                    </w:rPr>
                    <w:t>不</w:t>
                  </w:r>
                  <w:proofErr w:type="gramEnd"/>
                  <w:r w:rsidRPr="009E5509">
                    <w:rPr>
                      <w:rFonts w:eastAsiaTheme="minorEastAsia"/>
                      <w:szCs w:val="21"/>
                    </w:rPr>
                    <w:t>新增人员，变电站维护期间会产生少量固体废物，暂存数据中心垃圾桶，委托环卫部门妥善处理，及时清运或定期运至环卫部门指定的地点安全处置。</w:t>
                  </w:r>
                </w:p>
              </w:tc>
              <w:tc>
                <w:tcPr>
                  <w:tcW w:w="1122" w:type="dxa"/>
                  <w:vMerge w:val="restart"/>
                  <w:vAlign w:val="center"/>
                </w:tcPr>
                <w:p w:rsidR="00BD38FE" w:rsidRPr="009E5509" w:rsidRDefault="00BD38FE" w:rsidP="00554374">
                  <w:pPr>
                    <w:jc w:val="center"/>
                    <w:rPr>
                      <w:rFonts w:eastAsiaTheme="minorEastAsia"/>
                      <w:szCs w:val="21"/>
                    </w:rPr>
                  </w:pPr>
                  <w:r w:rsidRPr="009E5509">
                    <w:rPr>
                      <w:rFonts w:eastAsiaTheme="minorEastAsia"/>
                      <w:szCs w:val="21"/>
                    </w:rPr>
                    <w:t>对周围环境影响较小</w:t>
                  </w:r>
                </w:p>
              </w:tc>
            </w:tr>
            <w:tr w:rsidR="00BD38FE" w:rsidRPr="009E5509" w:rsidTr="00CC4986">
              <w:tc>
                <w:tcPr>
                  <w:tcW w:w="567" w:type="dxa"/>
                  <w:vMerge/>
                  <w:vAlign w:val="center"/>
                </w:tcPr>
                <w:p w:rsidR="00BD38FE" w:rsidRPr="009E5509" w:rsidRDefault="00BD38FE" w:rsidP="00554374">
                  <w:pPr>
                    <w:jc w:val="center"/>
                    <w:rPr>
                      <w:rFonts w:eastAsiaTheme="minorEastAsia"/>
                      <w:szCs w:val="21"/>
                    </w:rPr>
                  </w:pPr>
                </w:p>
              </w:tc>
              <w:tc>
                <w:tcPr>
                  <w:tcW w:w="709" w:type="dxa"/>
                  <w:vMerge/>
                  <w:vAlign w:val="center"/>
                </w:tcPr>
                <w:p w:rsidR="00BD38FE" w:rsidRPr="009E5509" w:rsidRDefault="00BD38FE" w:rsidP="00554374">
                  <w:pPr>
                    <w:jc w:val="center"/>
                    <w:rPr>
                      <w:rFonts w:eastAsiaTheme="minorEastAsia"/>
                      <w:szCs w:val="21"/>
                    </w:rPr>
                  </w:pPr>
                </w:p>
              </w:tc>
              <w:tc>
                <w:tcPr>
                  <w:tcW w:w="1134" w:type="dxa"/>
                  <w:vAlign w:val="center"/>
                </w:tcPr>
                <w:p w:rsidR="00BD38FE" w:rsidRPr="009E5509" w:rsidRDefault="00BD38FE" w:rsidP="00FC6FBE">
                  <w:pPr>
                    <w:autoSpaceDE w:val="0"/>
                    <w:autoSpaceDN w:val="0"/>
                    <w:adjustRightInd w:val="0"/>
                    <w:jc w:val="center"/>
                    <w:rPr>
                      <w:rFonts w:eastAsiaTheme="minorEastAsia"/>
                      <w:szCs w:val="21"/>
                    </w:rPr>
                  </w:pPr>
                  <w:r w:rsidRPr="009E5509">
                    <w:rPr>
                      <w:rFonts w:eastAsiaTheme="minorEastAsia"/>
                      <w:szCs w:val="21"/>
                    </w:rPr>
                    <w:t>变电站</w:t>
                  </w:r>
                </w:p>
              </w:tc>
              <w:tc>
                <w:tcPr>
                  <w:tcW w:w="1134" w:type="dxa"/>
                  <w:vAlign w:val="center"/>
                </w:tcPr>
                <w:p w:rsidR="00BD38FE" w:rsidRPr="009E5509" w:rsidRDefault="00BD38FE" w:rsidP="00FC6FBE">
                  <w:pPr>
                    <w:jc w:val="center"/>
                    <w:rPr>
                      <w:rFonts w:eastAsiaTheme="minorEastAsia"/>
                      <w:szCs w:val="21"/>
                    </w:rPr>
                  </w:pPr>
                  <w:r w:rsidRPr="009E5509">
                    <w:rPr>
                      <w:rFonts w:eastAsiaTheme="minorEastAsia"/>
                      <w:szCs w:val="21"/>
                    </w:rPr>
                    <w:t>废铅酸蓄电池、事故油</w:t>
                  </w:r>
                  <w:r w:rsidRPr="009E5509">
                    <w:rPr>
                      <w:rFonts w:eastAsiaTheme="minorEastAsia" w:hint="eastAsia"/>
                      <w:szCs w:val="21"/>
                    </w:rPr>
                    <w:t>、废机油</w:t>
                  </w:r>
                </w:p>
              </w:tc>
              <w:tc>
                <w:tcPr>
                  <w:tcW w:w="4389" w:type="dxa"/>
                  <w:vAlign w:val="center"/>
                </w:tcPr>
                <w:p w:rsidR="00BD38FE" w:rsidRPr="009E5509" w:rsidRDefault="00BD38FE" w:rsidP="00FC6FBE">
                  <w:pPr>
                    <w:rPr>
                      <w:rFonts w:eastAsiaTheme="minorEastAsia"/>
                      <w:szCs w:val="21"/>
                    </w:rPr>
                  </w:pPr>
                  <w:r w:rsidRPr="009E5509">
                    <w:rPr>
                      <w:rFonts w:ascii="宋体" w:hAnsi="宋体" w:cs="宋体" w:hint="eastAsia"/>
                      <w:szCs w:val="21"/>
                    </w:rPr>
                    <w:t>①</w:t>
                  </w:r>
                  <w:r w:rsidRPr="009E5509">
                    <w:rPr>
                      <w:rFonts w:eastAsiaTheme="minorEastAsia"/>
                      <w:szCs w:val="21"/>
                    </w:rPr>
                    <w:t>变电站铅酸蓄电池完成使用寿命后不得随意丢弃，应由生产厂家回收或交由有危险废物处置资质的企业进行安全处置。</w:t>
                  </w:r>
                </w:p>
                <w:p w:rsidR="00BD38FE" w:rsidRPr="009E5509" w:rsidRDefault="00BD38FE" w:rsidP="00FC6FBE">
                  <w:pPr>
                    <w:rPr>
                      <w:rFonts w:eastAsiaTheme="minorEastAsia"/>
                      <w:szCs w:val="21"/>
                    </w:rPr>
                  </w:pPr>
                  <w:r w:rsidRPr="009E5509">
                    <w:rPr>
                      <w:rFonts w:ascii="宋体" w:hAnsi="宋体" w:cs="宋体" w:hint="eastAsia"/>
                      <w:szCs w:val="21"/>
                    </w:rPr>
                    <w:t>②</w:t>
                  </w:r>
                  <w:r w:rsidRPr="009E5509">
                    <w:rPr>
                      <w:rFonts w:eastAsiaTheme="minorEastAsia"/>
                      <w:szCs w:val="21"/>
                    </w:rPr>
                    <w:t>事故或检修时可能产生的废变压器油应由生产厂家回收或交由有危险废物处置资质的企业进行安全处置。</w:t>
                  </w:r>
                </w:p>
              </w:tc>
              <w:tc>
                <w:tcPr>
                  <w:tcW w:w="1122" w:type="dxa"/>
                  <w:vMerge/>
                  <w:vAlign w:val="center"/>
                </w:tcPr>
                <w:p w:rsidR="00BD38FE" w:rsidRPr="009E5509" w:rsidRDefault="00BD38FE" w:rsidP="00554374">
                  <w:pPr>
                    <w:jc w:val="center"/>
                    <w:rPr>
                      <w:rFonts w:eastAsiaTheme="minorEastAsia"/>
                      <w:szCs w:val="21"/>
                    </w:rPr>
                  </w:pPr>
                </w:p>
              </w:tc>
            </w:tr>
            <w:tr w:rsidR="00B35F35" w:rsidRPr="009E5509" w:rsidTr="00CC4986">
              <w:tc>
                <w:tcPr>
                  <w:tcW w:w="567" w:type="dxa"/>
                  <w:vMerge/>
                  <w:vAlign w:val="center"/>
                </w:tcPr>
                <w:p w:rsidR="00B35F35" w:rsidRPr="009E5509" w:rsidRDefault="00B35F35" w:rsidP="00554374">
                  <w:pPr>
                    <w:jc w:val="center"/>
                    <w:rPr>
                      <w:rFonts w:eastAsiaTheme="minorEastAsia"/>
                      <w:szCs w:val="21"/>
                    </w:rPr>
                  </w:pPr>
                </w:p>
              </w:tc>
              <w:tc>
                <w:tcPr>
                  <w:tcW w:w="709" w:type="dxa"/>
                  <w:vAlign w:val="center"/>
                </w:tcPr>
                <w:p w:rsidR="00B35F35" w:rsidRPr="009E5509" w:rsidRDefault="00B35F35" w:rsidP="00554374">
                  <w:pPr>
                    <w:jc w:val="center"/>
                    <w:rPr>
                      <w:rFonts w:eastAsiaTheme="minorEastAsia"/>
                      <w:szCs w:val="21"/>
                    </w:rPr>
                  </w:pPr>
                  <w:r w:rsidRPr="009E5509">
                    <w:rPr>
                      <w:rFonts w:eastAsiaTheme="minorEastAsia"/>
                      <w:szCs w:val="21"/>
                    </w:rPr>
                    <w:t>声环境</w:t>
                  </w:r>
                </w:p>
              </w:tc>
              <w:tc>
                <w:tcPr>
                  <w:tcW w:w="1134" w:type="dxa"/>
                  <w:vAlign w:val="center"/>
                </w:tcPr>
                <w:p w:rsidR="00B35F35" w:rsidRPr="009E5509" w:rsidRDefault="00B35F35" w:rsidP="00554374">
                  <w:pPr>
                    <w:jc w:val="center"/>
                    <w:rPr>
                      <w:rFonts w:eastAsiaTheme="minorEastAsia"/>
                      <w:szCs w:val="21"/>
                    </w:rPr>
                  </w:pPr>
                  <w:r w:rsidRPr="009E5509">
                    <w:rPr>
                      <w:rFonts w:eastAsiaTheme="minorEastAsia"/>
                      <w:szCs w:val="21"/>
                    </w:rPr>
                    <w:t>设备噪声</w:t>
                  </w:r>
                </w:p>
              </w:tc>
              <w:tc>
                <w:tcPr>
                  <w:tcW w:w="1134" w:type="dxa"/>
                  <w:vAlign w:val="center"/>
                </w:tcPr>
                <w:p w:rsidR="00B35F35" w:rsidRPr="009E5509" w:rsidRDefault="00B35F35" w:rsidP="00554374">
                  <w:pPr>
                    <w:jc w:val="center"/>
                    <w:rPr>
                      <w:rFonts w:eastAsiaTheme="minorEastAsia"/>
                      <w:szCs w:val="21"/>
                    </w:rPr>
                  </w:pPr>
                  <w:r w:rsidRPr="009E5509">
                    <w:rPr>
                      <w:rFonts w:eastAsiaTheme="minorEastAsia"/>
                      <w:szCs w:val="21"/>
                    </w:rPr>
                    <w:t>等效连续</w:t>
                  </w:r>
                  <w:r w:rsidRPr="009E5509">
                    <w:rPr>
                      <w:rFonts w:eastAsiaTheme="minorEastAsia"/>
                      <w:szCs w:val="21"/>
                    </w:rPr>
                    <w:t>A</w:t>
                  </w:r>
                  <w:r w:rsidRPr="009E5509">
                    <w:rPr>
                      <w:rFonts w:eastAsiaTheme="minorEastAsia"/>
                      <w:szCs w:val="21"/>
                    </w:rPr>
                    <w:t>声级</w:t>
                  </w:r>
                </w:p>
              </w:tc>
              <w:tc>
                <w:tcPr>
                  <w:tcW w:w="4389" w:type="dxa"/>
                  <w:vAlign w:val="center"/>
                </w:tcPr>
                <w:p w:rsidR="00B35F35" w:rsidRPr="009E5509" w:rsidRDefault="00B35F35" w:rsidP="00474753">
                  <w:pPr>
                    <w:rPr>
                      <w:rFonts w:eastAsiaTheme="minorEastAsia"/>
                      <w:szCs w:val="21"/>
                    </w:rPr>
                  </w:pPr>
                  <w:r w:rsidRPr="009E5509">
                    <w:rPr>
                      <w:rFonts w:eastAsiaTheme="minorEastAsia"/>
                      <w:szCs w:val="21"/>
                    </w:rPr>
                    <w:t>优选主变压器，严格控制主变噪声源强在</w:t>
                  </w:r>
                  <w:r w:rsidR="00474753">
                    <w:rPr>
                      <w:rFonts w:eastAsiaTheme="minorEastAsia" w:hint="eastAsia"/>
                      <w:szCs w:val="21"/>
                    </w:rPr>
                    <w:t>70</w:t>
                  </w:r>
                  <w:r w:rsidRPr="009E5509">
                    <w:rPr>
                      <w:rFonts w:eastAsiaTheme="minorEastAsia"/>
                      <w:szCs w:val="21"/>
                    </w:rPr>
                    <w:t>dB</w:t>
                  </w:r>
                  <w:r w:rsidRPr="009E5509">
                    <w:rPr>
                      <w:rFonts w:eastAsiaTheme="minorEastAsia"/>
                      <w:szCs w:val="21"/>
                    </w:rPr>
                    <w:t>（</w:t>
                  </w:r>
                  <w:r w:rsidRPr="009E5509">
                    <w:rPr>
                      <w:rFonts w:eastAsiaTheme="minorEastAsia"/>
                      <w:szCs w:val="21"/>
                    </w:rPr>
                    <w:t>A</w:t>
                  </w:r>
                  <w:r w:rsidRPr="009E5509">
                    <w:rPr>
                      <w:rFonts w:eastAsiaTheme="minorEastAsia"/>
                      <w:szCs w:val="21"/>
                    </w:rPr>
                    <w:t>）以内。</w:t>
                  </w:r>
                </w:p>
              </w:tc>
              <w:tc>
                <w:tcPr>
                  <w:tcW w:w="1122" w:type="dxa"/>
                  <w:vAlign w:val="center"/>
                </w:tcPr>
                <w:p w:rsidR="00B35F35" w:rsidRPr="009E5509" w:rsidRDefault="00B35F35" w:rsidP="00554374">
                  <w:pPr>
                    <w:autoSpaceDE w:val="0"/>
                    <w:autoSpaceDN w:val="0"/>
                    <w:adjustRightInd w:val="0"/>
                    <w:jc w:val="center"/>
                    <w:rPr>
                      <w:rFonts w:eastAsiaTheme="minorEastAsia"/>
                      <w:szCs w:val="21"/>
                    </w:rPr>
                  </w:pPr>
                  <w:proofErr w:type="gramStart"/>
                  <w:r w:rsidRPr="009E5509">
                    <w:rPr>
                      <w:rFonts w:eastAsiaTheme="minorEastAsia"/>
                      <w:szCs w:val="21"/>
                    </w:rPr>
                    <w:t>周边声</w:t>
                  </w:r>
                  <w:proofErr w:type="gramEnd"/>
                  <w:r w:rsidRPr="009E5509">
                    <w:rPr>
                      <w:rFonts w:eastAsiaTheme="minorEastAsia"/>
                      <w:szCs w:val="21"/>
                    </w:rPr>
                    <w:t>环境满足相关标准要求</w:t>
                  </w:r>
                </w:p>
              </w:tc>
            </w:tr>
            <w:tr w:rsidR="00B35F35" w:rsidRPr="009E5509" w:rsidTr="00CC4986">
              <w:tc>
                <w:tcPr>
                  <w:tcW w:w="567" w:type="dxa"/>
                  <w:vMerge/>
                  <w:vAlign w:val="center"/>
                </w:tcPr>
                <w:p w:rsidR="00B35F35" w:rsidRPr="009E5509" w:rsidRDefault="00B35F35" w:rsidP="00554374">
                  <w:pPr>
                    <w:jc w:val="center"/>
                    <w:rPr>
                      <w:rFonts w:eastAsiaTheme="minorEastAsia"/>
                      <w:szCs w:val="21"/>
                    </w:rPr>
                  </w:pPr>
                </w:p>
              </w:tc>
              <w:tc>
                <w:tcPr>
                  <w:tcW w:w="709" w:type="dxa"/>
                  <w:vAlign w:val="center"/>
                </w:tcPr>
                <w:p w:rsidR="00B35F35" w:rsidRPr="009E5509" w:rsidRDefault="00B35F35" w:rsidP="00554374">
                  <w:pPr>
                    <w:jc w:val="center"/>
                    <w:rPr>
                      <w:rFonts w:eastAsiaTheme="minorEastAsia"/>
                      <w:szCs w:val="21"/>
                    </w:rPr>
                  </w:pPr>
                  <w:r w:rsidRPr="009E5509">
                    <w:rPr>
                      <w:rFonts w:eastAsiaTheme="minorEastAsia"/>
                      <w:szCs w:val="21"/>
                    </w:rPr>
                    <w:t>电磁环境</w:t>
                  </w:r>
                </w:p>
              </w:tc>
              <w:tc>
                <w:tcPr>
                  <w:tcW w:w="1134" w:type="dxa"/>
                  <w:vAlign w:val="center"/>
                </w:tcPr>
                <w:p w:rsidR="00B35F35" w:rsidRPr="009E5509" w:rsidRDefault="00B35F35" w:rsidP="00554374">
                  <w:pPr>
                    <w:jc w:val="center"/>
                    <w:rPr>
                      <w:rFonts w:eastAsiaTheme="minorEastAsia"/>
                      <w:szCs w:val="21"/>
                    </w:rPr>
                  </w:pPr>
                  <w:r w:rsidRPr="009E5509">
                    <w:rPr>
                      <w:rFonts w:eastAsiaTheme="minorEastAsia"/>
                      <w:szCs w:val="21"/>
                    </w:rPr>
                    <w:t>变电站</w:t>
                  </w:r>
                </w:p>
              </w:tc>
              <w:tc>
                <w:tcPr>
                  <w:tcW w:w="1134" w:type="dxa"/>
                  <w:vAlign w:val="center"/>
                </w:tcPr>
                <w:p w:rsidR="00B35F35" w:rsidRPr="009E5509" w:rsidRDefault="00B35F35" w:rsidP="00554374">
                  <w:pPr>
                    <w:jc w:val="center"/>
                    <w:rPr>
                      <w:rFonts w:eastAsiaTheme="minorEastAsia"/>
                      <w:szCs w:val="21"/>
                    </w:rPr>
                  </w:pPr>
                  <w:r w:rsidRPr="009E5509">
                    <w:rPr>
                      <w:rFonts w:eastAsiaTheme="minorEastAsia"/>
                      <w:szCs w:val="21"/>
                    </w:rPr>
                    <w:t>电磁环境</w:t>
                  </w:r>
                </w:p>
              </w:tc>
              <w:tc>
                <w:tcPr>
                  <w:tcW w:w="4389" w:type="dxa"/>
                  <w:vAlign w:val="center"/>
                </w:tcPr>
                <w:p w:rsidR="00474753" w:rsidRDefault="00474753" w:rsidP="00FA7E88">
                  <w:pPr>
                    <w:rPr>
                      <w:rFonts w:eastAsiaTheme="minorEastAsia"/>
                      <w:szCs w:val="21"/>
                    </w:rPr>
                  </w:pPr>
                  <w:r>
                    <w:t>变电站采用全户内布置，进出线采用电缆敷设，将电磁环境的影响减少到最低</w:t>
                  </w:r>
                  <w:r>
                    <w:rPr>
                      <w:rFonts w:hint="eastAsia"/>
                    </w:rPr>
                    <w:t>；</w:t>
                  </w:r>
                </w:p>
                <w:p w:rsidR="00B35F35" w:rsidRPr="009E5509" w:rsidRDefault="00B35F35" w:rsidP="00FA7E88">
                  <w:pPr>
                    <w:rPr>
                      <w:rFonts w:eastAsiaTheme="minorEastAsia"/>
                      <w:szCs w:val="21"/>
                    </w:rPr>
                  </w:pPr>
                  <w:r w:rsidRPr="009E5509">
                    <w:rPr>
                      <w:rFonts w:eastAsiaTheme="minorEastAsia"/>
                      <w:szCs w:val="21"/>
                    </w:rPr>
                    <w:t>对高压一次设备采用均压措施；控制导体和电气设备安全距离，设置防雷接地保护装置等，同时在变电站设备定货时，要求导线、母线、均压环、管母线终端球和其它金具等提高加工工艺，防止尖端放电和起电晕；控制配电构架高度、对地和相间距离，控制设备间连线离地面的最低高度，确保地面工频电场强度水平符合标准。</w:t>
                  </w:r>
                </w:p>
              </w:tc>
              <w:tc>
                <w:tcPr>
                  <w:tcW w:w="1122" w:type="dxa"/>
                  <w:vAlign w:val="center"/>
                </w:tcPr>
                <w:p w:rsidR="00B35F35" w:rsidRPr="009E5509" w:rsidRDefault="00B35F35" w:rsidP="00554374">
                  <w:pPr>
                    <w:autoSpaceDE w:val="0"/>
                    <w:autoSpaceDN w:val="0"/>
                    <w:adjustRightInd w:val="0"/>
                    <w:jc w:val="center"/>
                    <w:rPr>
                      <w:rFonts w:eastAsiaTheme="minorEastAsia"/>
                      <w:szCs w:val="21"/>
                    </w:rPr>
                  </w:pPr>
                  <w:r w:rsidRPr="009E5509">
                    <w:rPr>
                      <w:rFonts w:eastAsiaTheme="minorEastAsia"/>
                      <w:szCs w:val="21"/>
                    </w:rPr>
                    <w:t>满足公众曝露限值要求。</w:t>
                  </w:r>
                </w:p>
              </w:tc>
            </w:tr>
            <w:tr w:rsidR="00554374" w:rsidRPr="009E5509" w:rsidTr="00FA7E88">
              <w:tc>
                <w:tcPr>
                  <w:tcW w:w="567" w:type="dxa"/>
                  <w:vAlign w:val="center"/>
                </w:tcPr>
                <w:p w:rsidR="00554374" w:rsidRPr="009E5509" w:rsidRDefault="00554374" w:rsidP="00554374">
                  <w:pPr>
                    <w:jc w:val="center"/>
                    <w:rPr>
                      <w:rFonts w:eastAsiaTheme="minorEastAsia"/>
                      <w:szCs w:val="21"/>
                    </w:rPr>
                  </w:pPr>
                  <w:r w:rsidRPr="009E5509">
                    <w:rPr>
                      <w:rFonts w:eastAsiaTheme="minorEastAsia"/>
                      <w:szCs w:val="21"/>
                    </w:rPr>
                    <w:t>其它</w:t>
                  </w:r>
                </w:p>
              </w:tc>
              <w:tc>
                <w:tcPr>
                  <w:tcW w:w="8488" w:type="dxa"/>
                  <w:gridSpan w:val="5"/>
                  <w:vAlign w:val="center"/>
                </w:tcPr>
                <w:p w:rsidR="00554374" w:rsidRPr="009E5509" w:rsidRDefault="00554374" w:rsidP="00554374">
                  <w:pPr>
                    <w:autoSpaceDE w:val="0"/>
                    <w:autoSpaceDN w:val="0"/>
                    <w:adjustRightInd w:val="0"/>
                    <w:jc w:val="left"/>
                    <w:rPr>
                      <w:rFonts w:eastAsiaTheme="minorEastAsia"/>
                      <w:szCs w:val="21"/>
                    </w:rPr>
                  </w:pPr>
                  <w:r w:rsidRPr="009E5509">
                    <w:rPr>
                      <w:rFonts w:ascii="宋体" w:hAnsi="宋体" w:cs="宋体" w:hint="eastAsia"/>
                      <w:szCs w:val="21"/>
                    </w:rPr>
                    <w:t>①</w:t>
                  </w:r>
                  <w:r w:rsidRPr="009E5509">
                    <w:rPr>
                      <w:rFonts w:eastAsiaTheme="minorEastAsia"/>
                      <w:szCs w:val="21"/>
                    </w:rPr>
                    <w:t>变电站新建容量为</w:t>
                  </w:r>
                  <w:r w:rsidRPr="009E5509">
                    <w:rPr>
                      <w:rFonts w:eastAsiaTheme="minorEastAsia"/>
                      <w:szCs w:val="21"/>
                    </w:rPr>
                    <w:t>35m</w:t>
                  </w:r>
                  <w:r w:rsidRPr="009E5509">
                    <w:rPr>
                      <w:rFonts w:eastAsiaTheme="minorEastAsia"/>
                      <w:szCs w:val="21"/>
                      <w:vertAlign w:val="superscript"/>
                    </w:rPr>
                    <w:t>3</w:t>
                  </w:r>
                  <w:r w:rsidRPr="009E5509">
                    <w:rPr>
                      <w:rFonts w:eastAsiaTheme="minorEastAsia"/>
                      <w:szCs w:val="21"/>
                    </w:rPr>
                    <w:t>的事故油池，当主变压器发生事故时，可能有变压器油排入事故油池收集后回收处理利用；不能回收的要交由有资质的单位进行处置；</w:t>
                  </w:r>
                </w:p>
                <w:p w:rsidR="00554374" w:rsidRPr="009E5509" w:rsidRDefault="00554374" w:rsidP="00554374">
                  <w:pPr>
                    <w:autoSpaceDE w:val="0"/>
                    <w:autoSpaceDN w:val="0"/>
                    <w:adjustRightInd w:val="0"/>
                    <w:jc w:val="left"/>
                    <w:rPr>
                      <w:rFonts w:eastAsiaTheme="minorEastAsia"/>
                      <w:szCs w:val="21"/>
                    </w:rPr>
                  </w:pPr>
                  <w:r w:rsidRPr="009E5509">
                    <w:rPr>
                      <w:rFonts w:ascii="宋体" w:hAnsi="宋体" w:cs="宋体" w:hint="eastAsia"/>
                      <w:szCs w:val="21"/>
                    </w:rPr>
                    <w:t>②</w:t>
                  </w:r>
                  <w:r w:rsidRPr="009E5509">
                    <w:rPr>
                      <w:rFonts w:eastAsiaTheme="minorEastAsia"/>
                      <w:szCs w:val="21"/>
                    </w:rPr>
                    <w:t>建设单位和负责运行的单位在管理机构内配备专职和兼职人员，负责环境保护管理工作；</w:t>
                  </w:r>
                </w:p>
                <w:p w:rsidR="00554374" w:rsidRPr="009E5509" w:rsidRDefault="00554374" w:rsidP="00554374">
                  <w:pPr>
                    <w:autoSpaceDE w:val="0"/>
                    <w:autoSpaceDN w:val="0"/>
                    <w:adjustRightInd w:val="0"/>
                    <w:jc w:val="center"/>
                    <w:rPr>
                      <w:rFonts w:eastAsiaTheme="minorEastAsia"/>
                      <w:szCs w:val="21"/>
                    </w:rPr>
                  </w:pPr>
                  <w:r w:rsidRPr="009E5509">
                    <w:rPr>
                      <w:rFonts w:ascii="宋体" w:hAnsi="宋体" w:cs="宋体" w:hint="eastAsia"/>
                      <w:szCs w:val="21"/>
                    </w:rPr>
                    <w:t>③</w:t>
                  </w:r>
                  <w:r w:rsidRPr="009E5509">
                    <w:rPr>
                      <w:rFonts w:eastAsiaTheme="minorEastAsia"/>
                      <w:szCs w:val="21"/>
                    </w:rPr>
                    <w:t>工程投产后，建设单位应委托有资质的单位对工程周边电磁及声环境保护目标进行监测。</w:t>
                  </w:r>
                </w:p>
              </w:tc>
            </w:tr>
          </w:tbl>
          <w:p w:rsidR="00001CFC" w:rsidRPr="00474753" w:rsidRDefault="00474753" w:rsidP="00554374">
            <w:pPr>
              <w:spacing w:line="360" w:lineRule="auto"/>
              <w:rPr>
                <w:rFonts w:eastAsiaTheme="minorEastAsia"/>
                <w:b/>
                <w:sz w:val="24"/>
              </w:rPr>
            </w:pPr>
            <w:r>
              <w:rPr>
                <w:rFonts w:eastAsiaTheme="minorEastAsia"/>
                <w:b/>
                <w:sz w:val="24"/>
              </w:rPr>
              <w:t>2</w:t>
            </w:r>
            <w:r>
              <w:rPr>
                <w:rFonts w:eastAsiaTheme="minorEastAsia" w:hint="eastAsia"/>
                <w:b/>
                <w:sz w:val="24"/>
              </w:rPr>
              <w:t>、</w:t>
            </w:r>
            <w:r w:rsidR="00001CFC" w:rsidRPr="00474753">
              <w:rPr>
                <w:rFonts w:eastAsiaTheme="minorEastAsia"/>
                <w:b/>
                <w:sz w:val="24"/>
              </w:rPr>
              <w:t>环保投资概算</w:t>
            </w:r>
          </w:p>
          <w:tbl>
            <w:tblPr>
              <w:tblStyle w:val="a3"/>
              <w:tblW w:w="0" w:type="auto"/>
              <w:tblBorders>
                <w:insideH w:val="single" w:sz="6" w:space="0" w:color="auto"/>
                <w:insideV w:val="single" w:sz="6" w:space="0" w:color="auto"/>
              </w:tblBorders>
              <w:tblLook w:val="04A0" w:firstRow="1" w:lastRow="0" w:firstColumn="1" w:lastColumn="0" w:noHBand="0" w:noVBand="1"/>
            </w:tblPr>
            <w:tblGrid>
              <w:gridCol w:w="709"/>
              <w:gridCol w:w="5327"/>
              <w:gridCol w:w="3019"/>
            </w:tblGrid>
            <w:tr w:rsidR="00001CFC" w:rsidRPr="00CC4986" w:rsidTr="00CC4986">
              <w:trPr>
                <w:trHeight w:val="340"/>
              </w:trPr>
              <w:tc>
                <w:tcPr>
                  <w:tcW w:w="709" w:type="dxa"/>
                  <w:vAlign w:val="center"/>
                </w:tcPr>
                <w:p w:rsidR="00001CFC" w:rsidRPr="00CC4986" w:rsidRDefault="00001CFC" w:rsidP="0093514D">
                  <w:pPr>
                    <w:jc w:val="center"/>
                    <w:rPr>
                      <w:rFonts w:eastAsiaTheme="minorEastAsia"/>
                      <w:szCs w:val="21"/>
                    </w:rPr>
                  </w:pPr>
                  <w:r w:rsidRPr="00CC4986">
                    <w:rPr>
                      <w:rFonts w:eastAsiaTheme="minorEastAsia"/>
                      <w:szCs w:val="21"/>
                    </w:rPr>
                    <w:t>序号</w:t>
                  </w:r>
                </w:p>
              </w:tc>
              <w:tc>
                <w:tcPr>
                  <w:tcW w:w="5327" w:type="dxa"/>
                  <w:vAlign w:val="center"/>
                </w:tcPr>
                <w:p w:rsidR="00001CFC" w:rsidRPr="00CC4986" w:rsidRDefault="00001CFC" w:rsidP="0093514D">
                  <w:pPr>
                    <w:jc w:val="center"/>
                    <w:rPr>
                      <w:rFonts w:eastAsiaTheme="minorEastAsia"/>
                      <w:szCs w:val="21"/>
                    </w:rPr>
                  </w:pPr>
                  <w:r w:rsidRPr="00CC4986">
                    <w:rPr>
                      <w:rFonts w:eastAsiaTheme="minorEastAsia"/>
                      <w:szCs w:val="21"/>
                    </w:rPr>
                    <w:t>项目</w:t>
                  </w:r>
                </w:p>
              </w:tc>
              <w:tc>
                <w:tcPr>
                  <w:tcW w:w="3019" w:type="dxa"/>
                  <w:vAlign w:val="center"/>
                </w:tcPr>
                <w:p w:rsidR="00001CFC" w:rsidRPr="00CC4986" w:rsidRDefault="00001CFC" w:rsidP="0093514D">
                  <w:pPr>
                    <w:jc w:val="center"/>
                    <w:rPr>
                      <w:rFonts w:eastAsiaTheme="minorEastAsia"/>
                      <w:szCs w:val="21"/>
                    </w:rPr>
                  </w:pPr>
                  <w:r w:rsidRPr="00CC4986">
                    <w:rPr>
                      <w:rFonts w:eastAsiaTheme="minorEastAsia"/>
                      <w:szCs w:val="21"/>
                    </w:rPr>
                    <w:t>投资估算</w:t>
                  </w:r>
                </w:p>
              </w:tc>
            </w:tr>
            <w:tr w:rsidR="00001CFC" w:rsidRPr="00CC4986" w:rsidTr="00CC4986">
              <w:trPr>
                <w:trHeight w:val="340"/>
              </w:trPr>
              <w:tc>
                <w:tcPr>
                  <w:tcW w:w="9055" w:type="dxa"/>
                  <w:gridSpan w:val="3"/>
                  <w:vAlign w:val="center"/>
                </w:tcPr>
                <w:p w:rsidR="00001CFC" w:rsidRPr="00CC4986" w:rsidRDefault="00001CFC" w:rsidP="0093514D">
                  <w:pPr>
                    <w:jc w:val="center"/>
                    <w:rPr>
                      <w:rFonts w:eastAsiaTheme="minorEastAsia"/>
                      <w:szCs w:val="21"/>
                    </w:rPr>
                  </w:pPr>
                  <w:r w:rsidRPr="00CC4986">
                    <w:rPr>
                      <w:rFonts w:eastAsiaTheme="minorEastAsia"/>
                      <w:szCs w:val="21"/>
                    </w:rPr>
                    <w:t>一、环境保护投资</w:t>
                  </w:r>
                </w:p>
              </w:tc>
            </w:tr>
            <w:tr w:rsidR="00001CFC" w:rsidRPr="00CC4986" w:rsidTr="00CC4986">
              <w:trPr>
                <w:trHeight w:val="340"/>
              </w:trPr>
              <w:tc>
                <w:tcPr>
                  <w:tcW w:w="709" w:type="dxa"/>
                  <w:vAlign w:val="center"/>
                </w:tcPr>
                <w:p w:rsidR="00001CFC" w:rsidRPr="00CC4986" w:rsidRDefault="00001CFC" w:rsidP="0093514D">
                  <w:pPr>
                    <w:jc w:val="center"/>
                    <w:rPr>
                      <w:rFonts w:eastAsiaTheme="minorEastAsia"/>
                      <w:b/>
                      <w:szCs w:val="21"/>
                    </w:rPr>
                  </w:pPr>
                  <w:r w:rsidRPr="00CC4986">
                    <w:rPr>
                      <w:rFonts w:eastAsiaTheme="minorEastAsia"/>
                      <w:b/>
                      <w:szCs w:val="21"/>
                    </w:rPr>
                    <w:t>1</w:t>
                  </w:r>
                </w:p>
              </w:tc>
              <w:tc>
                <w:tcPr>
                  <w:tcW w:w="5327" w:type="dxa"/>
                  <w:vAlign w:val="center"/>
                </w:tcPr>
                <w:p w:rsidR="00001CFC" w:rsidRPr="00CC4986" w:rsidRDefault="00001CFC" w:rsidP="0093514D">
                  <w:pPr>
                    <w:jc w:val="center"/>
                    <w:rPr>
                      <w:rFonts w:eastAsiaTheme="minorEastAsia"/>
                      <w:b/>
                      <w:szCs w:val="21"/>
                    </w:rPr>
                  </w:pPr>
                  <w:r w:rsidRPr="00CC4986">
                    <w:rPr>
                      <w:rFonts w:eastAsiaTheme="minorEastAsia"/>
                      <w:b/>
                      <w:szCs w:val="21"/>
                    </w:rPr>
                    <w:t>环境保护设施费</w:t>
                  </w:r>
                </w:p>
              </w:tc>
              <w:tc>
                <w:tcPr>
                  <w:tcW w:w="3019" w:type="dxa"/>
                  <w:vAlign w:val="center"/>
                </w:tcPr>
                <w:p w:rsidR="00001CFC" w:rsidRPr="00CC4986" w:rsidRDefault="00CC4986" w:rsidP="0093514D">
                  <w:pPr>
                    <w:jc w:val="center"/>
                    <w:rPr>
                      <w:rFonts w:eastAsiaTheme="minorEastAsia"/>
                      <w:b/>
                      <w:szCs w:val="21"/>
                    </w:rPr>
                  </w:pPr>
                  <w:r>
                    <w:rPr>
                      <w:rFonts w:eastAsiaTheme="minorEastAsia" w:hint="eastAsia"/>
                      <w:b/>
                      <w:szCs w:val="21"/>
                    </w:rPr>
                    <w:t>50</w:t>
                  </w:r>
                </w:p>
              </w:tc>
            </w:tr>
            <w:tr w:rsidR="00001CFC" w:rsidRPr="00CC4986" w:rsidTr="00CC4986">
              <w:trPr>
                <w:trHeight w:val="340"/>
              </w:trPr>
              <w:tc>
                <w:tcPr>
                  <w:tcW w:w="709" w:type="dxa"/>
                  <w:vAlign w:val="center"/>
                </w:tcPr>
                <w:p w:rsidR="00001CFC" w:rsidRPr="00CC4986" w:rsidRDefault="0093514D" w:rsidP="0093514D">
                  <w:pPr>
                    <w:jc w:val="center"/>
                    <w:rPr>
                      <w:rFonts w:eastAsiaTheme="minorEastAsia"/>
                      <w:szCs w:val="21"/>
                    </w:rPr>
                  </w:pPr>
                  <w:r w:rsidRPr="00CC4986">
                    <w:rPr>
                      <w:rFonts w:eastAsiaTheme="minorEastAsia"/>
                      <w:szCs w:val="21"/>
                    </w:rPr>
                    <w:t>1.1</w:t>
                  </w:r>
                </w:p>
              </w:tc>
              <w:tc>
                <w:tcPr>
                  <w:tcW w:w="5327" w:type="dxa"/>
                  <w:vAlign w:val="center"/>
                </w:tcPr>
                <w:p w:rsidR="00001CFC" w:rsidRPr="00CC4986" w:rsidRDefault="0093514D" w:rsidP="0093514D">
                  <w:pPr>
                    <w:jc w:val="center"/>
                    <w:rPr>
                      <w:rFonts w:eastAsiaTheme="minorEastAsia"/>
                      <w:szCs w:val="21"/>
                    </w:rPr>
                  </w:pPr>
                  <w:r w:rsidRPr="00CC4986">
                    <w:rPr>
                      <w:rFonts w:eastAsiaTheme="minorEastAsia"/>
                      <w:szCs w:val="21"/>
                    </w:rPr>
                    <w:t>事故集油池</w:t>
                  </w:r>
                </w:p>
              </w:tc>
              <w:tc>
                <w:tcPr>
                  <w:tcW w:w="3019" w:type="dxa"/>
                  <w:vAlign w:val="center"/>
                </w:tcPr>
                <w:p w:rsidR="00001CFC" w:rsidRPr="00CC4986" w:rsidRDefault="00001CFC" w:rsidP="0093514D">
                  <w:pPr>
                    <w:jc w:val="center"/>
                    <w:rPr>
                      <w:rFonts w:eastAsiaTheme="minorEastAsia"/>
                      <w:szCs w:val="21"/>
                    </w:rPr>
                  </w:pPr>
                  <w:r w:rsidRPr="00CC4986">
                    <w:rPr>
                      <w:rFonts w:eastAsiaTheme="minorEastAsia"/>
                      <w:szCs w:val="21"/>
                    </w:rPr>
                    <w:t>15</w:t>
                  </w:r>
                </w:p>
              </w:tc>
            </w:tr>
            <w:tr w:rsidR="00001CFC" w:rsidRPr="00CC4986" w:rsidTr="00CC4986">
              <w:trPr>
                <w:trHeight w:val="340"/>
              </w:trPr>
              <w:tc>
                <w:tcPr>
                  <w:tcW w:w="709" w:type="dxa"/>
                  <w:vAlign w:val="center"/>
                </w:tcPr>
                <w:p w:rsidR="00001CFC" w:rsidRPr="00CC4986" w:rsidRDefault="0093514D" w:rsidP="0093514D">
                  <w:pPr>
                    <w:jc w:val="center"/>
                    <w:rPr>
                      <w:rFonts w:eastAsiaTheme="minorEastAsia"/>
                      <w:szCs w:val="21"/>
                    </w:rPr>
                  </w:pPr>
                  <w:r w:rsidRPr="00CC4986">
                    <w:rPr>
                      <w:rFonts w:eastAsiaTheme="minorEastAsia"/>
                      <w:szCs w:val="21"/>
                    </w:rPr>
                    <w:t>1.2</w:t>
                  </w:r>
                </w:p>
              </w:tc>
              <w:tc>
                <w:tcPr>
                  <w:tcW w:w="5327" w:type="dxa"/>
                  <w:vAlign w:val="center"/>
                </w:tcPr>
                <w:p w:rsidR="00001CFC" w:rsidRPr="00CC4986" w:rsidRDefault="00503148" w:rsidP="0093514D">
                  <w:pPr>
                    <w:jc w:val="center"/>
                    <w:rPr>
                      <w:rFonts w:eastAsiaTheme="minorEastAsia"/>
                      <w:szCs w:val="21"/>
                    </w:rPr>
                  </w:pPr>
                  <w:r>
                    <w:rPr>
                      <w:rFonts w:eastAsiaTheme="minorEastAsia" w:hint="eastAsia"/>
                      <w:szCs w:val="21"/>
                    </w:rPr>
                    <w:t>化粪池</w:t>
                  </w:r>
                </w:p>
              </w:tc>
              <w:tc>
                <w:tcPr>
                  <w:tcW w:w="3019" w:type="dxa"/>
                  <w:vAlign w:val="center"/>
                </w:tcPr>
                <w:p w:rsidR="00001CFC" w:rsidRPr="00CC4986" w:rsidRDefault="00001CFC" w:rsidP="0093514D">
                  <w:pPr>
                    <w:jc w:val="center"/>
                    <w:rPr>
                      <w:rFonts w:eastAsiaTheme="minorEastAsia"/>
                      <w:szCs w:val="21"/>
                    </w:rPr>
                  </w:pPr>
                  <w:r w:rsidRPr="00CC4986">
                    <w:rPr>
                      <w:rFonts w:eastAsiaTheme="minorEastAsia"/>
                      <w:szCs w:val="21"/>
                    </w:rPr>
                    <w:t>15</w:t>
                  </w:r>
                </w:p>
              </w:tc>
            </w:tr>
            <w:tr w:rsidR="00001CFC" w:rsidRPr="00CC4986" w:rsidTr="00CC4986">
              <w:trPr>
                <w:trHeight w:val="340"/>
              </w:trPr>
              <w:tc>
                <w:tcPr>
                  <w:tcW w:w="709" w:type="dxa"/>
                  <w:vAlign w:val="center"/>
                </w:tcPr>
                <w:p w:rsidR="00001CFC" w:rsidRPr="00CC4986" w:rsidRDefault="0093514D" w:rsidP="0093514D">
                  <w:pPr>
                    <w:jc w:val="center"/>
                    <w:rPr>
                      <w:rFonts w:eastAsiaTheme="minorEastAsia"/>
                      <w:szCs w:val="21"/>
                    </w:rPr>
                  </w:pPr>
                  <w:r w:rsidRPr="00CC4986">
                    <w:rPr>
                      <w:rFonts w:eastAsiaTheme="minorEastAsia"/>
                      <w:szCs w:val="21"/>
                    </w:rPr>
                    <w:t>1.3</w:t>
                  </w:r>
                </w:p>
              </w:tc>
              <w:tc>
                <w:tcPr>
                  <w:tcW w:w="5327" w:type="dxa"/>
                  <w:vAlign w:val="center"/>
                </w:tcPr>
                <w:p w:rsidR="00001CFC" w:rsidRPr="00CC4986" w:rsidRDefault="0093514D" w:rsidP="0093514D">
                  <w:pPr>
                    <w:jc w:val="center"/>
                    <w:rPr>
                      <w:rFonts w:eastAsiaTheme="minorEastAsia"/>
                      <w:szCs w:val="21"/>
                    </w:rPr>
                  </w:pPr>
                  <w:r w:rsidRPr="00CC4986">
                    <w:rPr>
                      <w:rFonts w:eastAsiaTheme="minorEastAsia"/>
                      <w:szCs w:val="21"/>
                    </w:rPr>
                    <w:t>绿化</w:t>
                  </w:r>
                </w:p>
              </w:tc>
              <w:tc>
                <w:tcPr>
                  <w:tcW w:w="3019" w:type="dxa"/>
                  <w:vAlign w:val="center"/>
                </w:tcPr>
                <w:p w:rsidR="00001CFC" w:rsidRPr="00CC4986" w:rsidRDefault="00CC4986" w:rsidP="0093514D">
                  <w:pPr>
                    <w:jc w:val="center"/>
                    <w:rPr>
                      <w:rFonts w:eastAsiaTheme="minorEastAsia"/>
                      <w:szCs w:val="21"/>
                    </w:rPr>
                  </w:pPr>
                  <w:r>
                    <w:rPr>
                      <w:rFonts w:eastAsiaTheme="minorEastAsia" w:hint="eastAsia"/>
                      <w:szCs w:val="21"/>
                    </w:rPr>
                    <w:t>20</w:t>
                  </w:r>
                </w:p>
              </w:tc>
            </w:tr>
            <w:tr w:rsidR="00001CFC" w:rsidRPr="00CC4986" w:rsidTr="00CC4986">
              <w:trPr>
                <w:trHeight w:val="340"/>
              </w:trPr>
              <w:tc>
                <w:tcPr>
                  <w:tcW w:w="709" w:type="dxa"/>
                  <w:vAlign w:val="center"/>
                </w:tcPr>
                <w:p w:rsidR="00001CFC" w:rsidRPr="00CC4986" w:rsidRDefault="00001CFC" w:rsidP="0093514D">
                  <w:pPr>
                    <w:jc w:val="center"/>
                    <w:rPr>
                      <w:rFonts w:eastAsiaTheme="minorEastAsia"/>
                      <w:b/>
                      <w:szCs w:val="21"/>
                    </w:rPr>
                  </w:pPr>
                  <w:r w:rsidRPr="00CC4986">
                    <w:rPr>
                      <w:rFonts w:eastAsiaTheme="minorEastAsia"/>
                      <w:b/>
                      <w:szCs w:val="21"/>
                    </w:rPr>
                    <w:t>2</w:t>
                  </w:r>
                </w:p>
              </w:tc>
              <w:tc>
                <w:tcPr>
                  <w:tcW w:w="5327" w:type="dxa"/>
                  <w:vAlign w:val="center"/>
                </w:tcPr>
                <w:p w:rsidR="00001CFC" w:rsidRPr="00CC4986" w:rsidRDefault="0093514D" w:rsidP="0093514D">
                  <w:pPr>
                    <w:jc w:val="center"/>
                    <w:rPr>
                      <w:rFonts w:eastAsiaTheme="minorEastAsia"/>
                      <w:b/>
                      <w:szCs w:val="21"/>
                    </w:rPr>
                  </w:pPr>
                  <w:r w:rsidRPr="00CC4986">
                    <w:rPr>
                      <w:rFonts w:eastAsiaTheme="minorEastAsia"/>
                      <w:b/>
                      <w:szCs w:val="21"/>
                    </w:rPr>
                    <w:t>施工期环保投资</w:t>
                  </w:r>
                </w:p>
              </w:tc>
              <w:tc>
                <w:tcPr>
                  <w:tcW w:w="3019" w:type="dxa"/>
                  <w:vAlign w:val="center"/>
                </w:tcPr>
                <w:p w:rsidR="00001CFC" w:rsidRPr="00CC4986" w:rsidRDefault="0093514D" w:rsidP="0093514D">
                  <w:pPr>
                    <w:jc w:val="center"/>
                    <w:rPr>
                      <w:rFonts w:eastAsiaTheme="minorEastAsia"/>
                      <w:b/>
                      <w:szCs w:val="21"/>
                    </w:rPr>
                  </w:pPr>
                  <w:r w:rsidRPr="00CC4986">
                    <w:rPr>
                      <w:rFonts w:eastAsiaTheme="minorEastAsia"/>
                      <w:b/>
                      <w:szCs w:val="21"/>
                    </w:rPr>
                    <w:t>20</w:t>
                  </w:r>
                </w:p>
              </w:tc>
            </w:tr>
            <w:tr w:rsidR="0093514D" w:rsidRPr="00CC4986" w:rsidTr="00CC4986">
              <w:trPr>
                <w:trHeight w:val="340"/>
              </w:trPr>
              <w:tc>
                <w:tcPr>
                  <w:tcW w:w="6036" w:type="dxa"/>
                  <w:gridSpan w:val="2"/>
                  <w:vAlign w:val="center"/>
                </w:tcPr>
                <w:p w:rsidR="0093514D" w:rsidRPr="00CC4986" w:rsidRDefault="0093514D" w:rsidP="0093514D">
                  <w:pPr>
                    <w:jc w:val="center"/>
                    <w:rPr>
                      <w:rFonts w:eastAsiaTheme="minorEastAsia"/>
                      <w:szCs w:val="21"/>
                    </w:rPr>
                  </w:pPr>
                  <w:r w:rsidRPr="00CC4986">
                    <w:rPr>
                      <w:rFonts w:eastAsiaTheme="minorEastAsia"/>
                      <w:szCs w:val="21"/>
                    </w:rPr>
                    <w:t>合计</w:t>
                  </w:r>
                </w:p>
              </w:tc>
              <w:tc>
                <w:tcPr>
                  <w:tcW w:w="3019" w:type="dxa"/>
                  <w:vAlign w:val="center"/>
                </w:tcPr>
                <w:p w:rsidR="0093514D" w:rsidRPr="00CC4986" w:rsidRDefault="00CC4986" w:rsidP="0093514D">
                  <w:pPr>
                    <w:jc w:val="center"/>
                    <w:rPr>
                      <w:rFonts w:eastAsiaTheme="minorEastAsia"/>
                      <w:szCs w:val="21"/>
                    </w:rPr>
                  </w:pPr>
                  <w:r>
                    <w:rPr>
                      <w:rFonts w:eastAsiaTheme="minorEastAsia" w:hint="eastAsia"/>
                      <w:szCs w:val="21"/>
                    </w:rPr>
                    <w:t>70</w:t>
                  </w:r>
                </w:p>
              </w:tc>
            </w:tr>
            <w:tr w:rsidR="0093514D" w:rsidRPr="00CC4986" w:rsidTr="00CC4986">
              <w:trPr>
                <w:trHeight w:val="340"/>
              </w:trPr>
              <w:tc>
                <w:tcPr>
                  <w:tcW w:w="6036" w:type="dxa"/>
                  <w:gridSpan w:val="2"/>
                  <w:vAlign w:val="center"/>
                </w:tcPr>
                <w:p w:rsidR="0093514D" w:rsidRPr="00CC4986" w:rsidRDefault="0093514D" w:rsidP="0093514D">
                  <w:pPr>
                    <w:jc w:val="center"/>
                    <w:rPr>
                      <w:rFonts w:eastAsiaTheme="minorEastAsia"/>
                      <w:szCs w:val="21"/>
                    </w:rPr>
                  </w:pPr>
                  <w:r w:rsidRPr="00CC4986">
                    <w:rPr>
                      <w:rFonts w:eastAsiaTheme="minorEastAsia"/>
                      <w:szCs w:val="21"/>
                    </w:rPr>
                    <w:t>二、工程总投资</w:t>
                  </w:r>
                </w:p>
              </w:tc>
              <w:tc>
                <w:tcPr>
                  <w:tcW w:w="3019" w:type="dxa"/>
                  <w:vAlign w:val="center"/>
                </w:tcPr>
                <w:p w:rsidR="0093514D" w:rsidRPr="00CC4986" w:rsidRDefault="00CC4986" w:rsidP="0093514D">
                  <w:pPr>
                    <w:jc w:val="center"/>
                    <w:rPr>
                      <w:rFonts w:eastAsiaTheme="minorEastAsia"/>
                      <w:szCs w:val="21"/>
                    </w:rPr>
                  </w:pPr>
                  <w:r>
                    <w:rPr>
                      <w:rFonts w:eastAsiaTheme="minorEastAsia" w:hint="eastAsia"/>
                      <w:szCs w:val="21"/>
                    </w:rPr>
                    <w:t>8556</w:t>
                  </w:r>
                </w:p>
              </w:tc>
            </w:tr>
            <w:tr w:rsidR="0093514D" w:rsidRPr="00CC4986" w:rsidTr="00CC4986">
              <w:trPr>
                <w:trHeight w:val="340"/>
              </w:trPr>
              <w:tc>
                <w:tcPr>
                  <w:tcW w:w="6036" w:type="dxa"/>
                  <w:gridSpan w:val="2"/>
                  <w:vAlign w:val="center"/>
                </w:tcPr>
                <w:p w:rsidR="0093514D" w:rsidRPr="00CC4986" w:rsidRDefault="0093514D" w:rsidP="0093514D">
                  <w:pPr>
                    <w:jc w:val="center"/>
                    <w:rPr>
                      <w:rFonts w:eastAsiaTheme="minorEastAsia"/>
                      <w:szCs w:val="21"/>
                    </w:rPr>
                  </w:pPr>
                  <w:r w:rsidRPr="00CC4986">
                    <w:rPr>
                      <w:rFonts w:eastAsiaTheme="minorEastAsia"/>
                      <w:szCs w:val="21"/>
                    </w:rPr>
                    <w:t>三、环保投资占总投资比例（</w:t>
                  </w:r>
                  <w:r w:rsidRPr="00CC4986">
                    <w:rPr>
                      <w:rFonts w:eastAsiaTheme="minorEastAsia"/>
                      <w:szCs w:val="21"/>
                    </w:rPr>
                    <w:t>%</w:t>
                  </w:r>
                  <w:r w:rsidRPr="00CC4986">
                    <w:rPr>
                      <w:rFonts w:eastAsiaTheme="minorEastAsia"/>
                      <w:szCs w:val="21"/>
                    </w:rPr>
                    <w:t>）</w:t>
                  </w:r>
                </w:p>
              </w:tc>
              <w:tc>
                <w:tcPr>
                  <w:tcW w:w="3019" w:type="dxa"/>
                  <w:vAlign w:val="center"/>
                </w:tcPr>
                <w:p w:rsidR="0093514D" w:rsidRPr="00CC4986" w:rsidRDefault="00CC4986" w:rsidP="0093514D">
                  <w:pPr>
                    <w:jc w:val="center"/>
                    <w:rPr>
                      <w:rFonts w:eastAsiaTheme="minorEastAsia"/>
                      <w:szCs w:val="21"/>
                    </w:rPr>
                  </w:pPr>
                  <w:r>
                    <w:rPr>
                      <w:rFonts w:eastAsiaTheme="minorEastAsia" w:hint="eastAsia"/>
                      <w:szCs w:val="21"/>
                    </w:rPr>
                    <w:t>0.82</w:t>
                  </w:r>
                </w:p>
              </w:tc>
            </w:tr>
          </w:tbl>
          <w:p w:rsidR="000A047A" w:rsidRPr="009E5509" w:rsidRDefault="000A047A" w:rsidP="00AA1682">
            <w:pPr>
              <w:rPr>
                <w:rFonts w:asciiTheme="minorEastAsia" w:eastAsiaTheme="minorEastAsia" w:hAnsiTheme="minorEastAsia"/>
                <w:b/>
                <w:sz w:val="24"/>
              </w:rPr>
            </w:pPr>
          </w:p>
        </w:tc>
      </w:tr>
    </w:tbl>
    <w:p w:rsidR="008C4200" w:rsidRPr="009E5509" w:rsidRDefault="008C4200" w:rsidP="00DE50D0">
      <w:pPr>
        <w:outlineLvl w:val="0"/>
        <w:rPr>
          <w:rFonts w:ascii="黑体" w:eastAsia="黑体"/>
          <w:sz w:val="32"/>
          <w:szCs w:val="32"/>
        </w:rPr>
      </w:pPr>
      <w:r w:rsidRPr="009E5509">
        <w:rPr>
          <w:rFonts w:ascii="黑体" w:eastAsia="黑体"/>
          <w:sz w:val="32"/>
          <w:szCs w:val="32"/>
        </w:rPr>
        <w:lastRenderedPageBreak/>
        <w:br w:type="page"/>
      </w:r>
      <w:bookmarkStart w:id="11" w:name="_Toc499110723"/>
      <w:r w:rsidRPr="009E5509">
        <w:rPr>
          <w:rFonts w:ascii="黑体" w:eastAsia="黑体" w:hint="eastAsia"/>
          <w:sz w:val="32"/>
          <w:szCs w:val="32"/>
        </w:rPr>
        <w:lastRenderedPageBreak/>
        <w:t>九、环境管理与</w:t>
      </w:r>
      <w:r w:rsidR="00DE50D0">
        <w:rPr>
          <w:rFonts w:ascii="黑体" w:eastAsia="黑体" w:hint="eastAsia"/>
          <w:sz w:val="32"/>
          <w:szCs w:val="32"/>
        </w:rPr>
        <w:t>监测</w:t>
      </w:r>
      <w:r w:rsidRPr="009E5509">
        <w:rPr>
          <w:rFonts w:ascii="黑体" w:eastAsia="黑体" w:hint="eastAsia"/>
          <w:sz w:val="32"/>
          <w:szCs w:val="32"/>
        </w:rPr>
        <w:t>计划</w:t>
      </w:r>
      <w:bookmarkEnd w:id="11"/>
    </w:p>
    <w:tbl>
      <w:tblPr>
        <w:tblStyle w:val="a3"/>
        <w:tblW w:w="0" w:type="auto"/>
        <w:tblLook w:val="04A0" w:firstRow="1" w:lastRow="0" w:firstColumn="1" w:lastColumn="0" w:noHBand="0" w:noVBand="1"/>
      </w:tblPr>
      <w:tblGrid>
        <w:gridCol w:w="9286"/>
      </w:tblGrid>
      <w:tr w:rsidR="008C4200" w:rsidRPr="00CC4986" w:rsidTr="008C4200">
        <w:tc>
          <w:tcPr>
            <w:tcW w:w="9286" w:type="dxa"/>
          </w:tcPr>
          <w:p w:rsidR="00554374" w:rsidRPr="00CC4986" w:rsidRDefault="00CC4986" w:rsidP="00CC4986">
            <w:pPr>
              <w:spacing w:line="360" w:lineRule="auto"/>
              <w:rPr>
                <w:rFonts w:eastAsiaTheme="minorEastAsia"/>
                <w:sz w:val="24"/>
              </w:rPr>
            </w:pPr>
            <w:r w:rsidRPr="00CC4986">
              <w:rPr>
                <w:rFonts w:eastAsiaTheme="minorEastAsia"/>
                <w:b/>
                <w:bCs/>
                <w:sz w:val="24"/>
              </w:rPr>
              <w:t>1</w:t>
            </w:r>
            <w:r w:rsidRPr="00CC4986">
              <w:rPr>
                <w:rFonts w:eastAsiaTheme="minorEastAsia"/>
                <w:b/>
                <w:bCs/>
                <w:sz w:val="24"/>
              </w:rPr>
              <w:t>、</w:t>
            </w:r>
            <w:r w:rsidR="00554374" w:rsidRPr="00CC4986">
              <w:rPr>
                <w:rFonts w:eastAsiaTheme="minorEastAsia"/>
                <w:b/>
                <w:sz w:val="24"/>
              </w:rPr>
              <w:t>环境管理与监测计划</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本工程的运行将会对工程区域自然环境、社会环境造成一定的影响。运行期应加强环境管理，执行环境管理和监测计划，掌握项目工程建设前后、运行前后实际产生的环境影响变化情况，确保各项环保防治措施的有效落实，并根据管理、监测中发现的信息及时解决相关问题，尽可能降低、减少工程建设及工程运行对环境带来的负面影响，力争做到经济、社会、环境效益的统一和可持续发展。</w:t>
            </w:r>
          </w:p>
          <w:p w:rsidR="00554374" w:rsidRPr="00CC4986" w:rsidRDefault="00CC4986" w:rsidP="00CC4986">
            <w:pPr>
              <w:spacing w:line="360" w:lineRule="auto"/>
              <w:rPr>
                <w:rFonts w:eastAsiaTheme="minorEastAsia"/>
                <w:b/>
                <w:bCs/>
                <w:sz w:val="24"/>
              </w:rPr>
            </w:pPr>
            <w:r w:rsidRPr="00CC4986">
              <w:rPr>
                <w:rFonts w:eastAsiaTheme="minorEastAsia"/>
                <w:b/>
                <w:bCs/>
                <w:sz w:val="24"/>
              </w:rPr>
              <w:t>2</w:t>
            </w:r>
            <w:r w:rsidRPr="00CC4986">
              <w:rPr>
                <w:rFonts w:eastAsiaTheme="minorEastAsia"/>
                <w:b/>
                <w:bCs/>
                <w:sz w:val="24"/>
              </w:rPr>
              <w:t>、</w:t>
            </w:r>
            <w:r w:rsidR="00554374" w:rsidRPr="00CC4986">
              <w:rPr>
                <w:rFonts w:eastAsiaTheme="minorEastAsia"/>
                <w:b/>
                <w:bCs/>
                <w:sz w:val="24"/>
              </w:rPr>
              <w:t>施工期的环境管理和监督</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鉴于建设期环境管理工作的重要性，同时根据国家有关要求，本工程施工将采取招投标制。施工招标中应对投标单位提出建设期间的环保要求，并应对监理单位提出环境保护人员资质要求。在施工设计文件中详细说明建设期应注意的环保问题，严格要求施工单位按设计文件施工，特别是按环保设计要求施工。环境监理人员对施工中每一道工序都应严格检查是否满足环保要求，并不定期地对施工点进行抽查监督检查。建设期环境保护监理及环境管理的职责和任务如下：</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w:t>
            </w:r>
            <w:r w:rsidRPr="00CC4986">
              <w:rPr>
                <w:rFonts w:eastAsiaTheme="minorEastAsia"/>
                <w:sz w:val="24"/>
              </w:rPr>
              <w:t>1</w:t>
            </w:r>
            <w:r w:rsidRPr="00CC4986">
              <w:rPr>
                <w:rFonts w:eastAsiaTheme="minorEastAsia"/>
                <w:sz w:val="24"/>
              </w:rPr>
              <w:t>）贯彻执行国家、地方的各项环境保护方针、政策、法规和各项规章制度。</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w:t>
            </w:r>
            <w:r w:rsidRPr="00CC4986">
              <w:rPr>
                <w:rFonts w:eastAsiaTheme="minorEastAsia"/>
                <w:sz w:val="24"/>
              </w:rPr>
              <w:t>2</w:t>
            </w:r>
            <w:r w:rsidRPr="00CC4986">
              <w:rPr>
                <w:rFonts w:eastAsiaTheme="minorEastAsia"/>
                <w:sz w:val="24"/>
              </w:rPr>
              <w:t>）制定本工程施工中的环境保护计划，负责工程施工过程中各项环境保护措施实施的监督和日常管理。</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w:t>
            </w:r>
            <w:r w:rsidRPr="00CC4986">
              <w:rPr>
                <w:rFonts w:eastAsiaTheme="minorEastAsia"/>
                <w:sz w:val="24"/>
              </w:rPr>
              <w:t>3</w:t>
            </w:r>
            <w:r w:rsidRPr="00CC4986">
              <w:rPr>
                <w:rFonts w:eastAsiaTheme="minorEastAsia"/>
                <w:sz w:val="24"/>
              </w:rPr>
              <w:t>）收集、整理、推广和实施工程建设中各项环境保护的先进工作经验和技术。</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w:t>
            </w:r>
            <w:r w:rsidRPr="00CC4986">
              <w:rPr>
                <w:rFonts w:eastAsiaTheme="minorEastAsia"/>
                <w:sz w:val="24"/>
              </w:rPr>
              <w:t>4</w:t>
            </w:r>
            <w:r w:rsidRPr="00CC4986">
              <w:rPr>
                <w:rFonts w:eastAsiaTheme="minorEastAsia"/>
                <w:sz w:val="24"/>
              </w:rPr>
              <w:t>）组织和开展对施工人员进行施工活动中应遵循的环保法规、知识的培训，提高全体员工文明施工的认识。</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w:t>
            </w:r>
            <w:r w:rsidRPr="00CC4986">
              <w:rPr>
                <w:rFonts w:eastAsiaTheme="minorEastAsia"/>
                <w:sz w:val="24"/>
              </w:rPr>
              <w:t>5</w:t>
            </w:r>
            <w:r w:rsidRPr="00CC4986">
              <w:rPr>
                <w:rFonts w:eastAsiaTheme="minorEastAsia"/>
                <w:sz w:val="24"/>
              </w:rPr>
              <w:t>）负责日常施工活动中的环境监理工作，做好工程用地区域的环境特征调查，对于环境保护目标要作到心中有数。</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w:t>
            </w:r>
            <w:r w:rsidRPr="00CC4986">
              <w:rPr>
                <w:rFonts w:eastAsiaTheme="minorEastAsia"/>
                <w:sz w:val="24"/>
              </w:rPr>
              <w:t>6</w:t>
            </w:r>
            <w:r w:rsidRPr="00CC4986">
              <w:rPr>
                <w:rFonts w:eastAsiaTheme="minorEastAsia"/>
                <w:sz w:val="24"/>
              </w:rPr>
              <w:t>）在施工计划中应适当计划设备运输道路，以避免影响当地居民生活，施工中应考虑保护生态和避免水土流失，合理组织施工，不在站外设置临时施工用地。</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w:t>
            </w:r>
            <w:r w:rsidRPr="00CC4986">
              <w:rPr>
                <w:rFonts w:eastAsiaTheme="minorEastAsia"/>
                <w:sz w:val="24"/>
              </w:rPr>
              <w:t>7</w:t>
            </w:r>
            <w:r w:rsidRPr="00CC4986">
              <w:rPr>
                <w:rFonts w:eastAsiaTheme="minorEastAsia"/>
                <w:sz w:val="24"/>
              </w:rPr>
              <w:t>）做好施工中各种环境问题的收集、记录、建档和处理工作。</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w:t>
            </w:r>
            <w:r w:rsidRPr="00CC4986">
              <w:rPr>
                <w:rFonts w:eastAsiaTheme="minorEastAsia"/>
                <w:sz w:val="24"/>
              </w:rPr>
              <w:t>8</w:t>
            </w:r>
            <w:r w:rsidRPr="00CC4986">
              <w:rPr>
                <w:rFonts w:eastAsiaTheme="minorEastAsia"/>
                <w:sz w:val="24"/>
              </w:rPr>
              <w:t>）监督施工单位，使设计、施工过程的各项环境保护措施与主体工程同步实施。</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w:t>
            </w:r>
            <w:r w:rsidRPr="00CC4986">
              <w:rPr>
                <w:rFonts w:eastAsiaTheme="minorEastAsia"/>
                <w:sz w:val="24"/>
              </w:rPr>
              <w:t>9</w:t>
            </w:r>
            <w:r w:rsidRPr="00CC4986">
              <w:rPr>
                <w:rFonts w:eastAsiaTheme="minorEastAsia"/>
                <w:sz w:val="24"/>
              </w:rPr>
              <w:t>）工程竣工后，将各项环保措施落实完成情况上报当地环境主管部门。</w:t>
            </w:r>
          </w:p>
          <w:p w:rsidR="00554374" w:rsidRPr="00CC4986" w:rsidRDefault="00CC4986" w:rsidP="00CC4986">
            <w:pPr>
              <w:spacing w:line="360" w:lineRule="auto"/>
              <w:rPr>
                <w:rFonts w:eastAsiaTheme="minorEastAsia"/>
                <w:sz w:val="24"/>
              </w:rPr>
            </w:pPr>
            <w:r w:rsidRPr="00CC4986">
              <w:rPr>
                <w:rFonts w:eastAsiaTheme="minorEastAsia"/>
                <w:b/>
                <w:bCs/>
                <w:sz w:val="24"/>
              </w:rPr>
              <w:t>3</w:t>
            </w:r>
            <w:r w:rsidRPr="00CC4986">
              <w:rPr>
                <w:rFonts w:eastAsiaTheme="minorEastAsia"/>
                <w:b/>
                <w:bCs/>
                <w:sz w:val="24"/>
              </w:rPr>
              <w:t>、</w:t>
            </w:r>
            <w:r w:rsidR="00554374" w:rsidRPr="00CC4986">
              <w:rPr>
                <w:rFonts w:eastAsiaTheme="minorEastAsia"/>
                <w:b/>
                <w:sz w:val="24"/>
              </w:rPr>
              <w:t>运行期的环境管理和监督</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根据项目所在区域的环境特点，必须在运行主管单位分设环境管理部门，配备相应</w:t>
            </w:r>
            <w:r w:rsidRPr="00CC4986">
              <w:rPr>
                <w:rFonts w:eastAsiaTheme="minorEastAsia"/>
                <w:sz w:val="24"/>
              </w:rPr>
              <w:lastRenderedPageBreak/>
              <w:t>专业的管理人员，专职管理人员不少于</w:t>
            </w:r>
            <w:r w:rsidR="00D36B57" w:rsidRPr="00CC4986">
              <w:rPr>
                <w:rFonts w:eastAsiaTheme="minorEastAsia"/>
                <w:sz w:val="24"/>
              </w:rPr>
              <w:t>2</w:t>
            </w:r>
            <w:r w:rsidRPr="00CC4986">
              <w:rPr>
                <w:rFonts w:eastAsiaTheme="minorEastAsia"/>
                <w:sz w:val="24"/>
              </w:rPr>
              <w:t>人。</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环境管理部门的职能为：</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w:t>
            </w:r>
            <w:r w:rsidRPr="00CC4986">
              <w:rPr>
                <w:rFonts w:eastAsiaTheme="minorEastAsia"/>
                <w:sz w:val="24"/>
              </w:rPr>
              <w:t>1</w:t>
            </w:r>
            <w:r w:rsidRPr="00CC4986">
              <w:rPr>
                <w:rFonts w:eastAsiaTheme="minorEastAsia"/>
                <w:sz w:val="24"/>
              </w:rPr>
              <w:t>）制定和实施各项环境监督管理计划；</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w:t>
            </w:r>
            <w:r w:rsidRPr="00CC4986">
              <w:rPr>
                <w:rFonts w:eastAsiaTheme="minorEastAsia"/>
                <w:sz w:val="24"/>
              </w:rPr>
              <w:t>2</w:t>
            </w:r>
            <w:r w:rsidRPr="00CC4986">
              <w:rPr>
                <w:rFonts w:eastAsiaTheme="minorEastAsia"/>
                <w:sz w:val="24"/>
              </w:rPr>
              <w:t>）建立电磁环境影响监测、生态环境现状数据档案，并定期报当地环境保护行政主管部门备案；</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w:t>
            </w:r>
            <w:r w:rsidRPr="00CC4986">
              <w:rPr>
                <w:rFonts w:eastAsiaTheme="minorEastAsia"/>
                <w:sz w:val="24"/>
              </w:rPr>
              <w:t>3</w:t>
            </w:r>
            <w:r w:rsidRPr="00CC4986">
              <w:rPr>
                <w:rFonts w:eastAsiaTheme="minorEastAsia"/>
                <w:sz w:val="24"/>
              </w:rPr>
              <w:t>）检查</w:t>
            </w:r>
            <w:proofErr w:type="gramStart"/>
            <w:r w:rsidRPr="00CC4986">
              <w:rPr>
                <w:rFonts w:eastAsiaTheme="minorEastAsia"/>
                <w:sz w:val="24"/>
              </w:rPr>
              <w:t>各治理</w:t>
            </w:r>
            <w:proofErr w:type="gramEnd"/>
            <w:r w:rsidRPr="00CC4986">
              <w:rPr>
                <w:rFonts w:eastAsiaTheme="minorEastAsia"/>
                <w:sz w:val="24"/>
              </w:rPr>
              <w:t>设施运行情况，及时处理出现的问题，保证治理设施的正常运行；</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w:t>
            </w:r>
            <w:r w:rsidR="0065716F" w:rsidRPr="00CC4986">
              <w:rPr>
                <w:rFonts w:eastAsiaTheme="minorEastAsia"/>
                <w:sz w:val="24"/>
              </w:rPr>
              <w:t>4</w:t>
            </w:r>
            <w:r w:rsidRPr="00CC4986">
              <w:rPr>
                <w:rFonts w:eastAsiaTheme="minorEastAsia"/>
                <w:sz w:val="24"/>
              </w:rPr>
              <w:t>）协调配合上级环保主管部门所进行的环境调查、生态调查等工作。</w:t>
            </w:r>
          </w:p>
          <w:p w:rsidR="00554374" w:rsidRPr="00C80A7D" w:rsidRDefault="00CC4986" w:rsidP="00CC4986">
            <w:pPr>
              <w:spacing w:line="360" w:lineRule="auto"/>
              <w:rPr>
                <w:rFonts w:eastAsiaTheme="minorEastAsia"/>
                <w:b/>
                <w:bCs/>
                <w:sz w:val="24"/>
              </w:rPr>
            </w:pPr>
            <w:r w:rsidRPr="00C80A7D">
              <w:rPr>
                <w:rFonts w:eastAsiaTheme="minorEastAsia"/>
                <w:b/>
                <w:bCs/>
                <w:sz w:val="24"/>
              </w:rPr>
              <w:t>4</w:t>
            </w:r>
            <w:r w:rsidRPr="00C80A7D">
              <w:rPr>
                <w:rFonts w:eastAsiaTheme="minorEastAsia"/>
                <w:b/>
                <w:bCs/>
                <w:sz w:val="24"/>
              </w:rPr>
              <w:t>、</w:t>
            </w:r>
            <w:r w:rsidR="00554374" w:rsidRPr="00C80A7D">
              <w:rPr>
                <w:rFonts w:eastAsiaTheme="minorEastAsia"/>
                <w:b/>
                <w:bCs/>
                <w:sz w:val="24"/>
              </w:rPr>
              <w:t>环境监测计划</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根据项目的环境影响和环境管理要求，制定了环境监测计划，其主要是：测试、收集环境状况基本资料；整理、统计分析监测结果上报本工程所在县级至</w:t>
            </w:r>
            <w:r w:rsidR="00C80A7D">
              <w:rPr>
                <w:rFonts w:eastAsiaTheme="minorEastAsia" w:hint="eastAsia"/>
                <w:sz w:val="24"/>
              </w:rPr>
              <w:t>市</w:t>
            </w:r>
            <w:r w:rsidRPr="00CC4986">
              <w:rPr>
                <w:rFonts w:eastAsiaTheme="minorEastAsia"/>
                <w:sz w:val="24"/>
              </w:rPr>
              <w:t>级环境保护行政主管部门。电磁、声环境影响监测工作可委托相关有资质的单位完成，生态环境质量现状调查及监测可委托专门生态研究及相关环保单位完成。</w:t>
            </w:r>
          </w:p>
          <w:p w:rsidR="00554374" w:rsidRPr="00CC4986" w:rsidRDefault="00554374" w:rsidP="00CC4986">
            <w:pPr>
              <w:spacing w:line="360" w:lineRule="auto"/>
              <w:ind w:firstLineChars="200" w:firstLine="480"/>
              <w:rPr>
                <w:rFonts w:eastAsiaTheme="minorEastAsia"/>
                <w:sz w:val="24"/>
              </w:rPr>
            </w:pPr>
            <w:r w:rsidRPr="00CC4986">
              <w:rPr>
                <w:rFonts w:eastAsiaTheme="minorEastAsia"/>
                <w:sz w:val="24"/>
              </w:rPr>
              <w:t>（</w:t>
            </w:r>
            <w:r w:rsidRPr="00CC4986">
              <w:rPr>
                <w:rFonts w:eastAsiaTheme="minorEastAsia"/>
                <w:sz w:val="24"/>
              </w:rPr>
              <w:t>1</w:t>
            </w:r>
            <w:r w:rsidRPr="00CC4986">
              <w:rPr>
                <w:rFonts w:eastAsiaTheme="minorEastAsia"/>
                <w:sz w:val="24"/>
              </w:rPr>
              <w:t>）电磁环境影响监测：</w:t>
            </w:r>
          </w:p>
          <w:p w:rsidR="00C80A7D" w:rsidRPr="00C80A7D" w:rsidRDefault="00C80A7D" w:rsidP="00C80A7D">
            <w:pPr>
              <w:spacing w:line="360" w:lineRule="auto"/>
              <w:ind w:firstLineChars="200" w:firstLine="480"/>
              <w:rPr>
                <w:rFonts w:eastAsiaTheme="minorEastAsia"/>
                <w:sz w:val="24"/>
              </w:rPr>
            </w:pPr>
            <w:r w:rsidRPr="00C80A7D">
              <w:rPr>
                <w:rFonts w:eastAsiaTheme="minorEastAsia" w:hint="eastAsia"/>
                <w:sz w:val="24"/>
              </w:rPr>
              <w:t>1</w:t>
            </w:r>
            <w:r>
              <w:rPr>
                <w:rFonts w:eastAsiaTheme="minorEastAsia" w:hint="eastAsia"/>
                <w:sz w:val="24"/>
              </w:rPr>
              <w:t>）</w:t>
            </w:r>
            <w:r w:rsidRPr="00C80A7D">
              <w:rPr>
                <w:rFonts w:eastAsiaTheme="minorEastAsia" w:hint="eastAsia"/>
                <w:sz w:val="24"/>
              </w:rPr>
              <w:t>监测点位布置：环境敏感点，如距离较近的居民区。</w:t>
            </w:r>
          </w:p>
          <w:p w:rsidR="00C80A7D" w:rsidRPr="00C80A7D" w:rsidRDefault="00C80A7D" w:rsidP="00C80A7D">
            <w:pPr>
              <w:spacing w:line="360" w:lineRule="auto"/>
              <w:ind w:firstLineChars="200" w:firstLine="480"/>
              <w:rPr>
                <w:rFonts w:eastAsiaTheme="minorEastAsia"/>
                <w:sz w:val="24"/>
              </w:rPr>
            </w:pPr>
            <w:r>
              <w:rPr>
                <w:rFonts w:eastAsiaTheme="minorEastAsia" w:hint="eastAsia"/>
                <w:sz w:val="24"/>
              </w:rPr>
              <w:t>2</w:t>
            </w:r>
            <w:r>
              <w:rPr>
                <w:rFonts w:eastAsiaTheme="minorEastAsia" w:hint="eastAsia"/>
                <w:sz w:val="24"/>
              </w:rPr>
              <w:t>）</w:t>
            </w:r>
            <w:r w:rsidRPr="00C80A7D">
              <w:rPr>
                <w:rFonts w:eastAsiaTheme="minorEastAsia" w:hint="eastAsia"/>
                <w:sz w:val="24"/>
              </w:rPr>
              <w:t>监测项目：工频电场、工频磁感应强度。</w:t>
            </w:r>
          </w:p>
          <w:p w:rsidR="00C80A7D" w:rsidRPr="00C80A7D" w:rsidRDefault="00C80A7D" w:rsidP="00C80A7D">
            <w:pPr>
              <w:spacing w:line="360" w:lineRule="auto"/>
              <w:ind w:firstLineChars="200" w:firstLine="480"/>
              <w:rPr>
                <w:rFonts w:eastAsiaTheme="minorEastAsia"/>
                <w:sz w:val="24"/>
              </w:rPr>
            </w:pPr>
            <w:r>
              <w:rPr>
                <w:rFonts w:eastAsiaTheme="minorEastAsia" w:hint="eastAsia"/>
                <w:sz w:val="24"/>
              </w:rPr>
              <w:t>3</w:t>
            </w:r>
            <w:r>
              <w:rPr>
                <w:rFonts w:eastAsiaTheme="minorEastAsia" w:hint="eastAsia"/>
                <w:sz w:val="24"/>
              </w:rPr>
              <w:t>）</w:t>
            </w:r>
            <w:r w:rsidRPr="00C80A7D">
              <w:rPr>
                <w:rFonts w:eastAsiaTheme="minorEastAsia" w:hint="eastAsia"/>
                <w:sz w:val="24"/>
              </w:rPr>
              <w:t>竣工验收：在项目试运行三月内，应申请环境保护竣工验收。</w:t>
            </w:r>
          </w:p>
          <w:p w:rsidR="00554374" w:rsidRPr="00CC4986" w:rsidRDefault="00C80A7D" w:rsidP="00C80A7D">
            <w:pPr>
              <w:spacing w:line="360" w:lineRule="auto"/>
              <w:ind w:firstLineChars="200" w:firstLine="480"/>
              <w:rPr>
                <w:rFonts w:eastAsiaTheme="minorEastAsia"/>
                <w:sz w:val="24"/>
              </w:rPr>
            </w:pPr>
            <w:r>
              <w:rPr>
                <w:rFonts w:eastAsiaTheme="minorEastAsia" w:hint="eastAsia"/>
                <w:sz w:val="24"/>
              </w:rPr>
              <w:t>4</w:t>
            </w:r>
            <w:r>
              <w:rPr>
                <w:rFonts w:eastAsiaTheme="minorEastAsia" w:hint="eastAsia"/>
                <w:sz w:val="24"/>
              </w:rPr>
              <w:t>）</w:t>
            </w:r>
            <w:r w:rsidRPr="00C80A7D">
              <w:rPr>
                <w:rFonts w:eastAsiaTheme="minorEastAsia" w:hint="eastAsia"/>
                <w:sz w:val="24"/>
              </w:rPr>
              <w:t>监测频次：按照相关要求定期监测</w:t>
            </w:r>
            <w:r w:rsidR="00554374" w:rsidRPr="00CC4986">
              <w:rPr>
                <w:rFonts w:eastAsiaTheme="minorEastAsia"/>
                <w:sz w:val="24"/>
              </w:rPr>
              <w:t>。</w:t>
            </w:r>
          </w:p>
          <w:p w:rsidR="002D3F62" w:rsidRPr="00C80A7D" w:rsidRDefault="00CC4986" w:rsidP="00CC4986">
            <w:pPr>
              <w:spacing w:line="360" w:lineRule="auto"/>
              <w:rPr>
                <w:rFonts w:eastAsiaTheme="minorEastAsia"/>
                <w:b/>
                <w:bCs/>
                <w:sz w:val="24"/>
              </w:rPr>
            </w:pPr>
            <w:r w:rsidRPr="00C80A7D">
              <w:rPr>
                <w:rFonts w:eastAsiaTheme="minorEastAsia"/>
                <w:b/>
                <w:bCs/>
                <w:sz w:val="24"/>
              </w:rPr>
              <w:t>5</w:t>
            </w:r>
            <w:r w:rsidRPr="00C80A7D">
              <w:rPr>
                <w:rFonts w:eastAsiaTheme="minorEastAsia"/>
                <w:b/>
                <w:bCs/>
                <w:sz w:val="24"/>
              </w:rPr>
              <w:t>、</w:t>
            </w:r>
            <w:r w:rsidR="002D3F62" w:rsidRPr="00C80A7D">
              <w:rPr>
                <w:rFonts w:eastAsiaTheme="minorEastAsia"/>
                <w:b/>
                <w:bCs/>
                <w:sz w:val="24"/>
              </w:rPr>
              <w:t>工程竣工环境保护验收</w:t>
            </w:r>
          </w:p>
          <w:p w:rsidR="00554374" w:rsidRPr="00C80A7D" w:rsidRDefault="00C80A7D" w:rsidP="00C80A7D">
            <w:pPr>
              <w:spacing w:line="360" w:lineRule="auto"/>
              <w:ind w:firstLineChars="200" w:firstLine="480"/>
              <w:rPr>
                <w:rFonts w:eastAsiaTheme="minorEastAsia"/>
                <w:sz w:val="24"/>
              </w:rPr>
            </w:pPr>
            <w:r w:rsidRPr="00C80A7D">
              <w:rPr>
                <w:rFonts w:eastAsiaTheme="minorEastAsia" w:hint="eastAsia"/>
                <w:sz w:val="24"/>
              </w:rPr>
              <w:t>根据《建设项目环境保护管理条例》，本工程的建设应执行污染治理设施与主体工程同时设计、同时施工、同时投产使用的“三同时”制度。本项工程竣工后，建设单位或者其委托的技术机构应当依照国家有关法律法规、建设项目竣工环境保护验收技术规范、建设项目环境影响报告书（表）和审批决定等要求，如实查验、监测、记载建设项目环境保护设施的建设和调试情况，同时还应如实记载其他环境保护对策措施“三同时”落实情况，编制竣工环境保护验收报告。验收报告编制人员对其编制的验收报告结论终身负责，不得弄虚作假。</w:t>
            </w:r>
          </w:p>
          <w:p w:rsidR="008C4200" w:rsidRPr="00CC4986" w:rsidRDefault="00554374" w:rsidP="00CC4986">
            <w:pPr>
              <w:spacing w:line="360" w:lineRule="auto"/>
              <w:ind w:firstLineChars="200" w:firstLine="480"/>
              <w:rPr>
                <w:rFonts w:eastAsiaTheme="minorEastAsia"/>
                <w:sz w:val="24"/>
              </w:rPr>
            </w:pPr>
            <w:r w:rsidRPr="00CC4986">
              <w:rPr>
                <w:rFonts w:eastAsiaTheme="minorEastAsia"/>
                <w:sz w:val="24"/>
              </w:rPr>
              <w:t>工程竣工环境保护验收内容见下表。</w:t>
            </w:r>
          </w:p>
          <w:p w:rsidR="00C80A7D" w:rsidRDefault="00C80A7D" w:rsidP="00C80A7D">
            <w:pPr>
              <w:spacing w:line="360" w:lineRule="auto"/>
              <w:ind w:firstLineChars="200" w:firstLine="480"/>
              <w:rPr>
                <w:rFonts w:eastAsia="黑体"/>
                <w:sz w:val="24"/>
              </w:rPr>
            </w:pPr>
          </w:p>
          <w:p w:rsidR="00C80A7D" w:rsidRDefault="00C80A7D" w:rsidP="00C80A7D">
            <w:pPr>
              <w:spacing w:line="360" w:lineRule="auto"/>
              <w:ind w:firstLineChars="200" w:firstLine="480"/>
              <w:rPr>
                <w:rFonts w:eastAsia="黑体"/>
                <w:sz w:val="24"/>
              </w:rPr>
            </w:pPr>
          </w:p>
          <w:p w:rsidR="00C80A7D" w:rsidRDefault="00C80A7D" w:rsidP="00C80A7D">
            <w:pPr>
              <w:spacing w:line="360" w:lineRule="auto"/>
              <w:ind w:firstLineChars="200" w:firstLine="480"/>
              <w:rPr>
                <w:rFonts w:eastAsia="黑体"/>
                <w:sz w:val="24"/>
              </w:rPr>
            </w:pPr>
          </w:p>
          <w:p w:rsidR="0087124D" w:rsidRPr="00CC4986" w:rsidRDefault="0087124D" w:rsidP="00C80A7D">
            <w:pPr>
              <w:spacing w:line="360" w:lineRule="auto"/>
              <w:ind w:firstLineChars="200" w:firstLine="480"/>
              <w:rPr>
                <w:rFonts w:eastAsia="黑体"/>
                <w:sz w:val="24"/>
              </w:rPr>
            </w:pPr>
            <w:r w:rsidRPr="00CC4986">
              <w:rPr>
                <w:rFonts w:eastAsia="黑体"/>
                <w:sz w:val="24"/>
              </w:rPr>
              <w:lastRenderedPageBreak/>
              <w:t>表</w:t>
            </w:r>
            <w:r w:rsidRPr="00CC4986">
              <w:rPr>
                <w:rFonts w:eastAsia="黑体"/>
                <w:sz w:val="24"/>
              </w:rPr>
              <w:t xml:space="preserve">9-1 </w:t>
            </w:r>
            <w:r w:rsidR="00C80A7D">
              <w:rPr>
                <w:rFonts w:eastAsia="黑体" w:hint="eastAsia"/>
                <w:sz w:val="24"/>
              </w:rPr>
              <w:t xml:space="preserve">               </w:t>
            </w:r>
            <w:r w:rsidRPr="00CC4986">
              <w:rPr>
                <w:rFonts w:eastAsia="黑体"/>
                <w:sz w:val="24"/>
              </w:rPr>
              <w:t>工程竣工环保验收一览表</w:t>
            </w:r>
          </w:p>
          <w:tbl>
            <w:tblPr>
              <w:tblStyle w:val="a3"/>
              <w:tblW w:w="0" w:type="auto"/>
              <w:tblBorders>
                <w:insideH w:val="single" w:sz="6" w:space="0" w:color="auto"/>
                <w:insideV w:val="single" w:sz="6" w:space="0" w:color="auto"/>
              </w:tblBorders>
              <w:tblLook w:val="04A0" w:firstRow="1" w:lastRow="0" w:firstColumn="1" w:lastColumn="0" w:noHBand="0" w:noVBand="1"/>
            </w:tblPr>
            <w:tblGrid>
              <w:gridCol w:w="851"/>
              <w:gridCol w:w="2546"/>
              <w:gridCol w:w="5658"/>
            </w:tblGrid>
            <w:tr w:rsidR="0087124D" w:rsidRPr="00C80A7D" w:rsidTr="009F3519">
              <w:trPr>
                <w:trHeight w:val="454"/>
              </w:trPr>
              <w:tc>
                <w:tcPr>
                  <w:tcW w:w="851" w:type="dxa"/>
                  <w:vAlign w:val="center"/>
                </w:tcPr>
                <w:p w:rsidR="0087124D" w:rsidRPr="00C80A7D" w:rsidRDefault="0087124D" w:rsidP="00C80A7D">
                  <w:pPr>
                    <w:jc w:val="center"/>
                    <w:rPr>
                      <w:rFonts w:eastAsiaTheme="minorEastAsia"/>
                      <w:szCs w:val="21"/>
                    </w:rPr>
                  </w:pPr>
                  <w:r w:rsidRPr="00C80A7D">
                    <w:rPr>
                      <w:rFonts w:eastAsiaTheme="minorEastAsia"/>
                      <w:szCs w:val="21"/>
                    </w:rPr>
                    <w:t>序号</w:t>
                  </w:r>
                </w:p>
              </w:tc>
              <w:tc>
                <w:tcPr>
                  <w:tcW w:w="2546" w:type="dxa"/>
                  <w:vAlign w:val="center"/>
                </w:tcPr>
                <w:p w:rsidR="0087124D" w:rsidRPr="00C80A7D" w:rsidRDefault="0087124D" w:rsidP="00C80A7D">
                  <w:pPr>
                    <w:jc w:val="center"/>
                    <w:rPr>
                      <w:rFonts w:eastAsiaTheme="minorEastAsia"/>
                      <w:szCs w:val="21"/>
                    </w:rPr>
                  </w:pPr>
                  <w:r w:rsidRPr="00C80A7D">
                    <w:rPr>
                      <w:rFonts w:eastAsiaTheme="minorEastAsia"/>
                      <w:szCs w:val="21"/>
                    </w:rPr>
                    <w:t>验收对象</w:t>
                  </w:r>
                </w:p>
              </w:tc>
              <w:tc>
                <w:tcPr>
                  <w:tcW w:w="5658" w:type="dxa"/>
                  <w:vAlign w:val="center"/>
                </w:tcPr>
                <w:p w:rsidR="0087124D" w:rsidRPr="00C80A7D" w:rsidRDefault="00A54E20" w:rsidP="00C80A7D">
                  <w:pPr>
                    <w:jc w:val="center"/>
                    <w:rPr>
                      <w:rFonts w:eastAsiaTheme="minorEastAsia"/>
                      <w:szCs w:val="21"/>
                    </w:rPr>
                  </w:pPr>
                  <w:r w:rsidRPr="00C80A7D">
                    <w:rPr>
                      <w:rFonts w:eastAsiaTheme="minorEastAsia"/>
                      <w:szCs w:val="21"/>
                    </w:rPr>
                    <w:t>验收内容</w:t>
                  </w:r>
                </w:p>
              </w:tc>
            </w:tr>
            <w:tr w:rsidR="0087124D" w:rsidRPr="00C80A7D" w:rsidTr="009F3519">
              <w:trPr>
                <w:trHeight w:val="454"/>
              </w:trPr>
              <w:tc>
                <w:tcPr>
                  <w:tcW w:w="851" w:type="dxa"/>
                  <w:vAlign w:val="center"/>
                </w:tcPr>
                <w:p w:rsidR="0087124D" w:rsidRPr="00C80A7D" w:rsidRDefault="0087124D" w:rsidP="00C80A7D">
                  <w:pPr>
                    <w:jc w:val="center"/>
                    <w:rPr>
                      <w:rFonts w:eastAsiaTheme="minorEastAsia"/>
                      <w:szCs w:val="21"/>
                    </w:rPr>
                  </w:pPr>
                  <w:r w:rsidRPr="00C80A7D">
                    <w:rPr>
                      <w:rFonts w:eastAsiaTheme="minorEastAsia"/>
                      <w:szCs w:val="21"/>
                    </w:rPr>
                    <w:t>1</w:t>
                  </w:r>
                </w:p>
              </w:tc>
              <w:tc>
                <w:tcPr>
                  <w:tcW w:w="2546" w:type="dxa"/>
                  <w:vAlign w:val="center"/>
                </w:tcPr>
                <w:p w:rsidR="0087124D" w:rsidRPr="00C80A7D" w:rsidRDefault="0087124D" w:rsidP="00C80A7D">
                  <w:pPr>
                    <w:jc w:val="center"/>
                    <w:rPr>
                      <w:szCs w:val="21"/>
                    </w:rPr>
                  </w:pPr>
                  <w:r w:rsidRPr="00C80A7D">
                    <w:rPr>
                      <w:szCs w:val="21"/>
                    </w:rPr>
                    <w:t>相关资料、手续</w:t>
                  </w:r>
                </w:p>
              </w:tc>
              <w:tc>
                <w:tcPr>
                  <w:tcW w:w="5658" w:type="dxa"/>
                  <w:vAlign w:val="center"/>
                </w:tcPr>
                <w:p w:rsidR="0087124D" w:rsidRPr="00C80A7D" w:rsidRDefault="0087124D" w:rsidP="009F3519">
                  <w:pPr>
                    <w:rPr>
                      <w:szCs w:val="21"/>
                    </w:rPr>
                  </w:pPr>
                  <w:r w:rsidRPr="00C80A7D">
                    <w:rPr>
                      <w:szCs w:val="21"/>
                    </w:rPr>
                    <w:t>项目是否经核准，环评批复文件是否齐备，项目是否具备开工条件，环境保护档案是否齐全。</w:t>
                  </w:r>
                </w:p>
              </w:tc>
            </w:tr>
            <w:tr w:rsidR="0087124D" w:rsidRPr="00C80A7D" w:rsidTr="009F3519">
              <w:trPr>
                <w:trHeight w:val="454"/>
              </w:trPr>
              <w:tc>
                <w:tcPr>
                  <w:tcW w:w="851" w:type="dxa"/>
                  <w:vAlign w:val="center"/>
                </w:tcPr>
                <w:p w:rsidR="0087124D" w:rsidRPr="00C80A7D" w:rsidRDefault="0087124D" w:rsidP="00C80A7D">
                  <w:pPr>
                    <w:jc w:val="center"/>
                    <w:rPr>
                      <w:rFonts w:eastAsiaTheme="minorEastAsia"/>
                      <w:szCs w:val="21"/>
                    </w:rPr>
                  </w:pPr>
                  <w:r w:rsidRPr="00C80A7D">
                    <w:rPr>
                      <w:rFonts w:eastAsiaTheme="minorEastAsia"/>
                      <w:szCs w:val="21"/>
                    </w:rPr>
                    <w:t>2</w:t>
                  </w:r>
                </w:p>
              </w:tc>
              <w:tc>
                <w:tcPr>
                  <w:tcW w:w="2546" w:type="dxa"/>
                  <w:vAlign w:val="center"/>
                </w:tcPr>
                <w:p w:rsidR="0087124D" w:rsidRPr="00C80A7D" w:rsidRDefault="0087124D" w:rsidP="00C80A7D">
                  <w:pPr>
                    <w:jc w:val="center"/>
                    <w:rPr>
                      <w:szCs w:val="21"/>
                    </w:rPr>
                  </w:pPr>
                  <w:r w:rsidRPr="00C80A7D">
                    <w:rPr>
                      <w:szCs w:val="21"/>
                    </w:rPr>
                    <w:t>实际工程内容及方案设计情况</w:t>
                  </w:r>
                </w:p>
              </w:tc>
              <w:tc>
                <w:tcPr>
                  <w:tcW w:w="5658" w:type="dxa"/>
                  <w:vAlign w:val="center"/>
                </w:tcPr>
                <w:p w:rsidR="0087124D" w:rsidRPr="00C80A7D" w:rsidRDefault="0087124D" w:rsidP="009F3519">
                  <w:pPr>
                    <w:rPr>
                      <w:szCs w:val="21"/>
                    </w:rPr>
                  </w:pPr>
                  <w:r w:rsidRPr="00C80A7D">
                    <w:rPr>
                      <w:szCs w:val="21"/>
                    </w:rPr>
                    <w:t>核查实际工程内容及方案设计变更情况，以及由此造成的环境影响变化情况。</w:t>
                  </w:r>
                </w:p>
              </w:tc>
            </w:tr>
            <w:tr w:rsidR="0087124D" w:rsidRPr="00C80A7D" w:rsidTr="009F3519">
              <w:trPr>
                <w:trHeight w:val="454"/>
              </w:trPr>
              <w:tc>
                <w:tcPr>
                  <w:tcW w:w="851" w:type="dxa"/>
                  <w:vAlign w:val="center"/>
                </w:tcPr>
                <w:p w:rsidR="0087124D" w:rsidRPr="00C80A7D" w:rsidRDefault="0087124D" w:rsidP="00C80A7D">
                  <w:pPr>
                    <w:jc w:val="center"/>
                    <w:rPr>
                      <w:rFonts w:eastAsiaTheme="minorEastAsia"/>
                      <w:szCs w:val="21"/>
                    </w:rPr>
                  </w:pPr>
                  <w:r w:rsidRPr="00C80A7D">
                    <w:rPr>
                      <w:rFonts w:eastAsiaTheme="minorEastAsia"/>
                      <w:szCs w:val="21"/>
                    </w:rPr>
                    <w:t>4</w:t>
                  </w:r>
                </w:p>
              </w:tc>
              <w:tc>
                <w:tcPr>
                  <w:tcW w:w="2546" w:type="dxa"/>
                  <w:vAlign w:val="center"/>
                </w:tcPr>
                <w:p w:rsidR="0087124D" w:rsidRPr="00C80A7D" w:rsidRDefault="0087124D" w:rsidP="00C80A7D">
                  <w:pPr>
                    <w:jc w:val="center"/>
                    <w:rPr>
                      <w:szCs w:val="21"/>
                    </w:rPr>
                  </w:pPr>
                  <w:r w:rsidRPr="00C80A7D">
                    <w:rPr>
                      <w:szCs w:val="21"/>
                    </w:rPr>
                    <w:t>环保相关评价制度及规章制度</w:t>
                  </w:r>
                </w:p>
              </w:tc>
              <w:tc>
                <w:tcPr>
                  <w:tcW w:w="5658" w:type="dxa"/>
                  <w:vAlign w:val="center"/>
                </w:tcPr>
                <w:p w:rsidR="0087124D" w:rsidRPr="00C80A7D" w:rsidRDefault="0087124D" w:rsidP="009F3519">
                  <w:pPr>
                    <w:rPr>
                      <w:szCs w:val="21"/>
                    </w:rPr>
                  </w:pPr>
                  <w:r w:rsidRPr="00C80A7D">
                    <w:rPr>
                      <w:szCs w:val="21"/>
                    </w:rPr>
                    <w:t>核查环境影响评价制度及其他环境保护规章制度执行情况。</w:t>
                  </w:r>
                </w:p>
              </w:tc>
            </w:tr>
            <w:tr w:rsidR="0087124D" w:rsidRPr="00C80A7D" w:rsidTr="009F3519">
              <w:trPr>
                <w:trHeight w:val="454"/>
              </w:trPr>
              <w:tc>
                <w:tcPr>
                  <w:tcW w:w="851" w:type="dxa"/>
                  <w:vAlign w:val="center"/>
                </w:tcPr>
                <w:p w:rsidR="0087124D" w:rsidRPr="00C80A7D" w:rsidRDefault="0087124D" w:rsidP="00C80A7D">
                  <w:pPr>
                    <w:jc w:val="center"/>
                    <w:rPr>
                      <w:rFonts w:eastAsiaTheme="minorEastAsia"/>
                      <w:szCs w:val="21"/>
                    </w:rPr>
                  </w:pPr>
                  <w:r w:rsidRPr="00C80A7D">
                    <w:rPr>
                      <w:rFonts w:eastAsiaTheme="minorEastAsia"/>
                      <w:szCs w:val="21"/>
                    </w:rPr>
                    <w:t>5</w:t>
                  </w:r>
                </w:p>
              </w:tc>
              <w:tc>
                <w:tcPr>
                  <w:tcW w:w="2546" w:type="dxa"/>
                  <w:vAlign w:val="center"/>
                </w:tcPr>
                <w:p w:rsidR="0087124D" w:rsidRPr="00C80A7D" w:rsidRDefault="0087124D" w:rsidP="00C80A7D">
                  <w:pPr>
                    <w:jc w:val="center"/>
                    <w:rPr>
                      <w:szCs w:val="21"/>
                    </w:rPr>
                  </w:pPr>
                  <w:r w:rsidRPr="00C80A7D">
                    <w:rPr>
                      <w:szCs w:val="21"/>
                    </w:rPr>
                    <w:t>各项环境保护设施落实情况</w:t>
                  </w:r>
                </w:p>
              </w:tc>
              <w:tc>
                <w:tcPr>
                  <w:tcW w:w="5658" w:type="dxa"/>
                  <w:vAlign w:val="center"/>
                </w:tcPr>
                <w:p w:rsidR="0087124D" w:rsidRPr="00C80A7D" w:rsidRDefault="0087124D" w:rsidP="009F3519">
                  <w:pPr>
                    <w:rPr>
                      <w:szCs w:val="21"/>
                    </w:rPr>
                  </w:pPr>
                  <w:r w:rsidRPr="00C80A7D">
                    <w:rPr>
                      <w:szCs w:val="21"/>
                    </w:rPr>
                    <w:t>核实工程设计、环境影响评价文件及环境影响评价审批文件中提出的在设计、施工及运行三个阶段的电磁环境、水环境、声环境、固体废物及生态保护等各项措施的落实情况及实施效果。</w:t>
                  </w:r>
                </w:p>
              </w:tc>
            </w:tr>
            <w:tr w:rsidR="0087124D" w:rsidRPr="00C80A7D" w:rsidTr="009F3519">
              <w:trPr>
                <w:trHeight w:val="454"/>
              </w:trPr>
              <w:tc>
                <w:tcPr>
                  <w:tcW w:w="851" w:type="dxa"/>
                  <w:vAlign w:val="center"/>
                </w:tcPr>
                <w:p w:rsidR="0087124D" w:rsidRPr="00C80A7D" w:rsidRDefault="0087124D" w:rsidP="00C80A7D">
                  <w:pPr>
                    <w:jc w:val="center"/>
                    <w:rPr>
                      <w:rFonts w:eastAsiaTheme="minorEastAsia"/>
                      <w:szCs w:val="21"/>
                    </w:rPr>
                  </w:pPr>
                  <w:r w:rsidRPr="00C80A7D">
                    <w:rPr>
                      <w:rFonts w:eastAsiaTheme="minorEastAsia"/>
                      <w:szCs w:val="21"/>
                    </w:rPr>
                    <w:t>6</w:t>
                  </w:r>
                </w:p>
              </w:tc>
              <w:tc>
                <w:tcPr>
                  <w:tcW w:w="2546" w:type="dxa"/>
                  <w:vAlign w:val="center"/>
                </w:tcPr>
                <w:p w:rsidR="0087124D" w:rsidRPr="00C80A7D" w:rsidRDefault="0087124D" w:rsidP="00C80A7D">
                  <w:pPr>
                    <w:jc w:val="center"/>
                    <w:rPr>
                      <w:szCs w:val="21"/>
                    </w:rPr>
                  </w:pPr>
                  <w:r w:rsidRPr="00C80A7D">
                    <w:rPr>
                      <w:szCs w:val="21"/>
                    </w:rPr>
                    <w:t>环境保护设施正常运转条件</w:t>
                  </w:r>
                </w:p>
              </w:tc>
              <w:tc>
                <w:tcPr>
                  <w:tcW w:w="5658" w:type="dxa"/>
                  <w:vAlign w:val="center"/>
                </w:tcPr>
                <w:p w:rsidR="0087124D" w:rsidRPr="00C80A7D" w:rsidRDefault="0087124D" w:rsidP="009F3519">
                  <w:pPr>
                    <w:rPr>
                      <w:szCs w:val="21"/>
                    </w:rPr>
                  </w:pPr>
                  <w:r w:rsidRPr="00C80A7D">
                    <w:rPr>
                      <w:szCs w:val="21"/>
                    </w:rPr>
                    <w:t>各项环保设施是否有合格的操作人员、操作制度。</w:t>
                  </w:r>
                </w:p>
              </w:tc>
            </w:tr>
            <w:tr w:rsidR="0087124D" w:rsidRPr="00C80A7D" w:rsidTr="009F3519">
              <w:trPr>
                <w:trHeight w:val="454"/>
              </w:trPr>
              <w:tc>
                <w:tcPr>
                  <w:tcW w:w="851" w:type="dxa"/>
                  <w:vAlign w:val="center"/>
                </w:tcPr>
                <w:p w:rsidR="0087124D" w:rsidRPr="00C80A7D" w:rsidRDefault="00A54E20" w:rsidP="00C80A7D">
                  <w:pPr>
                    <w:jc w:val="center"/>
                    <w:rPr>
                      <w:rFonts w:eastAsiaTheme="minorEastAsia"/>
                      <w:szCs w:val="21"/>
                    </w:rPr>
                  </w:pPr>
                  <w:r w:rsidRPr="00C80A7D">
                    <w:rPr>
                      <w:rFonts w:eastAsiaTheme="minorEastAsia"/>
                      <w:szCs w:val="21"/>
                    </w:rPr>
                    <w:t>7</w:t>
                  </w:r>
                </w:p>
              </w:tc>
              <w:tc>
                <w:tcPr>
                  <w:tcW w:w="2546" w:type="dxa"/>
                  <w:vAlign w:val="center"/>
                </w:tcPr>
                <w:p w:rsidR="0087124D" w:rsidRPr="00C80A7D" w:rsidRDefault="0087124D" w:rsidP="00C80A7D">
                  <w:pPr>
                    <w:jc w:val="center"/>
                    <w:rPr>
                      <w:szCs w:val="21"/>
                    </w:rPr>
                  </w:pPr>
                  <w:r w:rsidRPr="00C80A7D">
                    <w:rPr>
                      <w:szCs w:val="21"/>
                    </w:rPr>
                    <w:t>污染物排放达标情况</w:t>
                  </w:r>
                </w:p>
              </w:tc>
              <w:tc>
                <w:tcPr>
                  <w:tcW w:w="5658" w:type="dxa"/>
                  <w:vAlign w:val="center"/>
                </w:tcPr>
                <w:p w:rsidR="0087124D" w:rsidRPr="00C80A7D" w:rsidRDefault="0087124D" w:rsidP="009F3519">
                  <w:pPr>
                    <w:rPr>
                      <w:szCs w:val="21"/>
                    </w:rPr>
                  </w:pPr>
                  <w:r w:rsidRPr="00C80A7D">
                    <w:rPr>
                      <w:szCs w:val="21"/>
                    </w:rPr>
                    <w:t>工频电场</w:t>
                  </w:r>
                  <w:r w:rsidR="00C80A7D" w:rsidRPr="00C80A7D">
                    <w:rPr>
                      <w:szCs w:val="21"/>
                    </w:rPr>
                    <w:t>强度</w:t>
                  </w:r>
                  <w:r w:rsidRPr="00C80A7D">
                    <w:rPr>
                      <w:szCs w:val="21"/>
                    </w:rPr>
                    <w:t>、工频磁感应强度、噪声是否满足评价标准要求。</w:t>
                  </w:r>
                </w:p>
              </w:tc>
            </w:tr>
            <w:tr w:rsidR="0087124D" w:rsidRPr="00C80A7D" w:rsidTr="009F3519">
              <w:trPr>
                <w:trHeight w:val="454"/>
              </w:trPr>
              <w:tc>
                <w:tcPr>
                  <w:tcW w:w="851" w:type="dxa"/>
                  <w:vAlign w:val="center"/>
                </w:tcPr>
                <w:p w:rsidR="0087124D" w:rsidRPr="00C80A7D" w:rsidRDefault="00A54E20" w:rsidP="00C80A7D">
                  <w:pPr>
                    <w:jc w:val="center"/>
                    <w:rPr>
                      <w:rFonts w:eastAsiaTheme="minorEastAsia"/>
                      <w:szCs w:val="21"/>
                    </w:rPr>
                  </w:pPr>
                  <w:r w:rsidRPr="00C80A7D">
                    <w:rPr>
                      <w:rFonts w:eastAsiaTheme="minorEastAsia"/>
                      <w:szCs w:val="21"/>
                    </w:rPr>
                    <w:t>8</w:t>
                  </w:r>
                </w:p>
              </w:tc>
              <w:tc>
                <w:tcPr>
                  <w:tcW w:w="2546" w:type="dxa"/>
                  <w:vAlign w:val="center"/>
                </w:tcPr>
                <w:p w:rsidR="0087124D" w:rsidRPr="00C80A7D" w:rsidRDefault="0087124D" w:rsidP="00C80A7D">
                  <w:pPr>
                    <w:jc w:val="center"/>
                    <w:rPr>
                      <w:szCs w:val="21"/>
                    </w:rPr>
                  </w:pPr>
                  <w:r w:rsidRPr="00C80A7D">
                    <w:rPr>
                      <w:szCs w:val="21"/>
                    </w:rPr>
                    <w:t>生态环境保护措施落实情况</w:t>
                  </w:r>
                </w:p>
              </w:tc>
              <w:tc>
                <w:tcPr>
                  <w:tcW w:w="5658" w:type="dxa"/>
                  <w:vAlign w:val="center"/>
                </w:tcPr>
                <w:p w:rsidR="0087124D" w:rsidRPr="00C80A7D" w:rsidRDefault="0087124D" w:rsidP="009F3519">
                  <w:pPr>
                    <w:rPr>
                      <w:szCs w:val="21"/>
                    </w:rPr>
                  </w:pPr>
                  <w:r w:rsidRPr="00C80A7D">
                    <w:rPr>
                      <w:szCs w:val="21"/>
                    </w:rPr>
                    <w:t>是否落实表土防护、破坏区域植被恢复、建筑余土妥善处理等生态保护措施。</w:t>
                  </w:r>
                </w:p>
              </w:tc>
            </w:tr>
            <w:tr w:rsidR="0087124D" w:rsidRPr="00C80A7D" w:rsidTr="009F3519">
              <w:trPr>
                <w:trHeight w:val="454"/>
              </w:trPr>
              <w:tc>
                <w:tcPr>
                  <w:tcW w:w="851" w:type="dxa"/>
                  <w:vAlign w:val="center"/>
                </w:tcPr>
                <w:p w:rsidR="0087124D" w:rsidRPr="00C80A7D" w:rsidRDefault="00A54E20" w:rsidP="00C80A7D">
                  <w:pPr>
                    <w:jc w:val="center"/>
                    <w:rPr>
                      <w:rFonts w:eastAsiaTheme="minorEastAsia"/>
                      <w:szCs w:val="21"/>
                    </w:rPr>
                  </w:pPr>
                  <w:r w:rsidRPr="00C80A7D">
                    <w:rPr>
                      <w:rFonts w:eastAsiaTheme="minorEastAsia"/>
                      <w:szCs w:val="21"/>
                    </w:rPr>
                    <w:t>9</w:t>
                  </w:r>
                </w:p>
              </w:tc>
              <w:tc>
                <w:tcPr>
                  <w:tcW w:w="2546" w:type="dxa"/>
                  <w:vAlign w:val="center"/>
                </w:tcPr>
                <w:p w:rsidR="0087124D" w:rsidRPr="00C80A7D" w:rsidRDefault="0087124D" w:rsidP="00C80A7D">
                  <w:pPr>
                    <w:jc w:val="center"/>
                    <w:rPr>
                      <w:szCs w:val="21"/>
                    </w:rPr>
                  </w:pPr>
                  <w:r w:rsidRPr="00C80A7D">
                    <w:rPr>
                      <w:szCs w:val="21"/>
                    </w:rPr>
                    <w:t>环境管理与环境监测</w:t>
                  </w:r>
                </w:p>
              </w:tc>
              <w:tc>
                <w:tcPr>
                  <w:tcW w:w="5658" w:type="dxa"/>
                  <w:vAlign w:val="center"/>
                </w:tcPr>
                <w:p w:rsidR="0087124D" w:rsidRPr="00C80A7D" w:rsidRDefault="0087124D" w:rsidP="009F3519">
                  <w:pPr>
                    <w:rPr>
                      <w:szCs w:val="21"/>
                    </w:rPr>
                  </w:pPr>
                  <w:r w:rsidRPr="00C80A7D">
                    <w:rPr>
                      <w:szCs w:val="21"/>
                    </w:rPr>
                    <w:t>调查建设单位环境保护管理机构及规章制度制定、执行情况、环境保护人员专兼职设置情况以及环境保护相关档案资料的齐备情况；核查环境影响评价文件、初步设计文件及环境影响评价审批文件中要求建设的环境保护设施的运行情况、监测计划落实情况以及施工期环境监理计划落实与实施情况。</w:t>
                  </w:r>
                </w:p>
              </w:tc>
            </w:tr>
            <w:tr w:rsidR="0087124D" w:rsidRPr="00C80A7D" w:rsidTr="009F3519">
              <w:trPr>
                <w:trHeight w:val="454"/>
              </w:trPr>
              <w:tc>
                <w:tcPr>
                  <w:tcW w:w="851" w:type="dxa"/>
                  <w:vAlign w:val="center"/>
                </w:tcPr>
                <w:p w:rsidR="0087124D" w:rsidRPr="00C80A7D" w:rsidRDefault="00A54E20" w:rsidP="00C80A7D">
                  <w:pPr>
                    <w:jc w:val="center"/>
                    <w:rPr>
                      <w:rFonts w:eastAsiaTheme="minorEastAsia"/>
                      <w:szCs w:val="21"/>
                    </w:rPr>
                  </w:pPr>
                  <w:r w:rsidRPr="00C80A7D">
                    <w:rPr>
                      <w:rFonts w:eastAsiaTheme="minorEastAsia"/>
                      <w:szCs w:val="21"/>
                    </w:rPr>
                    <w:t>10</w:t>
                  </w:r>
                </w:p>
              </w:tc>
              <w:tc>
                <w:tcPr>
                  <w:tcW w:w="2546" w:type="dxa"/>
                  <w:vAlign w:val="center"/>
                </w:tcPr>
                <w:p w:rsidR="0087124D" w:rsidRPr="00C80A7D" w:rsidRDefault="0087124D" w:rsidP="00C80A7D">
                  <w:pPr>
                    <w:jc w:val="center"/>
                    <w:rPr>
                      <w:szCs w:val="21"/>
                    </w:rPr>
                  </w:pPr>
                  <w:r w:rsidRPr="00C80A7D">
                    <w:rPr>
                      <w:szCs w:val="21"/>
                    </w:rPr>
                    <w:t>环境敏感</w:t>
                  </w:r>
                  <w:r w:rsidR="00C80A7D">
                    <w:rPr>
                      <w:rFonts w:hint="eastAsia"/>
                      <w:szCs w:val="21"/>
                    </w:rPr>
                    <w:t>目标</w:t>
                  </w:r>
                  <w:r w:rsidRPr="00C80A7D">
                    <w:rPr>
                      <w:szCs w:val="21"/>
                    </w:rPr>
                    <w:t>处环境影响因子验证</w:t>
                  </w:r>
                </w:p>
              </w:tc>
              <w:tc>
                <w:tcPr>
                  <w:tcW w:w="5658" w:type="dxa"/>
                  <w:vAlign w:val="center"/>
                </w:tcPr>
                <w:p w:rsidR="0087124D" w:rsidRPr="00C80A7D" w:rsidRDefault="0087124D" w:rsidP="009F3519">
                  <w:pPr>
                    <w:rPr>
                      <w:szCs w:val="21"/>
                    </w:rPr>
                  </w:pPr>
                  <w:r w:rsidRPr="00C80A7D">
                    <w:rPr>
                      <w:szCs w:val="21"/>
                    </w:rPr>
                    <w:t>监测本工程投运后的工频电场</w:t>
                  </w:r>
                  <w:r w:rsidR="00C80A7D" w:rsidRPr="00C80A7D">
                    <w:rPr>
                      <w:szCs w:val="21"/>
                    </w:rPr>
                    <w:t>强度</w:t>
                  </w:r>
                  <w:r w:rsidRPr="00C80A7D">
                    <w:rPr>
                      <w:szCs w:val="21"/>
                    </w:rPr>
                    <w:t>、工频磁感应强度和噪声等环境影响因子是否与预测、分析结果相符。</w:t>
                  </w:r>
                </w:p>
              </w:tc>
            </w:tr>
            <w:tr w:rsidR="00686B8E" w:rsidRPr="00C80A7D" w:rsidTr="009F3519">
              <w:trPr>
                <w:trHeight w:val="454"/>
              </w:trPr>
              <w:tc>
                <w:tcPr>
                  <w:tcW w:w="851" w:type="dxa"/>
                  <w:vAlign w:val="center"/>
                </w:tcPr>
                <w:p w:rsidR="00686B8E" w:rsidRPr="00C80A7D" w:rsidRDefault="0009332A" w:rsidP="00C80A7D">
                  <w:pPr>
                    <w:jc w:val="center"/>
                    <w:rPr>
                      <w:rFonts w:eastAsiaTheme="minorEastAsia"/>
                      <w:szCs w:val="21"/>
                    </w:rPr>
                  </w:pPr>
                  <w:r>
                    <w:rPr>
                      <w:rFonts w:eastAsiaTheme="minorEastAsia" w:hint="eastAsia"/>
                      <w:szCs w:val="21"/>
                    </w:rPr>
                    <w:t>11</w:t>
                  </w:r>
                </w:p>
              </w:tc>
              <w:tc>
                <w:tcPr>
                  <w:tcW w:w="2546" w:type="dxa"/>
                  <w:vAlign w:val="center"/>
                </w:tcPr>
                <w:p w:rsidR="00686B8E" w:rsidRPr="00517E9E" w:rsidRDefault="008A2694" w:rsidP="00C80A7D">
                  <w:pPr>
                    <w:jc w:val="center"/>
                    <w:rPr>
                      <w:b/>
                      <w:szCs w:val="21"/>
                      <w:u w:val="single"/>
                    </w:rPr>
                  </w:pPr>
                  <w:r w:rsidRPr="00517E9E">
                    <w:rPr>
                      <w:rFonts w:hint="eastAsia"/>
                      <w:b/>
                      <w:szCs w:val="21"/>
                      <w:u w:val="single"/>
                    </w:rPr>
                    <w:t>环境风险</w:t>
                  </w:r>
                  <w:r w:rsidRPr="00517E9E">
                    <w:rPr>
                      <w:b/>
                      <w:szCs w:val="21"/>
                      <w:u w:val="single"/>
                    </w:rPr>
                    <w:t>防范</w:t>
                  </w:r>
                </w:p>
              </w:tc>
              <w:tc>
                <w:tcPr>
                  <w:tcW w:w="5658" w:type="dxa"/>
                  <w:vAlign w:val="center"/>
                </w:tcPr>
                <w:p w:rsidR="00686B8E" w:rsidRPr="00517E9E" w:rsidRDefault="008A2694" w:rsidP="0031368B">
                  <w:pPr>
                    <w:rPr>
                      <w:b/>
                      <w:szCs w:val="21"/>
                      <w:u w:val="single"/>
                    </w:rPr>
                  </w:pPr>
                  <w:r w:rsidRPr="00517E9E">
                    <w:rPr>
                      <w:rFonts w:eastAsiaTheme="minorEastAsia" w:hint="eastAsia"/>
                      <w:b/>
                      <w:szCs w:val="21"/>
                      <w:u w:val="single"/>
                    </w:rPr>
                    <w:t>事故油池容积是否满足单台最大容量主变事故油</w:t>
                  </w:r>
                  <w:r w:rsidRPr="00517E9E">
                    <w:rPr>
                      <w:rFonts w:eastAsiaTheme="minorEastAsia" w:hint="eastAsia"/>
                      <w:b/>
                      <w:szCs w:val="21"/>
                      <w:u w:val="single"/>
                    </w:rPr>
                    <w:t>100%</w:t>
                  </w:r>
                  <w:r w:rsidRPr="00517E9E">
                    <w:rPr>
                      <w:rFonts w:eastAsiaTheme="minorEastAsia" w:hint="eastAsia"/>
                      <w:b/>
                      <w:szCs w:val="21"/>
                      <w:u w:val="single"/>
                    </w:rPr>
                    <w:t>不泄露的需要，变电站产生的</w:t>
                  </w:r>
                  <w:r w:rsidRPr="00517E9E">
                    <w:rPr>
                      <w:rFonts w:eastAsiaTheme="minorEastAsia"/>
                      <w:b/>
                      <w:szCs w:val="21"/>
                      <w:u w:val="single"/>
                    </w:rPr>
                    <w:t>废弃铅蓄电池及</w:t>
                  </w:r>
                  <w:r w:rsidRPr="00517E9E">
                    <w:rPr>
                      <w:rFonts w:eastAsiaTheme="minorEastAsia" w:hint="eastAsia"/>
                      <w:b/>
                      <w:szCs w:val="21"/>
                      <w:u w:val="single"/>
                    </w:rPr>
                    <w:t>废变压器油是否按照要求进行处置。</w:t>
                  </w:r>
                </w:p>
              </w:tc>
            </w:tr>
          </w:tbl>
          <w:p w:rsidR="00C80A7D" w:rsidRPr="00CC4986" w:rsidRDefault="00C80A7D" w:rsidP="00CC4986">
            <w:pPr>
              <w:spacing w:line="360" w:lineRule="auto"/>
              <w:rPr>
                <w:rFonts w:eastAsia="黑体"/>
                <w:sz w:val="32"/>
                <w:szCs w:val="32"/>
              </w:rPr>
            </w:pPr>
          </w:p>
          <w:p w:rsidR="009F3519" w:rsidRDefault="009F3519" w:rsidP="00CC4986">
            <w:pPr>
              <w:spacing w:line="360" w:lineRule="auto"/>
              <w:rPr>
                <w:rFonts w:eastAsia="黑体"/>
                <w:sz w:val="32"/>
                <w:szCs w:val="32"/>
              </w:rPr>
            </w:pPr>
          </w:p>
          <w:p w:rsidR="009F3519" w:rsidRDefault="009F3519" w:rsidP="00CC4986">
            <w:pPr>
              <w:spacing w:line="360" w:lineRule="auto"/>
              <w:rPr>
                <w:rFonts w:eastAsia="黑体"/>
                <w:sz w:val="32"/>
                <w:szCs w:val="32"/>
              </w:rPr>
            </w:pPr>
          </w:p>
          <w:p w:rsidR="009F3519" w:rsidRDefault="009F3519" w:rsidP="00CC4986">
            <w:pPr>
              <w:spacing w:line="360" w:lineRule="auto"/>
              <w:rPr>
                <w:rFonts w:eastAsia="黑体"/>
                <w:sz w:val="32"/>
                <w:szCs w:val="32"/>
              </w:rPr>
            </w:pPr>
          </w:p>
          <w:p w:rsidR="00326648" w:rsidRDefault="00326648" w:rsidP="00CC4986">
            <w:pPr>
              <w:spacing w:line="360" w:lineRule="auto"/>
              <w:rPr>
                <w:rFonts w:eastAsia="黑体"/>
                <w:sz w:val="32"/>
                <w:szCs w:val="32"/>
              </w:rPr>
            </w:pPr>
          </w:p>
          <w:p w:rsidR="009F3519" w:rsidRDefault="009F3519" w:rsidP="00CC4986">
            <w:pPr>
              <w:spacing w:line="360" w:lineRule="auto"/>
              <w:rPr>
                <w:rFonts w:eastAsia="黑体"/>
                <w:sz w:val="32"/>
                <w:szCs w:val="32"/>
              </w:rPr>
            </w:pPr>
          </w:p>
          <w:p w:rsidR="009F3519" w:rsidRPr="00CC4986" w:rsidRDefault="009F3519" w:rsidP="00CC4986">
            <w:pPr>
              <w:spacing w:line="360" w:lineRule="auto"/>
              <w:rPr>
                <w:rFonts w:eastAsia="黑体"/>
                <w:sz w:val="32"/>
                <w:szCs w:val="32"/>
              </w:rPr>
            </w:pPr>
          </w:p>
        </w:tc>
      </w:tr>
    </w:tbl>
    <w:p w:rsidR="008C4200" w:rsidRPr="009E5509" w:rsidRDefault="00DE50D0" w:rsidP="008C4200">
      <w:pPr>
        <w:spacing w:line="360" w:lineRule="auto"/>
        <w:outlineLvl w:val="0"/>
        <w:rPr>
          <w:rFonts w:ascii="黑体" w:eastAsia="黑体"/>
          <w:sz w:val="32"/>
          <w:szCs w:val="32"/>
        </w:rPr>
      </w:pPr>
      <w:bookmarkStart w:id="12" w:name="_Toc499110724"/>
      <w:r>
        <w:rPr>
          <w:rFonts w:ascii="黑体" w:eastAsia="黑体" w:hint="eastAsia"/>
          <w:sz w:val="32"/>
          <w:szCs w:val="32"/>
        </w:rPr>
        <w:lastRenderedPageBreak/>
        <w:t>十、</w:t>
      </w:r>
      <w:r w:rsidR="008C4200" w:rsidRPr="009E5509">
        <w:rPr>
          <w:rFonts w:ascii="黑体" w:eastAsia="黑体" w:hint="eastAsia"/>
          <w:sz w:val="32"/>
          <w:szCs w:val="32"/>
        </w:rPr>
        <w:t>结论及建议</w:t>
      </w:r>
      <w:bookmarkEnd w:id="12"/>
    </w:p>
    <w:tbl>
      <w:tblPr>
        <w:tblStyle w:val="a3"/>
        <w:tblW w:w="0" w:type="auto"/>
        <w:tblLook w:val="04A0" w:firstRow="1" w:lastRow="0" w:firstColumn="1" w:lastColumn="0" w:noHBand="0" w:noVBand="1"/>
      </w:tblPr>
      <w:tblGrid>
        <w:gridCol w:w="9286"/>
      </w:tblGrid>
      <w:tr w:rsidR="008C4200" w:rsidRPr="009E5509" w:rsidTr="008C4200">
        <w:tc>
          <w:tcPr>
            <w:tcW w:w="9286" w:type="dxa"/>
          </w:tcPr>
          <w:p w:rsidR="00A54E20" w:rsidRPr="009E5509" w:rsidRDefault="009F3519" w:rsidP="009F3519">
            <w:pPr>
              <w:spacing w:line="360" w:lineRule="auto"/>
              <w:jc w:val="left"/>
              <w:rPr>
                <w:rFonts w:asciiTheme="minorEastAsia" w:eastAsiaTheme="minorEastAsia" w:hAnsiTheme="minorEastAsia"/>
                <w:b/>
                <w:bCs/>
                <w:sz w:val="24"/>
              </w:rPr>
            </w:pPr>
            <w:r>
              <w:rPr>
                <w:rFonts w:eastAsiaTheme="minorEastAsia" w:hint="eastAsia"/>
                <w:b/>
                <w:bCs/>
                <w:sz w:val="24"/>
              </w:rPr>
              <w:t>1</w:t>
            </w:r>
            <w:r>
              <w:rPr>
                <w:rFonts w:eastAsiaTheme="minorEastAsia" w:hint="eastAsia"/>
                <w:b/>
                <w:bCs/>
                <w:sz w:val="24"/>
              </w:rPr>
              <w:t>、</w:t>
            </w:r>
            <w:r w:rsidR="00A54E20" w:rsidRPr="009E5509">
              <w:rPr>
                <w:rFonts w:asciiTheme="minorEastAsia" w:eastAsiaTheme="minorEastAsia" w:hAnsiTheme="minorEastAsia" w:hint="eastAsia"/>
                <w:b/>
                <w:bCs/>
                <w:sz w:val="24"/>
              </w:rPr>
              <w:t>项目建设产业政策、规划相符性</w:t>
            </w:r>
          </w:p>
          <w:p w:rsidR="00A54E20" w:rsidRPr="009E5509" w:rsidRDefault="009F3519" w:rsidP="009F3519">
            <w:pPr>
              <w:spacing w:line="360" w:lineRule="auto"/>
              <w:ind w:firstLineChars="200" w:firstLine="480"/>
              <w:jc w:val="left"/>
              <w:rPr>
                <w:rFonts w:eastAsiaTheme="minorEastAsia"/>
                <w:sz w:val="24"/>
              </w:rPr>
            </w:pPr>
            <w:r>
              <w:rPr>
                <w:rFonts w:eastAsiaTheme="minorEastAsia" w:hint="eastAsia"/>
                <w:sz w:val="24"/>
              </w:rPr>
              <w:t>本项目属于</w:t>
            </w:r>
            <w:r w:rsidRPr="00343B89">
              <w:rPr>
                <w:rFonts w:eastAsiaTheme="minorEastAsia" w:hint="eastAsia"/>
                <w:sz w:val="24"/>
              </w:rPr>
              <w:t>国家发展和改革委员会第</w:t>
            </w:r>
            <w:r>
              <w:rPr>
                <w:rFonts w:eastAsiaTheme="minorEastAsia" w:hint="eastAsia"/>
                <w:sz w:val="24"/>
              </w:rPr>
              <w:t>9</w:t>
            </w:r>
            <w:r w:rsidRPr="00343B89">
              <w:rPr>
                <w:rFonts w:eastAsiaTheme="minorEastAsia" w:hint="eastAsia"/>
                <w:sz w:val="24"/>
              </w:rPr>
              <w:t>号令《产业结构调整指导目录（</w:t>
            </w:r>
            <w:r>
              <w:rPr>
                <w:rFonts w:eastAsiaTheme="minorEastAsia" w:hint="eastAsia"/>
                <w:sz w:val="24"/>
              </w:rPr>
              <w:t>2011</w:t>
            </w:r>
            <w:r w:rsidRPr="00343B89">
              <w:rPr>
                <w:rFonts w:eastAsiaTheme="minorEastAsia" w:hint="eastAsia"/>
                <w:sz w:val="24"/>
              </w:rPr>
              <w:t>年本</w:t>
            </w:r>
            <w:r>
              <w:rPr>
                <w:rFonts w:eastAsiaTheme="minorEastAsia" w:hint="eastAsia"/>
                <w:sz w:val="24"/>
              </w:rPr>
              <w:t>，</w:t>
            </w:r>
            <w:r>
              <w:rPr>
                <w:rFonts w:eastAsiaTheme="minorEastAsia" w:hint="eastAsia"/>
                <w:sz w:val="24"/>
              </w:rPr>
              <w:t>2013</w:t>
            </w:r>
            <w:r>
              <w:rPr>
                <w:rFonts w:eastAsiaTheme="minorEastAsia" w:hint="eastAsia"/>
                <w:sz w:val="24"/>
              </w:rPr>
              <w:t>年修订</w:t>
            </w:r>
            <w:r w:rsidRPr="00343B89">
              <w:rPr>
                <w:rFonts w:eastAsiaTheme="minorEastAsia" w:hint="eastAsia"/>
                <w:sz w:val="24"/>
              </w:rPr>
              <w:t>）》</w:t>
            </w:r>
            <w:r>
              <w:rPr>
                <w:rFonts w:eastAsiaTheme="minorEastAsia" w:hint="eastAsia"/>
                <w:sz w:val="24"/>
              </w:rPr>
              <w:t>中</w:t>
            </w:r>
            <w:r w:rsidRPr="00343B89">
              <w:rPr>
                <w:rFonts w:eastAsiaTheme="minorEastAsia" w:hint="eastAsia"/>
                <w:sz w:val="24"/>
              </w:rPr>
              <w:t>“电网改造及建设”“第一类</w:t>
            </w:r>
            <w:r>
              <w:rPr>
                <w:rFonts w:eastAsiaTheme="minorEastAsia" w:hint="eastAsia"/>
                <w:sz w:val="24"/>
              </w:rPr>
              <w:t xml:space="preserve"> </w:t>
            </w:r>
            <w:r>
              <w:rPr>
                <w:rFonts w:eastAsiaTheme="minorEastAsia" w:hint="eastAsia"/>
                <w:sz w:val="24"/>
              </w:rPr>
              <w:t>鼓励类”项目</w:t>
            </w:r>
            <w:r w:rsidR="00A54E20" w:rsidRPr="009E5509">
              <w:rPr>
                <w:rFonts w:eastAsiaTheme="minorEastAsia" w:hint="eastAsia"/>
                <w:sz w:val="24"/>
              </w:rPr>
              <w:t>。</w:t>
            </w:r>
          </w:p>
          <w:p w:rsidR="009F3519" w:rsidRPr="0032771F" w:rsidRDefault="009F3519" w:rsidP="009F3519">
            <w:pPr>
              <w:spacing w:line="360" w:lineRule="auto"/>
              <w:ind w:firstLineChars="200" w:firstLine="480"/>
              <w:rPr>
                <w:rFonts w:eastAsiaTheme="minorEastAsia"/>
                <w:sz w:val="24"/>
              </w:rPr>
            </w:pPr>
            <w:r w:rsidRPr="0032771F">
              <w:rPr>
                <w:rFonts w:eastAsiaTheme="minorEastAsia" w:hint="eastAsia"/>
                <w:sz w:val="24"/>
              </w:rPr>
              <w:t>根据《</w:t>
            </w:r>
            <w:r>
              <w:rPr>
                <w:rFonts w:eastAsiaTheme="minorEastAsia" w:hint="eastAsia"/>
                <w:sz w:val="24"/>
              </w:rPr>
              <w:t>2018</w:t>
            </w:r>
            <w:r>
              <w:rPr>
                <w:rFonts w:eastAsiaTheme="minorEastAsia" w:hint="eastAsia"/>
                <w:sz w:val="24"/>
              </w:rPr>
              <w:t>年</w:t>
            </w:r>
            <w:r w:rsidRPr="0032771F">
              <w:rPr>
                <w:rFonts w:eastAsiaTheme="minorEastAsia" w:hint="eastAsia"/>
                <w:sz w:val="24"/>
              </w:rPr>
              <w:t>郑州市区</w:t>
            </w:r>
            <w:r>
              <w:rPr>
                <w:rFonts w:eastAsiaTheme="minorEastAsia" w:hint="eastAsia"/>
                <w:sz w:val="24"/>
              </w:rPr>
              <w:t>110kV</w:t>
            </w:r>
            <w:r w:rsidRPr="0032771F">
              <w:rPr>
                <w:rFonts w:eastAsiaTheme="minorEastAsia" w:hint="eastAsia"/>
                <w:sz w:val="24"/>
              </w:rPr>
              <w:t>及以上规划电网地理接线图》，</w:t>
            </w:r>
            <w:r w:rsidRPr="001F1CCF">
              <w:rPr>
                <w:sz w:val="24"/>
              </w:rPr>
              <w:t>中国移动（河南</w:t>
            </w:r>
            <w:r>
              <w:rPr>
                <w:rFonts w:hint="eastAsia"/>
                <w:sz w:val="24"/>
              </w:rPr>
              <w:t>郑州</w:t>
            </w:r>
            <w:r w:rsidRPr="001F1CCF">
              <w:rPr>
                <w:sz w:val="24"/>
              </w:rPr>
              <w:t>）数据中心项目</w:t>
            </w:r>
            <w:r>
              <w:rPr>
                <w:sz w:val="24"/>
              </w:rPr>
              <w:t>配套</w:t>
            </w:r>
            <w:r>
              <w:rPr>
                <w:rFonts w:hint="eastAsia"/>
                <w:sz w:val="24"/>
              </w:rPr>
              <w:t>110kV</w:t>
            </w:r>
            <w:r w:rsidRPr="0032771F">
              <w:rPr>
                <w:rFonts w:eastAsiaTheme="minorEastAsia" w:hint="eastAsia"/>
                <w:sz w:val="24"/>
              </w:rPr>
              <w:t>输变电工程已明确列入发展建设内容，符合当地的电网发展规划。</w:t>
            </w:r>
          </w:p>
          <w:p w:rsidR="009F3519" w:rsidRPr="0032771F" w:rsidRDefault="009F3519" w:rsidP="009F3519">
            <w:pPr>
              <w:spacing w:line="360" w:lineRule="auto"/>
              <w:ind w:firstLineChars="200" w:firstLine="480"/>
              <w:rPr>
                <w:rFonts w:eastAsiaTheme="minorEastAsia"/>
                <w:sz w:val="24"/>
              </w:rPr>
            </w:pPr>
            <w:r w:rsidRPr="0032771F">
              <w:rPr>
                <w:rFonts w:eastAsiaTheme="minorEastAsia" w:hint="eastAsia"/>
                <w:sz w:val="24"/>
              </w:rPr>
              <w:t>因此，本工程与国家产业政策、以及区域电网发展规划都是相符的。</w:t>
            </w:r>
          </w:p>
          <w:p w:rsidR="00A54E20" w:rsidRPr="009E5509" w:rsidRDefault="00326648" w:rsidP="009F3519">
            <w:pPr>
              <w:spacing w:line="360" w:lineRule="auto"/>
              <w:ind w:firstLineChars="200" w:firstLine="480"/>
              <w:jc w:val="left"/>
              <w:rPr>
                <w:rFonts w:eastAsiaTheme="minorEastAsia"/>
                <w:sz w:val="24"/>
              </w:rPr>
            </w:pPr>
            <w:r>
              <w:rPr>
                <w:rFonts w:eastAsiaTheme="minorEastAsia" w:hint="eastAsia"/>
                <w:sz w:val="24"/>
              </w:rPr>
              <w:t>本工程已</w:t>
            </w:r>
            <w:r w:rsidR="009F3519" w:rsidRPr="00FD1524">
              <w:rPr>
                <w:rFonts w:eastAsiaTheme="minorEastAsia" w:hint="eastAsia"/>
                <w:sz w:val="24"/>
              </w:rPr>
              <w:t>取得了所在区域郑州市城乡规划局高新技术产业开发区规划分局、郑州市国土资源局</w:t>
            </w:r>
            <w:r w:rsidR="009F3519">
              <w:rPr>
                <w:rFonts w:eastAsiaTheme="minorEastAsia" w:hint="eastAsia"/>
                <w:sz w:val="24"/>
              </w:rPr>
              <w:t>高新技术产业开发区分局</w:t>
            </w:r>
            <w:r w:rsidR="009F3519" w:rsidRPr="00FD1524">
              <w:rPr>
                <w:rFonts w:eastAsiaTheme="minorEastAsia" w:hint="eastAsia"/>
                <w:sz w:val="24"/>
              </w:rPr>
              <w:t>的协议文件</w:t>
            </w:r>
            <w:r w:rsidR="009F3519">
              <w:rPr>
                <w:rFonts w:eastAsiaTheme="minorEastAsia" w:hint="eastAsia"/>
                <w:sz w:val="24"/>
              </w:rPr>
              <w:t>。因此，本项目是符合当地城乡规划的</w:t>
            </w:r>
            <w:r w:rsidR="00A54E20" w:rsidRPr="009E5509">
              <w:rPr>
                <w:rFonts w:eastAsiaTheme="minorEastAsia" w:hint="eastAsia"/>
                <w:sz w:val="24"/>
              </w:rPr>
              <w:t>。</w:t>
            </w:r>
          </w:p>
          <w:p w:rsidR="00A54E20" w:rsidRPr="009E5509" w:rsidRDefault="009F3519" w:rsidP="009F3519">
            <w:pPr>
              <w:spacing w:line="360" w:lineRule="auto"/>
              <w:jc w:val="left"/>
              <w:rPr>
                <w:rFonts w:eastAsiaTheme="minorEastAsia"/>
                <w:b/>
                <w:bCs/>
                <w:sz w:val="24"/>
              </w:rPr>
            </w:pPr>
            <w:r>
              <w:rPr>
                <w:rFonts w:eastAsiaTheme="minorEastAsia" w:hint="eastAsia"/>
                <w:b/>
                <w:bCs/>
                <w:sz w:val="24"/>
              </w:rPr>
              <w:t>2</w:t>
            </w:r>
            <w:r>
              <w:rPr>
                <w:rFonts w:eastAsiaTheme="minorEastAsia" w:hint="eastAsia"/>
                <w:b/>
                <w:bCs/>
                <w:sz w:val="24"/>
              </w:rPr>
              <w:t>、</w:t>
            </w:r>
            <w:r w:rsidR="00A54E20" w:rsidRPr="009E5509">
              <w:rPr>
                <w:rFonts w:eastAsiaTheme="minorEastAsia" w:hint="eastAsia"/>
                <w:b/>
                <w:bCs/>
                <w:sz w:val="24"/>
              </w:rPr>
              <w:t>工程概况</w:t>
            </w:r>
          </w:p>
          <w:p w:rsidR="003A1C8B" w:rsidRDefault="003A1C8B" w:rsidP="003A1C8B">
            <w:pPr>
              <w:spacing w:line="360" w:lineRule="auto"/>
              <w:ind w:firstLineChars="200" w:firstLine="480"/>
              <w:jc w:val="left"/>
              <w:rPr>
                <w:rFonts w:eastAsiaTheme="minorEastAsia"/>
                <w:sz w:val="24"/>
              </w:rPr>
            </w:pPr>
            <w:r w:rsidRPr="003A1C8B">
              <w:rPr>
                <w:rFonts w:eastAsiaTheme="minorEastAsia" w:hint="eastAsia"/>
                <w:sz w:val="24"/>
              </w:rPr>
              <w:t>110kV</w:t>
            </w:r>
            <w:r w:rsidRPr="003A1C8B">
              <w:rPr>
                <w:rFonts w:eastAsiaTheme="minorEastAsia" w:hint="eastAsia"/>
                <w:sz w:val="24"/>
              </w:rPr>
              <w:t>移动高新区变电站位于郑州市高新技术产业开发区梧桐街与雪兰路交叉口东北角。变电站为全户内布置，围墙内占地面积</w:t>
            </w:r>
            <w:r w:rsidRPr="003A1C8B">
              <w:rPr>
                <w:rFonts w:eastAsiaTheme="minorEastAsia" w:hint="eastAsia"/>
                <w:sz w:val="24"/>
              </w:rPr>
              <w:t>3811.1m</w:t>
            </w:r>
            <w:r w:rsidRPr="003A1C8B">
              <w:rPr>
                <w:rFonts w:eastAsiaTheme="minorEastAsia" w:hint="eastAsia"/>
                <w:sz w:val="24"/>
                <w:vertAlign w:val="superscript"/>
              </w:rPr>
              <w:t>2</w:t>
            </w:r>
            <w:r w:rsidRPr="003A1C8B">
              <w:rPr>
                <w:rFonts w:eastAsiaTheme="minorEastAsia" w:hint="eastAsia"/>
                <w:sz w:val="24"/>
              </w:rPr>
              <w:t>。主</w:t>
            </w:r>
            <w:proofErr w:type="gramStart"/>
            <w:r w:rsidRPr="003A1C8B">
              <w:rPr>
                <w:rFonts w:eastAsiaTheme="minorEastAsia" w:hint="eastAsia"/>
                <w:sz w:val="24"/>
              </w:rPr>
              <w:t>变规划</w:t>
            </w:r>
            <w:proofErr w:type="gramEnd"/>
            <w:r w:rsidRPr="003A1C8B">
              <w:rPr>
                <w:rFonts w:eastAsiaTheme="minorEastAsia" w:hint="eastAsia"/>
                <w:sz w:val="24"/>
              </w:rPr>
              <w:t>容量</w:t>
            </w:r>
            <w:r w:rsidRPr="003A1C8B">
              <w:rPr>
                <w:rFonts w:eastAsiaTheme="minorEastAsia" w:hint="eastAsia"/>
                <w:sz w:val="24"/>
              </w:rPr>
              <w:t>3</w:t>
            </w:r>
            <w:r w:rsidRPr="003A1C8B">
              <w:rPr>
                <w:rFonts w:eastAsiaTheme="minorEastAsia"/>
                <w:sz w:val="24"/>
              </w:rPr>
              <w:t>×</w:t>
            </w:r>
            <w:r w:rsidRPr="003A1C8B">
              <w:rPr>
                <w:rFonts w:eastAsiaTheme="minorEastAsia" w:hint="eastAsia"/>
                <w:sz w:val="24"/>
              </w:rPr>
              <w:t>63MVA</w:t>
            </w:r>
            <w:r w:rsidRPr="003A1C8B">
              <w:rPr>
                <w:rFonts w:eastAsiaTheme="minorEastAsia" w:hint="eastAsia"/>
                <w:sz w:val="24"/>
              </w:rPr>
              <w:t>，本期建设</w:t>
            </w:r>
            <w:r w:rsidRPr="003A1C8B">
              <w:rPr>
                <w:rFonts w:eastAsiaTheme="minorEastAsia" w:hint="eastAsia"/>
                <w:sz w:val="24"/>
              </w:rPr>
              <w:t>2</w:t>
            </w:r>
            <w:r w:rsidRPr="003A1C8B">
              <w:rPr>
                <w:rFonts w:eastAsiaTheme="minorEastAsia"/>
                <w:sz w:val="24"/>
              </w:rPr>
              <w:t>×</w:t>
            </w:r>
            <w:r w:rsidRPr="003A1C8B">
              <w:rPr>
                <w:rFonts w:eastAsiaTheme="minorEastAsia" w:hint="eastAsia"/>
                <w:sz w:val="24"/>
              </w:rPr>
              <w:t>63MVA</w:t>
            </w:r>
            <w:r w:rsidRPr="003A1C8B">
              <w:rPr>
                <w:rFonts w:eastAsiaTheme="minorEastAsia" w:hint="eastAsia"/>
                <w:sz w:val="24"/>
              </w:rPr>
              <w:t>（</w:t>
            </w:r>
            <w:r w:rsidRPr="003A1C8B">
              <w:rPr>
                <w:rFonts w:eastAsiaTheme="minorEastAsia" w:hint="eastAsia"/>
                <w:sz w:val="24"/>
              </w:rPr>
              <w:t>1#</w:t>
            </w:r>
            <w:r w:rsidRPr="003A1C8B">
              <w:rPr>
                <w:rFonts w:eastAsiaTheme="minorEastAsia" w:hint="eastAsia"/>
                <w:sz w:val="24"/>
              </w:rPr>
              <w:t>、</w:t>
            </w:r>
            <w:r w:rsidRPr="003A1C8B">
              <w:rPr>
                <w:rFonts w:eastAsiaTheme="minorEastAsia" w:hint="eastAsia"/>
                <w:sz w:val="24"/>
              </w:rPr>
              <w:t>2#</w:t>
            </w:r>
            <w:r w:rsidRPr="003A1C8B">
              <w:rPr>
                <w:rFonts w:eastAsiaTheme="minorEastAsia" w:hint="eastAsia"/>
                <w:sz w:val="24"/>
              </w:rPr>
              <w:t>主变），</w:t>
            </w:r>
            <w:r w:rsidRPr="003A1C8B">
              <w:rPr>
                <w:rFonts w:eastAsiaTheme="minorEastAsia" w:hint="eastAsia"/>
                <w:sz w:val="24"/>
              </w:rPr>
              <w:t>110kV</w:t>
            </w:r>
            <w:r w:rsidRPr="003A1C8B">
              <w:rPr>
                <w:rFonts w:eastAsiaTheme="minorEastAsia" w:hint="eastAsia"/>
                <w:sz w:val="24"/>
              </w:rPr>
              <w:t>出线本期</w:t>
            </w:r>
            <w:r w:rsidRPr="003A1C8B">
              <w:rPr>
                <w:rFonts w:eastAsiaTheme="minorEastAsia" w:hint="eastAsia"/>
                <w:sz w:val="24"/>
              </w:rPr>
              <w:t>2</w:t>
            </w:r>
            <w:r w:rsidRPr="003A1C8B">
              <w:rPr>
                <w:rFonts w:eastAsiaTheme="minorEastAsia" w:hint="eastAsia"/>
                <w:sz w:val="24"/>
              </w:rPr>
              <w:t>回，终期不变</w:t>
            </w:r>
            <w:r>
              <w:rPr>
                <w:rFonts w:eastAsiaTheme="minorEastAsia" w:hint="eastAsia"/>
                <w:sz w:val="24"/>
              </w:rPr>
              <w:t>。</w:t>
            </w:r>
          </w:p>
          <w:p w:rsidR="00A54E20" w:rsidRPr="009E5509" w:rsidRDefault="00AB5458" w:rsidP="009F3519">
            <w:pPr>
              <w:spacing w:line="360" w:lineRule="auto"/>
              <w:ind w:firstLineChars="200" w:firstLine="480"/>
              <w:jc w:val="left"/>
              <w:rPr>
                <w:rFonts w:eastAsiaTheme="minorEastAsia"/>
                <w:sz w:val="24"/>
              </w:rPr>
            </w:pPr>
            <w:r>
              <w:rPr>
                <w:rFonts w:eastAsiaTheme="minorEastAsia" w:hint="eastAsia"/>
                <w:sz w:val="24"/>
              </w:rPr>
              <w:t>线路工程：</w:t>
            </w:r>
            <w:r w:rsidRPr="00AB5458">
              <w:rPr>
                <w:rFonts w:eastAsiaTheme="minorEastAsia" w:hint="eastAsia"/>
                <w:sz w:val="24"/>
              </w:rPr>
              <w:t>新建</w:t>
            </w:r>
            <w:r w:rsidRPr="00AB5458">
              <w:rPr>
                <w:rFonts w:eastAsiaTheme="minorEastAsia" w:hint="eastAsia"/>
                <w:sz w:val="24"/>
              </w:rPr>
              <w:t>110kV</w:t>
            </w:r>
            <w:r w:rsidRPr="00AB5458">
              <w:rPr>
                <w:rFonts w:eastAsiaTheme="minorEastAsia" w:hint="eastAsia"/>
                <w:sz w:val="24"/>
              </w:rPr>
              <w:t>电缆线路</w:t>
            </w:r>
            <w:r w:rsidRPr="00AB5458">
              <w:rPr>
                <w:rFonts w:eastAsiaTheme="minorEastAsia" w:hint="eastAsia"/>
                <w:sz w:val="24"/>
              </w:rPr>
              <w:t>2</w:t>
            </w:r>
            <w:r w:rsidRPr="00AB5458">
              <w:rPr>
                <w:rFonts w:eastAsiaTheme="minorEastAsia" w:hint="eastAsia"/>
                <w:sz w:val="24"/>
              </w:rPr>
              <w:t>回，即移动高</w:t>
            </w:r>
            <w:proofErr w:type="gramStart"/>
            <w:r w:rsidRPr="00AB5458">
              <w:rPr>
                <w:rFonts w:eastAsiaTheme="minorEastAsia" w:hint="eastAsia"/>
                <w:sz w:val="24"/>
              </w:rPr>
              <w:t>新区变至祥营变</w:t>
            </w:r>
            <w:proofErr w:type="gramEnd"/>
            <w:r w:rsidRPr="00AB5458">
              <w:rPr>
                <w:rFonts w:eastAsiaTheme="minorEastAsia" w:hint="eastAsia"/>
                <w:sz w:val="24"/>
              </w:rPr>
              <w:t>110kV</w:t>
            </w:r>
            <w:r w:rsidRPr="00AB5458">
              <w:rPr>
                <w:rFonts w:eastAsiaTheme="minorEastAsia" w:hint="eastAsia"/>
                <w:sz w:val="24"/>
              </w:rPr>
              <w:t>电缆线路</w:t>
            </w:r>
            <w:r w:rsidRPr="00AB5458">
              <w:rPr>
                <w:rFonts w:eastAsiaTheme="minorEastAsia" w:hint="eastAsia"/>
                <w:sz w:val="24"/>
              </w:rPr>
              <w:t>1</w:t>
            </w:r>
            <w:r w:rsidRPr="00AB5458">
              <w:rPr>
                <w:rFonts w:eastAsiaTheme="minorEastAsia" w:hint="eastAsia"/>
                <w:sz w:val="24"/>
              </w:rPr>
              <w:t>回，电缆线路全长</w:t>
            </w:r>
            <w:r w:rsidRPr="00AB5458">
              <w:rPr>
                <w:rFonts w:eastAsiaTheme="minorEastAsia" w:hint="eastAsia"/>
                <w:sz w:val="24"/>
              </w:rPr>
              <w:t>3.8km</w:t>
            </w:r>
            <w:r w:rsidRPr="00AB5458">
              <w:rPr>
                <w:rFonts w:eastAsiaTheme="minorEastAsia" w:hint="eastAsia"/>
                <w:sz w:val="24"/>
              </w:rPr>
              <w:t>；移动高</w:t>
            </w:r>
            <w:proofErr w:type="gramStart"/>
            <w:r w:rsidRPr="00AB5458">
              <w:rPr>
                <w:rFonts w:eastAsiaTheme="minorEastAsia" w:hint="eastAsia"/>
                <w:sz w:val="24"/>
              </w:rPr>
              <w:t>新区变</w:t>
            </w:r>
            <w:proofErr w:type="gramEnd"/>
            <w:r w:rsidRPr="00AB5458">
              <w:rPr>
                <w:rFonts w:eastAsiaTheme="minorEastAsia" w:hint="eastAsia"/>
                <w:sz w:val="24"/>
              </w:rPr>
              <w:t>至红枫变</w:t>
            </w:r>
            <w:r w:rsidRPr="00AB5458">
              <w:rPr>
                <w:rFonts w:eastAsiaTheme="minorEastAsia" w:hint="eastAsia"/>
                <w:sz w:val="24"/>
              </w:rPr>
              <w:t>110kV</w:t>
            </w:r>
            <w:r w:rsidRPr="00AB5458">
              <w:rPr>
                <w:rFonts w:eastAsiaTheme="minorEastAsia" w:hint="eastAsia"/>
                <w:sz w:val="24"/>
              </w:rPr>
              <w:t>电缆线路</w:t>
            </w:r>
            <w:r w:rsidRPr="00AB5458">
              <w:rPr>
                <w:rFonts w:eastAsiaTheme="minorEastAsia" w:hint="eastAsia"/>
                <w:sz w:val="24"/>
              </w:rPr>
              <w:t>1</w:t>
            </w:r>
            <w:r w:rsidRPr="00AB5458">
              <w:rPr>
                <w:rFonts w:eastAsiaTheme="minorEastAsia" w:hint="eastAsia"/>
                <w:sz w:val="24"/>
              </w:rPr>
              <w:t>回，电缆线路全长</w:t>
            </w:r>
            <w:r w:rsidRPr="00AB5458">
              <w:rPr>
                <w:rFonts w:eastAsiaTheme="minorEastAsia" w:hint="eastAsia"/>
                <w:sz w:val="24"/>
              </w:rPr>
              <w:t>1.5km</w:t>
            </w:r>
            <w:r w:rsidRPr="00AB5458">
              <w:rPr>
                <w:rFonts w:eastAsiaTheme="minorEastAsia" w:hint="eastAsia"/>
                <w:sz w:val="24"/>
              </w:rPr>
              <w:t>。</w:t>
            </w:r>
          </w:p>
          <w:p w:rsidR="00A54E20" w:rsidRPr="009E5509" w:rsidRDefault="009F3519" w:rsidP="009F3519">
            <w:pPr>
              <w:spacing w:line="360" w:lineRule="auto"/>
              <w:jc w:val="left"/>
              <w:rPr>
                <w:rFonts w:eastAsiaTheme="minorEastAsia"/>
                <w:b/>
                <w:bCs/>
                <w:sz w:val="24"/>
              </w:rPr>
            </w:pPr>
            <w:r>
              <w:rPr>
                <w:rFonts w:eastAsiaTheme="minorEastAsia" w:hint="eastAsia"/>
                <w:b/>
                <w:bCs/>
                <w:sz w:val="24"/>
              </w:rPr>
              <w:t>3</w:t>
            </w:r>
            <w:r>
              <w:rPr>
                <w:rFonts w:eastAsiaTheme="minorEastAsia" w:hint="eastAsia"/>
                <w:b/>
                <w:bCs/>
                <w:sz w:val="24"/>
              </w:rPr>
              <w:t>、</w:t>
            </w:r>
            <w:r w:rsidR="00A54E20" w:rsidRPr="009E5509">
              <w:rPr>
                <w:rFonts w:eastAsiaTheme="minorEastAsia" w:hint="eastAsia"/>
                <w:b/>
                <w:bCs/>
                <w:sz w:val="24"/>
              </w:rPr>
              <w:t>环境质量现状</w:t>
            </w:r>
          </w:p>
          <w:p w:rsidR="00A54E20" w:rsidRPr="00517E9E" w:rsidRDefault="00AB5458" w:rsidP="00517E9E">
            <w:pPr>
              <w:spacing w:line="360" w:lineRule="auto"/>
              <w:ind w:firstLineChars="200" w:firstLine="482"/>
              <w:rPr>
                <w:rFonts w:eastAsiaTheme="minorEastAsia"/>
                <w:b/>
                <w:sz w:val="24"/>
                <w:u w:val="single"/>
              </w:rPr>
            </w:pPr>
            <w:r w:rsidRPr="00517E9E">
              <w:rPr>
                <w:rFonts w:eastAsiaTheme="minorEastAsia" w:hint="eastAsia"/>
                <w:b/>
                <w:sz w:val="24"/>
                <w:u w:val="single"/>
              </w:rPr>
              <w:t>根据现场</w:t>
            </w:r>
            <w:r w:rsidRPr="00517E9E">
              <w:rPr>
                <w:rFonts w:eastAsiaTheme="minorEastAsia"/>
                <w:b/>
                <w:sz w:val="24"/>
                <w:u w:val="single"/>
              </w:rPr>
              <w:t>监测结果表明，本工程所在区域的电磁环境状况良好。</w:t>
            </w:r>
            <w:r w:rsidR="00D7107F" w:rsidRPr="00517E9E">
              <w:rPr>
                <w:rFonts w:eastAsiaTheme="minorEastAsia"/>
                <w:b/>
                <w:sz w:val="24"/>
                <w:u w:val="single"/>
              </w:rPr>
              <w:t>本工程电磁环境所有监测点位</w:t>
            </w:r>
            <w:r w:rsidRPr="00517E9E">
              <w:rPr>
                <w:rFonts w:eastAsiaTheme="minorEastAsia"/>
                <w:b/>
                <w:sz w:val="24"/>
                <w:u w:val="single"/>
              </w:rPr>
              <w:t>处距地面</w:t>
            </w:r>
            <w:r w:rsidRPr="00517E9E">
              <w:rPr>
                <w:rFonts w:eastAsiaTheme="minorEastAsia"/>
                <w:b/>
                <w:sz w:val="24"/>
                <w:u w:val="single"/>
              </w:rPr>
              <w:t>1.5m</w:t>
            </w:r>
            <w:r w:rsidRPr="00517E9E">
              <w:rPr>
                <w:rFonts w:eastAsiaTheme="minorEastAsia"/>
                <w:b/>
                <w:sz w:val="24"/>
                <w:u w:val="single"/>
              </w:rPr>
              <w:t>处的工频电场强度为</w:t>
            </w:r>
            <w:r w:rsidR="003A1C8B" w:rsidRPr="00517E9E">
              <w:rPr>
                <w:rFonts w:eastAsiaTheme="minorEastAsia" w:hint="eastAsia"/>
                <w:b/>
                <w:sz w:val="24"/>
                <w:u w:val="single"/>
              </w:rPr>
              <w:t>（</w:t>
            </w:r>
            <w:r w:rsidR="00D665F4" w:rsidRPr="00517E9E">
              <w:rPr>
                <w:rFonts w:eastAsiaTheme="minorEastAsia" w:hint="eastAsia"/>
                <w:b/>
                <w:sz w:val="24"/>
                <w:u w:val="single"/>
              </w:rPr>
              <w:t>58.44</w:t>
            </w:r>
            <w:r w:rsidR="00D665F4" w:rsidRPr="00517E9E">
              <w:rPr>
                <w:rFonts w:hint="eastAsia"/>
                <w:b/>
                <w:color w:val="000000" w:themeColor="text1"/>
                <w:sz w:val="24"/>
                <w:u w:val="single"/>
              </w:rPr>
              <w:t>~98.21</w:t>
            </w:r>
            <w:r w:rsidR="003A1C8B" w:rsidRPr="00517E9E">
              <w:rPr>
                <w:rFonts w:eastAsiaTheme="minorEastAsia" w:hint="eastAsia"/>
                <w:b/>
                <w:sz w:val="24"/>
                <w:u w:val="single"/>
              </w:rPr>
              <w:t>）</w:t>
            </w:r>
            <w:r w:rsidRPr="00517E9E">
              <w:rPr>
                <w:rFonts w:eastAsiaTheme="minorEastAsia"/>
                <w:b/>
                <w:sz w:val="24"/>
                <w:u w:val="single"/>
              </w:rPr>
              <w:t>V/m</w:t>
            </w:r>
            <w:r w:rsidRPr="00517E9E">
              <w:rPr>
                <w:rFonts w:eastAsiaTheme="minorEastAsia"/>
                <w:b/>
                <w:sz w:val="24"/>
                <w:u w:val="single"/>
              </w:rPr>
              <w:t>，工频磁感应强度为</w:t>
            </w:r>
            <w:r w:rsidR="003A1C8B" w:rsidRPr="00517E9E">
              <w:rPr>
                <w:rFonts w:eastAsiaTheme="minorEastAsia" w:hint="eastAsia"/>
                <w:b/>
                <w:sz w:val="24"/>
                <w:u w:val="single"/>
              </w:rPr>
              <w:t>（</w:t>
            </w:r>
            <w:r w:rsidR="00D665F4" w:rsidRPr="00517E9E">
              <w:rPr>
                <w:b/>
                <w:color w:val="000000" w:themeColor="text1"/>
                <w:sz w:val="24"/>
                <w:u w:val="single"/>
              </w:rPr>
              <w:t>0.</w:t>
            </w:r>
            <w:r w:rsidR="00D665F4" w:rsidRPr="00517E9E">
              <w:rPr>
                <w:rFonts w:hint="eastAsia"/>
                <w:b/>
                <w:color w:val="000000" w:themeColor="text1"/>
                <w:sz w:val="24"/>
                <w:u w:val="single"/>
              </w:rPr>
              <w:t>14~2.58</w:t>
            </w:r>
            <w:r w:rsidR="003A1C8B" w:rsidRPr="00517E9E">
              <w:rPr>
                <w:rFonts w:eastAsiaTheme="minorEastAsia" w:hint="eastAsia"/>
                <w:b/>
                <w:sz w:val="24"/>
                <w:u w:val="single"/>
              </w:rPr>
              <w:t>）</w:t>
            </w:r>
            <w:r w:rsidRPr="00517E9E">
              <w:rPr>
                <w:rFonts w:eastAsiaTheme="minorEastAsia"/>
                <w:b/>
                <w:sz w:val="24"/>
                <w:u w:val="single"/>
              </w:rPr>
              <w:t>μT</w:t>
            </w:r>
            <w:r w:rsidRPr="00517E9E">
              <w:rPr>
                <w:rFonts w:eastAsiaTheme="minorEastAsia"/>
                <w:b/>
                <w:sz w:val="24"/>
                <w:u w:val="single"/>
              </w:rPr>
              <w:t>；</w:t>
            </w:r>
            <w:r w:rsidR="00D7107F" w:rsidRPr="00517E9E">
              <w:rPr>
                <w:rFonts w:eastAsiaTheme="minorEastAsia"/>
                <w:b/>
                <w:sz w:val="24"/>
                <w:u w:val="single"/>
              </w:rPr>
              <w:t>拟建变电站站址处</w:t>
            </w:r>
            <w:r w:rsidRPr="00517E9E">
              <w:rPr>
                <w:rFonts w:eastAsiaTheme="minorEastAsia"/>
                <w:b/>
                <w:sz w:val="24"/>
                <w:u w:val="single"/>
              </w:rPr>
              <w:t>昼间</w:t>
            </w:r>
            <w:r w:rsidR="00D7107F" w:rsidRPr="00517E9E">
              <w:rPr>
                <w:rFonts w:eastAsiaTheme="minorEastAsia"/>
                <w:b/>
                <w:sz w:val="24"/>
                <w:u w:val="single"/>
              </w:rPr>
              <w:t>噪声</w:t>
            </w:r>
            <w:r w:rsidRPr="00517E9E">
              <w:rPr>
                <w:rFonts w:eastAsiaTheme="minorEastAsia"/>
                <w:b/>
                <w:sz w:val="24"/>
                <w:u w:val="single"/>
              </w:rPr>
              <w:t>值为</w:t>
            </w:r>
            <w:r w:rsidR="003A1C8B" w:rsidRPr="00517E9E">
              <w:rPr>
                <w:rFonts w:eastAsiaTheme="minorEastAsia" w:hint="eastAsia"/>
                <w:b/>
                <w:sz w:val="24"/>
                <w:u w:val="single"/>
              </w:rPr>
              <w:t>（</w:t>
            </w:r>
            <w:r w:rsidR="00D665F4" w:rsidRPr="00517E9E">
              <w:rPr>
                <w:rFonts w:hint="eastAsia"/>
                <w:b/>
                <w:sz w:val="24"/>
                <w:u w:val="single"/>
              </w:rPr>
              <w:t>52.2</w:t>
            </w:r>
            <w:r w:rsidR="00D665F4" w:rsidRPr="00517E9E">
              <w:rPr>
                <w:rFonts w:hint="eastAsia"/>
                <w:b/>
                <w:color w:val="000000" w:themeColor="text1"/>
                <w:sz w:val="24"/>
                <w:u w:val="single"/>
              </w:rPr>
              <w:t>~</w:t>
            </w:r>
            <w:r w:rsidR="00D665F4" w:rsidRPr="00517E9E">
              <w:rPr>
                <w:b/>
                <w:sz w:val="24"/>
                <w:u w:val="single"/>
              </w:rPr>
              <w:t>5</w:t>
            </w:r>
            <w:r w:rsidR="00D665F4" w:rsidRPr="00517E9E">
              <w:rPr>
                <w:rFonts w:hint="eastAsia"/>
                <w:b/>
                <w:sz w:val="24"/>
                <w:u w:val="single"/>
              </w:rPr>
              <w:t>6.7</w:t>
            </w:r>
            <w:r w:rsidR="003A1C8B" w:rsidRPr="00517E9E">
              <w:rPr>
                <w:rFonts w:eastAsiaTheme="minorEastAsia" w:hint="eastAsia"/>
                <w:b/>
                <w:sz w:val="24"/>
                <w:u w:val="single"/>
              </w:rPr>
              <w:t>）</w:t>
            </w:r>
            <w:r w:rsidR="00D7107F" w:rsidRPr="00517E9E">
              <w:rPr>
                <w:b/>
                <w:sz w:val="24"/>
                <w:u w:val="single"/>
              </w:rPr>
              <w:t>dB(A)</w:t>
            </w:r>
            <w:r w:rsidR="00D7107F" w:rsidRPr="00517E9E">
              <w:rPr>
                <w:rFonts w:eastAsiaTheme="minorEastAsia"/>
                <w:b/>
                <w:sz w:val="24"/>
                <w:u w:val="single"/>
              </w:rPr>
              <w:t>，夜间噪声</w:t>
            </w:r>
            <w:r w:rsidRPr="00517E9E">
              <w:rPr>
                <w:rFonts w:eastAsiaTheme="minorEastAsia"/>
                <w:b/>
                <w:sz w:val="24"/>
                <w:u w:val="single"/>
              </w:rPr>
              <w:t>值范围为</w:t>
            </w:r>
            <w:r w:rsidR="003A1C8B" w:rsidRPr="00517E9E">
              <w:rPr>
                <w:rFonts w:eastAsiaTheme="minorEastAsia" w:hint="eastAsia"/>
                <w:b/>
                <w:sz w:val="24"/>
                <w:u w:val="single"/>
              </w:rPr>
              <w:t>（</w:t>
            </w:r>
            <w:r w:rsidR="00D665F4" w:rsidRPr="00517E9E">
              <w:rPr>
                <w:rFonts w:hint="eastAsia"/>
                <w:b/>
                <w:sz w:val="24"/>
                <w:u w:val="single"/>
              </w:rPr>
              <w:t>41.8</w:t>
            </w:r>
            <w:r w:rsidR="00D665F4" w:rsidRPr="00517E9E">
              <w:rPr>
                <w:rFonts w:hint="eastAsia"/>
                <w:b/>
                <w:color w:val="000000" w:themeColor="text1"/>
                <w:sz w:val="24"/>
                <w:u w:val="single"/>
              </w:rPr>
              <w:t>~</w:t>
            </w:r>
            <w:r w:rsidR="00D665F4" w:rsidRPr="00517E9E">
              <w:rPr>
                <w:b/>
                <w:sz w:val="24"/>
                <w:u w:val="single"/>
              </w:rPr>
              <w:t>4</w:t>
            </w:r>
            <w:r w:rsidR="00D665F4" w:rsidRPr="00517E9E">
              <w:rPr>
                <w:rFonts w:hint="eastAsia"/>
                <w:b/>
                <w:sz w:val="24"/>
                <w:u w:val="single"/>
              </w:rPr>
              <w:t>5.3</w:t>
            </w:r>
            <w:r w:rsidR="003A1C8B" w:rsidRPr="00517E9E">
              <w:rPr>
                <w:rFonts w:eastAsiaTheme="minorEastAsia" w:hint="eastAsia"/>
                <w:b/>
                <w:sz w:val="24"/>
                <w:u w:val="single"/>
              </w:rPr>
              <w:t>）</w:t>
            </w:r>
            <w:r w:rsidRPr="00517E9E">
              <w:rPr>
                <w:rFonts w:eastAsiaTheme="minorEastAsia"/>
                <w:b/>
                <w:sz w:val="24"/>
                <w:u w:val="single"/>
              </w:rPr>
              <w:t>dB</w:t>
            </w:r>
            <w:r w:rsidRPr="00517E9E">
              <w:rPr>
                <w:rFonts w:eastAsiaTheme="minorEastAsia"/>
                <w:b/>
                <w:sz w:val="24"/>
                <w:u w:val="single"/>
              </w:rPr>
              <w:t>（</w:t>
            </w:r>
            <w:r w:rsidRPr="00517E9E">
              <w:rPr>
                <w:rFonts w:eastAsiaTheme="minorEastAsia"/>
                <w:b/>
                <w:sz w:val="24"/>
                <w:u w:val="single"/>
              </w:rPr>
              <w:t>A</w:t>
            </w:r>
            <w:r w:rsidRPr="00517E9E">
              <w:rPr>
                <w:rFonts w:eastAsiaTheme="minorEastAsia"/>
                <w:b/>
                <w:sz w:val="24"/>
                <w:u w:val="single"/>
              </w:rPr>
              <w:t>）。本工程电磁环境所有监测点位均满足《电磁环境控制限值》</w:t>
            </w:r>
            <w:r w:rsidR="00D7107F" w:rsidRPr="00517E9E">
              <w:rPr>
                <w:rFonts w:eastAsiaTheme="minorEastAsia"/>
                <w:b/>
                <w:sz w:val="24"/>
                <w:u w:val="single"/>
              </w:rPr>
              <w:t>（</w:t>
            </w:r>
            <w:r w:rsidR="00D7107F" w:rsidRPr="00517E9E">
              <w:rPr>
                <w:rFonts w:eastAsiaTheme="minorEastAsia"/>
                <w:b/>
                <w:sz w:val="24"/>
                <w:u w:val="single"/>
              </w:rPr>
              <w:t>GB8702-2014</w:t>
            </w:r>
            <w:r w:rsidR="00D7107F" w:rsidRPr="00517E9E">
              <w:rPr>
                <w:rFonts w:eastAsiaTheme="minorEastAsia"/>
                <w:b/>
                <w:sz w:val="24"/>
                <w:u w:val="single"/>
              </w:rPr>
              <w:t>）</w:t>
            </w:r>
            <w:r w:rsidRPr="00517E9E">
              <w:rPr>
                <w:rFonts w:eastAsiaTheme="minorEastAsia"/>
                <w:b/>
                <w:sz w:val="24"/>
                <w:u w:val="single"/>
              </w:rPr>
              <w:t>中规定的公众曝露控制限值：工频电场强度</w:t>
            </w:r>
            <w:r w:rsidRPr="00517E9E">
              <w:rPr>
                <w:rFonts w:eastAsiaTheme="minorEastAsia"/>
                <w:b/>
                <w:sz w:val="24"/>
                <w:u w:val="single"/>
              </w:rPr>
              <w:t>4kV/m</w:t>
            </w:r>
            <w:r w:rsidRPr="00517E9E">
              <w:rPr>
                <w:rFonts w:eastAsiaTheme="minorEastAsia"/>
                <w:b/>
                <w:sz w:val="24"/>
                <w:u w:val="single"/>
              </w:rPr>
              <w:t>、工频磁感应强度</w:t>
            </w:r>
            <w:r w:rsidRPr="00517E9E">
              <w:rPr>
                <w:rFonts w:eastAsiaTheme="minorEastAsia"/>
                <w:b/>
                <w:sz w:val="24"/>
                <w:u w:val="single"/>
              </w:rPr>
              <w:t>100μT</w:t>
            </w:r>
            <w:r w:rsidRPr="00517E9E">
              <w:rPr>
                <w:rFonts w:eastAsiaTheme="minorEastAsia"/>
                <w:b/>
                <w:sz w:val="24"/>
                <w:u w:val="single"/>
              </w:rPr>
              <w:t>。拟建变电站站址处满足《声环境质量标准》（</w:t>
            </w:r>
            <w:r w:rsidRPr="00517E9E">
              <w:rPr>
                <w:rFonts w:eastAsiaTheme="minorEastAsia"/>
                <w:b/>
                <w:sz w:val="24"/>
                <w:u w:val="single"/>
              </w:rPr>
              <w:t>GB3096-2008</w:t>
            </w:r>
            <w:r w:rsidRPr="00517E9E">
              <w:rPr>
                <w:rFonts w:eastAsiaTheme="minorEastAsia"/>
                <w:b/>
                <w:sz w:val="24"/>
                <w:u w:val="single"/>
              </w:rPr>
              <w:t>）</w:t>
            </w:r>
            <w:r w:rsidR="00D7107F" w:rsidRPr="00517E9E">
              <w:rPr>
                <w:rFonts w:eastAsiaTheme="minorEastAsia" w:hint="eastAsia"/>
                <w:b/>
                <w:sz w:val="24"/>
                <w:u w:val="single"/>
              </w:rPr>
              <w:t>3</w:t>
            </w:r>
            <w:r w:rsidRPr="00517E9E">
              <w:rPr>
                <w:rFonts w:eastAsiaTheme="minorEastAsia"/>
                <w:b/>
                <w:sz w:val="24"/>
                <w:u w:val="single"/>
              </w:rPr>
              <w:t>类标准限值（昼间</w:t>
            </w:r>
            <w:r w:rsidRPr="00517E9E">
              <w:rPr>
                <w:rFonts w:eastAsiaTheme="minorEastAsia"/>
                <w:b/>
                <w:sz w:val="24"/>
                <w:u w:val="single"/>
              </w:rPr>
              <w:t>65dB</w:t>
            </w:r>
            <w:r w:rsidRPr="00517E9E">
              <w:rPr>
                <w:rFonts w:eastAsiaTheme="minorEastAsia"/>
                <w:b/>
                <w:sz w:val="24"/>
                <w:u w:val="single"/>
              </w:rPr>
              <w:t>（</w:t>
            </w:r>
            <w:r w:rsidRPr="00517E9E">
              <w:rPr>
                <w:rFonts w:eastAsiaTheme="minorEastAsia"/>
                <w:b/>
                <w:sz w:val="24"/>
                <w:u w:val="single"/>
              </w:rPr>
              <w:t>A</w:t>
            </w:r>
            <w:r w:rsidRPr="00517E9E">
              <w:rPr>
                <w:rFonts w:eastAsiaTheme="minorEastAsia"/>
                <w:b/>
                <w:sz w:val="24"/>
                <w:u w:val="single"/>
              </w:rPr>
              <w:t>），夜间</w:t>
            </w:r>
            <w:r w:rsidRPr="00517E9E">
              <w:rPr>
                <w:rFonts w:eastAsiaTheme="minorEastAsia"/>
                <w:b/>
                <w:sz w:val="24"/>
                <w:u w:val="single"/>
              </w:rPr>
              <w:t>55dB</w:t>
            </w:r>
            <w:r w:rsidRPr="00517E9E">
              <w:rPr>
                <w:rFonts w:eastAsiaTheme="minorEastAsia"/>
                <w:b/>
                <w:sz w:val="24"/>
                <w:u w:val="single"/>
              </w:rPr>
              <w:t>（</w:t>
            </w:r>
            <w:r w:rsidRPr="00517E9E">
              <w:rPr>
                <w:rFonts w:eastAsiaTheme="minorEastAsia"/>
                <w:b/>
                <w:sz w:val="24"/>
                <w:u w:val="single"/>
              </w:rPr>
              <w:t>A</w:t>
            </w:r>
            <w:r w:rsidRPr="00517E9E">
              <w:rPr>
                <w:rFonts w:eastAsiaTheme="minorEastAsia"/>
                <w:b/>
                <w:sz w:val="24"/>
                <w:u w:val="single"/>
              </w:rPr>
              <w:t>）</w:t>
            </w:r>
            <w:r w:rsidRPr="00517E9E">
              <w:rPr>
                <w:rFonts w:eastAsiaTheme="minorEastAsia" w:hint="eastAsia"/>
                <w:b/>
                <w:sz w:val="24"/>
                <w:u w:val="single"/>
              </w:rPr>
              <w:t>）。</w:t>
            </w:r>
          </w:p>
          <w:p w:rsidR="00A54E20" w:rsidRPr="009E5509" w:rsidRDefault="009F3519" w:rsidP="009F3519">
            <w:pPr>
              <w:spacing w:line="360" w:lineRule="auto"/>
              <w:jc w:val="left"/>
              <w:rPr>
                <w:rFonts w:eastAsiaTheme="minorEastAsia"/>
                <w:b/>
                <w:bCs/>
                <w:sz w:val="24"/>
              </w:rPr>
            </w:pPr>
            <w:r>
              <w:rPr>
                <w:rFonts w:eastAsiaTheme="minorEastAsia" w:hint="eastAsia"/>
                <w:b/>
                <w:bCs/>
                <w:sz w:val="24"/>
              </w:rPr>
              <w:t>4</w:t>
            </w:r>
            <w:r>
              <w:rPr>
                <w:rFonts w:eastAsiaTheme="minorEastAsia" w:hint="eastAsia"/>
                <w:b/>
                <w:bCs/>
                <w:sz w:val="24"/>
              </w:rPr>
              <w:t>、</w:t>
            </w:r>
            <w:r w:rsidR="00A54E20" w:rsidRPr="009E5509">
              <w:rPr>
                <w:rFonts w:eastAsiaTheme="minorEastAsia" w:hint="eastAsia"/>
                <w:b/>
                <w:bCs/>
                <w:sz w:val="24"/>
              </w:rPr>
              <w:t>环境影响预测</w:t>
            </w:r>
          </w:p>
          <w:p w:rsidR="00A54E20" w:rsidRPr="009E5509" w:rsidRDefault="00A54E20" w:rsidP="009F3519">
            <w:pPr>
              <w:spacing w:line="360" w:lineRule="auto"/>
              <w:ind w:firstLineChars="200" w:firstLine="480"/>
              <w:rPr>
                <w:rFonts w:eastAsiaTheme="minorEastAsia"/>
                <w:sz w:val="24"/>
              </w:rPr>
            </w:pPr>
            <w:r w:rsidRPr="009E5509">
              <w:rPr>
                <w:rFonts w:eastAsiaTheme="minorEastAsia" w:hint="eastAsia"/>
                <w:sz w:val="24"/>
              </w:rPr>
              <w:t>通过类比分析和模式预测分析可知，本次所评</w:t>
            </w:r>
            <w:r w:rsidR="00F02194">
              <w:rPr>
                <w:rFonts w:eastAsiaTheme="minorEastAsia" w:hint="eastAsia"/>
                <w:sz w:val="24"/>
              </w:rPr>
              <w:t>的</w:t>
            </w:r>
            <w:r w:rsidR="00F02194" w:rsidRPr="009E5509">
              <w:rPr>
                <w:rFonts w:hint="eastAsia"/>
                <w:noProof/>
                <w:sz w:val="24"/>
              </w:rPr>
              <w:t>中国移动（河南</w:t>
            </w:r>
            <w:r w:rsidR="00F02194">
              <w:rPr>
                <w:rFonts w:hint="eastAsia"/>
                <w:noProof/>
                <w:sz w:val="24"/>
              </w:rPr>
              <w:t>郑州</w:t>
            </w:r>
            <w:r w:rsidR="00F02194" w:rsidRPr="009E5509">
              <w:rPr>
                <w:rFonts w:hint="eastAsia"/>
                <w:noProof/>
                <w:sz w:val="24"/>
              </w:rPr>
              <w:t>）数据中心</w:t>
            </w:r>
            <w:r w:rsidR="00F02194">
              <w:rPr>
                <w:rFonts w:hint="eastAsia"/>
                <w:noProof/>
                <w:sz w:val="24"/>
              </w:rPr>
              <w:t>项目</w:t>
            </w:r>
            <w:r w:rsidR="00F02194" w:rsidRPr="009E5509">
              <w:rPr>
                <w:rFonts w:hint="eastAsia"/>
                <w:noProof/>
                <w:sz w:val="24"/>
              </w:rPr>
              <w:t>配套</w:t>
            </w:r>
            <w:r w:rsidR="00F02194" w:rsidRPr="009E5509">
              <w:rPr>
                <w:rFonts w:hint="eastAsia"/>
                <w:noProof/>
                <w:sz w:val="24"/>
              </w:rPr>
              <w:t>110kV</w:t>
            </w:r>
            <w:r w:rsidR="00F02194">
              <w:rPr>
                <w:rFonts w:hint="eastAsia"/>
                <w:noProof/>
                <w:sz w:val="24"/>
              </w:rPr>
              <w:t>输变电</w:t>
            </w:r>
            <w:r w:rsidR="00F02194" w:rsidRPr="009E5509">
              <w:rPr>
                <w:rFonts w:hint="eastAsia"/>
                <w:noProof/>
                <w:sz w:val="24"/>
              </w:rPr>
              <w:t>工</w:t>
            </w:r>
            <w:proofErr w:type="gramStart"/>
            <w:r w:rsidR="00F02194" w:rsidRPr="009E5509">
              <w:rPr>
                <w:rFonts w:hint="eastAsia"/>
                <w:noProof/>
                <w:sz w:val="24"/>
              </w:rPr>
              <w:t>程</w:t>
            </w:r>
            <w:r w:rsidR="00F02194">
              <w:rPr>
                <w:rFonts w:eastAsiaTheme="minorEastAsia" w:hint="eastAsia"/>
                <w:sz w:val="24"/>
              </w:rPr>
              <w:t>最终</w:t>
            </w:r>
            <w:proofErr w:type="gramEnd"/>
            <w:r w:rsidR="00F02194">
              <w:rPr>
                <w:rFonts w:eastAsiaTheme="minorEastAsia" w:hint="eastAsia"/>
                <w:sz w:val="24"/>
              </w:rPr>
              <w:t>建成投运后</w:t>
            </w:r>
            <w:r w:rsidRPr="009E5509">
              <w:rPr>
                <w:rFonts w:eastAsiaTheme="minorEastAsia" w:hint="eastAsia"/>
                <w:sz w:val="24"/>
              </w:rPr>
              <w:t>产生的</w:t>
            </w:r>
            <w:r w:rsidR="00F02194">
              <w:rPr>
                <w:rFonts w:eastAsiaTheme="minorEastAsia" w:hint="eastAsia"/>
                <w:sz w:val="24"/>
              </w:rPr>
              <w:t>工频</w:t>
            </w:r>
            <w:r w:rsidRPr="009E5509">
              <w:rPr>
                <w:rFonts w:eastAsiaTheme="minorEastAsia" w:hint="eastAsia"/>
                <w:sz w:val="24"/>
              </w:rPr>
              <w:t>电场强度、</w:t>
            </w:r>
            <w:r w:rsidR="00F02194">
              <w:rPr>
                <w:rFonts w:eastAsiaTheme="minorEastAsia" w:hint="eastAsia"/>
                <w:sz w:val="24"/>
              </w:rPr>
              <w:t>工频</w:t>
            </w:r>
            <w:r w:rsidRPr="009E5509">
              <w:rPr>
                <w:rFonts w:eastAsiaTheme="minorEastAsia" w:hint="eastAsia"/>
                <w:sz w:val="24"/>
              </w:rPr>
              <w:t>磁感应强度均</w:t>
            </w:r>
            <w:r w:rsidR="00F02194">
              <w:rPr>
                <w:rFonts w:eastAsiaTheme="minorEastAsia" w:hint="eastAsia"/>
                <w:sz w:val="24"/>
              </w:rPr>
              <w:t>满足</w:t>
            </w:r>
            <w:r w:rsidRPr="009E5509">
              <w:rPr>
                <w:rFonts w:eastAsiaTheme="minorEastAsia" w:hint="eastAsia"/>
                <w:sz w:val="24"/>
              </w:rPr>
              <w:t>《电磁环境控制限值》（</w:t>
            </w:r>
            <w:r w:rsidR="005E7C34">
              <w:rPr>
                <w:rFonts w:eastAsiaTheme="minorEastAsia"/>
                <w:sz w:val="24"/>
              </w:rPr>
              <w:t>GB</w:t>
            </w:r>
            <w:r w:rsidRPr="009E5509">
              <w:rPr>
                <w:rFonts w:eastAsiaTheme="minorEastAsia"/>
                <w:sz w:val="24"/>
              </w:rPr>
              <w:t>8702-2014</w:t>
            </w:r>
            <w:r w:rsidRPr="009E5509">
              <w:rPr>
                <w:rFonts w:eastAsiaTheme="minorEastAsia" w:hint="eastAsia"/>
                <w:sz w:val="24"/>
              </w:rPr>
              <w:t>）中公众曝露控制限值：电场强度</w:t>
            </w:r>
            <w:r w:rsidRPr="009E5509">
              <w:rPr>
                <w:rFonts w:eastAsiaTheme="minorEastAsia"/>
                <w:sz w:val="24"/>
              </w:rPr>
              <w:t>4kV/m</w:t>
            </w:r>
            <w:r w:rsidRPr="009E5509">
              <w:rPr>
                <w:rFonts w:eastAsiaTheme="minorEastAsia" w:hint="eastAsia"/>
                <w:sz w:val="24"/>
              </w:rPr>
              <w:t>、磁感应</w:t>
            </w:r>
            <w:r w:rsidRPr="009E5509">
              <w:rPr>
                <w:rFonts w:eastAsiaTheme="minorEastAsia" w:hint="eastAsia"/>
                <w:sz w:val="24"/>
              </w:rPr>
              <w:lastRenderedPageBreak/>
              <w:t>强度</w:t>
            </w:r>
            <w:r w:rsidRPr="009E5509">
              <w:rPr>
                <w:rFonts w:eastAsiaTheme="minorEastAsia"/>
                <w:sz w:val="24"/>
              </w:rPr>
              <w:t>100</w:t>
            </w:r>
            <w:r w:rsidRPr="003A1C8B">
              <w:rPr>
                <w:rFonts w:eastAsiaTheme="minorEastAsia"/>
                <w:sz w:val="24"/>
              </w:rPr>
              <w:t>μ</w:t>
            </w:r>
            <w:r w:rsidRPr="009E5509">
              <w:rPr>
                <w:rFonts w:eastAsiaTheme="minorEastAsia"/>
                <w:sz w:val="24"/>
              </w:rPr>
              <w:t>T</w:t>
            </w:r>
            <w:r w:rsidRPr="009E5509">
              <w:rPr>
                <w:rFonts w:eastAsiaTheme="minorEastAsia" w:hint="eastAsia"/>
                <w:sz w:val="24"/>
              </w:rPr>
              <w:t>；变电站厂界噪声满足《工业企业厂界环境噪声排放标准》（</w:t>
            </w:r>
            <w:r w:rsidRPr="009E5509">
              <w:rPr>
                <w:rFonts w:eastAsiaTheme="minorEastAsia"/>
                <w:sz w:val="24"/>
              </w:rPr>
              <w:t>GB12348-2008</w:t>
            </w:r>
            <w:r w:rsidRPr="009E5509">
              <w:rPr>
                <w:rFonts w:eastAsiaTheme="minorEastAsia" w:hint="eastAsia"/>
                <w:sz w:val="24"/>
              </w:rPr>
              <w:t>）</w:t>
            </w:r>
            <w:r w:rsidR="00F02194">
              <w:rPr>
                <w:rFonts w:eastAsiaTheme="minorEastAsia" w:hint="eastAsia"/>
                <w:sz w:val="24"/>
              </w:rPr>
              <w:t>3</w:t>
            </w:r>
            <w:r w:rsidRPr="009E5509">
              <w:rPr>
                <w:rFonts w:eastAsiaTheme="minorEastAsia" w:hint="eastAsia"/>
                <w:sz w:val="24"/>
              </w:rPr>
              <w:t>类标准</w:t>
            </w:r>
            <w:r w:rsidR="00F02194">
              <w:rPr>
                <w:rFonts w:eastAsiaTheme="minorEastAsia" w:hint="eastAsia"/>
                <w:sz w:val="24"/>
              </w:rPr>
              <w:t>限值要求</w:t>
            </w:r>
            <w:r w:rsidRPr="009E5509">
              <w:rPr>
                <w:rFonts w:eastAsiaTheme="minorEastAsia" w:hint="eastAsia"/>
                <w:sz w:val="24"/>
              </w:rPr>
              <w:t>（昼间</w:t>
            </w:r>
            <w:r w:rsidR="00F02194">
              <w:rPr>
                <w:rFonts w:eastAsiaTheme="minorEastAsia"/>
                <w:sz w:val="24"/>
              </w:rPr>
              <w:t>6</w:t>
            </w:r>
            <w:r w:rsidR="00F02194">
              <w:rPr>
                <w:rFonts w:eastAsiaTheme="minorEastAsia" w:hint="eastAsia"/>
                <w:sz w:val="24"/>
              </w:rPr>
              <w:t>5</w:t>
            </w:r>
            <w:r w:rsidRPr="009E5509">
              <w:rPr>
                <w:rFonts w:eastAsiaTheme="minorEastAsia"/>
                <w:sz w:val="24"/>
              </w:rPr>
              <w:t>dB</w:t>
            </w:r>
            <w:r w:rsidRPr="009E5509">
              <w:rPr>
                <w:rFonts w:eastAsiaTheme="minorEastAsia" w:hint="eastAsia"/>
                <w:sz w:val="24"/>
              </w:rPr>
              <w:t>（</w:t>
            </w:r>
            <w:r w:rsidRPr="009E5509">
              <w:rPr>
                <w:rFonts w:eastAsiaTheme="minorEastAsia"/>
                <w:sz w:val="24"/>
              </w:rPr>
              <w:t>A</w:t>
            </w:r>
            <w:r w:rsidRPr="009E5509">
              <w:rPr>
                <w:rFonts w:eastAsiaTheme="minorEastAsia" w:hint="eastAsia"/>
                <w:sz w:val="24"/>
              </w:rPr>
              <w:t>）、夜间</w:t>
            </w:r>
            <w:r w:rsidR="00F02194">
              <w:rPr>
                <w:rFonts w:eastAsiaTheme="minorEastAsia"/>
                <w:sz w:val="24"/>
              </w:rPr>
              <w:t>5</w:t>
            </w:r>
            <w:r w:rsidR="00F02194">
              <w:rPr>
                <w:rFonts w:eastAsiaTheme="minorEastAsia" w:hint="eastAsia"/>
                <w:sz w:val="24"/>
              </w:rPr>
              <w:t>5</w:t>
            </w:r>
            <w:r w:rsidRPr="009E5509">
              <w:rPr>
                <w:rFonts w:eastAsiaTheme="minorEastAsia"/>
                <w:sz w:val="24"/>
              </w:rPr>
              <w:t>dB</w:t>
            </w:r>
            <w:r w:rsidRPr="009E5509">
              <w:rPr>
                <w:rFonts w:eastAsiaTheme="minorEastAsia" w:hint="eastAsia"/>
                <w:sz w:val="24"/>
              </w:rPr>
              <w:t>（</w:t>
            </w:r>
            <w:r w:rsidRPr="009E5509">
              <w:rPr>
                <w:rFonts w:eastAsiaTheme="minorEastAsia"/>
                <w:sz w:val="24"/>
              </w:rPr>
              <w:t>A</w:t>
            </w:r>
            <w:r w:rsidRPr="009E5509">
              <w:rPr>
                <w:rFonts w:eastAsiaTheme="minorEastAsia" w:hint="eastAsia"/>
                <w:sz w:val="24"/>
              </w:rPr>
              <w:t>））</w:t>
            </w:r>
            <w:r w:rsidR="00F02194">
              <w:rPr>
                <w:rFonts w:eastAsiaTheme="minorEastAsia" w:hint="eastAsia"/>
                <w:sz w:val="24"/>
              </w:rPr>
              <w:t>。</w:t>
            </w:r>
          </w:p>
          <w:p w:rsidR="00A54E20" w:rsidRPr="009E5509" w:rsidRDefault="009F3519" w:rsidP="009F3519">
            <w:pPr>
              <w:spacing w:line="360" w:lineRule="auto"/>
              <w:jc w:val="left"/>
              <w:rPr>
                <w:rFonts w:eastAsiaTheme="minorEastAsia"/>
                <w:b/>
                <w:bCs/>
                <w:sz w:val="24"/>
              </w:rPr>
            </w:pPr>
            <w:r>
              <w:rPr>
                <w:rFonts w:eastAsiaTheme="minorEastAsia" w:hint="eastAsia"/>
                <w:b/>
                <w:bCs/>
                <w:sz w:val="24"/>
              </w:rPr>
              <w:t>5</w:t>
            </w:r>
            <w:r>
              <w:rPr>
                <w:rFonts w:eastAsiaTheme="minorEastAsia" w:hint="eastAsia"/>
                <w:b/>
                <w:bCs/>
                <w:sz w:val="24"/>
              </w:rPr>
              <w:t>、</w:t>
            </w:r>
            <w:r w:rsidR="00A54E20" w:rsidRPr="009E5509">
              <w:rPr>
                <w:rFonts w:eastAsiaTheme="minorEastAsia" w:hint="eastAsia"/>
                <w:b/>
                <w:bCs/>
                <w:sz w:val="24"/>
              </w:rPr>
              <w:t>公众参与结论</w:t>
            </w:r>
          </w:p>
          <w:p w:rsidR="00FC391D" w:rsidRDefault="00A54E20" w:rsidP="009F3519">
            <w:pPr>
              <w:spacing w:line="360" w:lineRule="auto"/>
              <w:ind w:firstLineChars="200" w:firstLine="480"/>
              <w:jc w:val="left"/>
              <w:rPr>
                <w:rFonts w:eastAsiaTheme="minorEastAsia"/>
                <w:sz w:val="24"/>
              </w:rPr>
            </w:pPr>
            <w:r w:rsidRPr="009E5509">
              <w:rPr>
                <w:rFonts w:eastAsiaTheme="minorEastAsia" w:hint="eastAsia"/>
                <w:sz w:val="24"/>
              </w:rPr>
              <w:t>本工程采用在</w:t>
            </w:r>
            <w:r w:rsidR="00F02194">
              <w:rPr>
                <w:rFonts w:eastAsiaTheme="minorEastAsia" w:hint="eastAsia"/>
                <w:sz w:val="24"/>
              </w:rPr>
              <w:t>建设</w:t>
            </w:r>
            <w:r w:rsidR="00F02194" w:rsidRPr="009E5509">
              <w:rPr>
                <w:rFonts w:eastAsiaTheme="minorEastAsia" w:hint="eastAsia"/>
                <w:sz w:val="24"/>
              </w:rPr>
              <w:t>单位网站上发布环境影响评价信息公</w:t>
            </w:r>
            <w:r w:rsidR="00F02194">
              <w:rPr>
                <w:rFonts w:eastAsiaTheme="minorEastAsia" w:hint="eastAsia"/>
                <w:sz w:val="24"/>
              </w:rPr>
              <w:t>示、在</w:t>
            </w:r>
            <w:r w:rsidRPr="009E5509">
              <w:rPr>
                <w:rFonts w:eastAsiaTheme="minorEastAsia" w:hint="eastAsia"/>
                <w:sz w:val="24"/>
              </w:rPr>
              <w:t>《</w:t>
            </w:r>
            <w:r w:rsidR="00F02194">
              <w:rPr>
                <w:rFonts w:eastAsiaTheme="minorEastAsia" w:hint="eastAsia"/>
                <w:sz w:val="24"/>
              </w:rPr>
              <w:t>河南商报》上刊登环境影响评价信息公示</w:t>
            </w:r>
            <w:r w:rsidR="00FC391D">
              <w:rPr>
                <w:rFonts w:eastAsiaTheme="minorEastAsia" w:hint="eastAsia"/>
                <w:sz w:val="24"/>
              </w:rPr>
              <w:t>、</w:t>
            </w:r>
            <w:r w:rsidRPr="009E5509">
              <w:rPr>
                <w:rFonts w:eastAsiaTheme="minorEastAsia" w:hint="eastAsia"/>
                <w:sz w:val="24"/>
              </w:rPr>
              <w:t>在本工程附近张贴环境信息公</w:t>
            </w:r>
            <w:r w:rsidR="00F02194">
              <w:rPr>
                <w:rFonts w:eastAsiaTheme="minorEastAsia" w:hint="eastAsia"/>
                <w:sz w:val="24"/>
              </w:rPr>
              <w:t>示</w:t>
            </w:r>
            <w:r w:rsidRPr="009E5509">
              <w:rPr>
                <w:rFonts w:eastAsiaTheme="minorEastAsia" w:hint="eastAsia"/>
                <w:sz w:val="24"/>
              </w:rPr>
              <w:t>等方式进行环境影响评价信息公开，公示期间没有收到群众信息反馈。</w:t>
            </w:r>
          </w:p>
          <w:p w:rsidR="00FC391D" w:rsidRPr="00526140" w:rsidRDefault="00FC391D" w:rsidP="00FC391D">
            <w:pPr>
              <w:spacing w:line="360" w:lineRule="auto"/>
              <w:ind w:firstLineChars="200" w:firstLine="480"/>
              <w:rPr>
                <w:rFonts w:eastAsiaTheme="minorEastAsia"/>
                <w:sz w:val="24"/>
              </w:rPr>
            </w:pPr>
            <w:r w:rsidRPr="003C50D2">
              <w:rPr>
                <w:rFonts w:ascii="宋体" w:hAnsi="宋体" w:hint="eastAsia"/>
                <w:sz w:val="24"/>
              </w:rPr>
              <w:t>本次公众意见</w:t>
            </w:r>
            <w:r>
              <w:rPr>
                <w:rFonts w:ascii="宋体" w:hAnsi="宋体" w:hint="eastAsia"/>
                <w:sz w:val="24"/>
              </w:rPr>
              <w:t>问卷</w:t>
            </w:r>
            <w:r w:rsidRPr="003C50D2">
              <w:rPr>
                <w:rFonts w:ascii="宋体" w:hAnsi="宋体" w:hint="eastAsia"/>
                <w:sz w:val="24"/>
              </w:rPr>
              <w:t>调查主要调查对象为</w:t>
            </w:r>
            <w:r>
              <w:rPr>
                <w:rFonts w:hint="eastAsia"/>
                <w:sz w:val="24"/>
              </w:rPr>
              <w:t>评价范围内</w:t>
            </w:r>
            <w:r w:rsidRPr="009E5509">
              <w:rPr>
                <w:rFonts w:eastAsiaTheme="minorEastAsia" w:hint="eastAsia"/>
                <w:sz w:val="24"/>
              </w:rPr>
              <w:t>可能受影响的团体</w:t>
            </w:r>
            <w:r>
              <w:rPr>
                <w:rFonts w:eastAsiaTheme="minorEastAsia" w:hint="eastAsia"/>
                <w:sz w:val="24"/>
              </w:rPr>
              <w:t>，</w:t>
            </w:r>
            <w:r w:rsidRPr="00526140">
              <w:rPr>
                <w:sz w:val="24"/>
              </w:rPr>
              <w:t>团体调查数量为</w:t>
            </w:r>
            <w:r w:rsidRPr="00526140">
              <w:rPr>
                <w:sz w:val="24"/>
              </w:rPr>
              <w:t>1</w:t>
            </w:r>
            <w:r w:rsidRPr="00526140">
              <w:rPr>
                <w:sz w:val="24"/>
              </w:rPr>
              <w:t>份，结果为同意。</w:t>
            </w:r>
          </w:p>
          <w:p w:rsidR="00A54E20" w:rsidRPr="009F3519" w:rsidRDefault="009F3519" w:rsidP="009F3519">
            <w:pPr>
              <w:spacing w:line="360" w:lineRule="auto"/>
              <w:jc w:val="left"/>
              <w:rPr>
                <w:rFonts w:eastAsiaTheme="minorEastAsia"/>
                <w:b/>
                <w:bCs/>
                <w:sz w:val="24"/>
              </w:rPr>
            </w:pPr>
            <w:r>
              <w:rPr>
                <w:rFonts w:eastAsiaTheme="minorEastAsia" w:hint="eastAsia"/>
                <w:b/>
                <w:bCs/>
                <w:sz w:val="24"/>
              </w:rPr>
              <w:t>6</w:t>
            </w:r>
            <w:r>
              <w:rPr>
                <w:rFonts w:eastAsiaTheme="minorEastAsia" w:hint="eastAsia"/>
                <w:b/>
                <w:bCs/>
                <w:sz w:val="24"/>
              </w:rPr>
              <w:t>、</w:t>
            </w:r>
            <w:r w:rsidR="00A54E20" w:rsidRPr="009F3519">
              <w:rPr>
                <w:rFonts w:eastAsiaTheme="minorEastAsia" w:hint="eastAsia"/>
                <w:b/>
                <w:bCs/>
                <w:sz w:val="24"/>
              </w:rPr>
              <w:t>综合结论及建议</w:t>
            </w:r>
          </w:p>
          <w:p w:rsidR="00F02194" w:rsidRPr="00CA15FF" w:rsidRDefault="00F02194" w:rsidP="00F02194">
            <w:pPr>
              <w:adjustRightInd w:val="0"/>
              <w:spacing w:line="360" w:lineRule="auto"/>
              <w:ind w:firstLineChars="200" w:firstLine="480"/>
              <w:jc w:val="left"/>
              <w:rPr>
                <w:rFonts w:eastAsiaTheme="minorEastAsia" w:hAnsiTheme="minorEastAsia"/>
                <w:color w:val="000000" w:themeColor="text1"/>
                <w:sz w:val="24"/>
              </w:rPr>
            </w:pPr>
            <w:r w:rsidRPr="00CA15FF">
              <w:rPr>
                <w:rFonts w:eastAsiaTheme="minorEastAsia" w:hAnsiTheme="minorEastAsia"/>
                <w:color w:val="000000" w:themeColor="text1"/>
                <w:sz w:val="24"/>
              </w:rPr>
              <w:t>综上分析，本工程的建设符合国家产业政策，符合城乡规划、电网规划，工程建设区域环境质量现状所涉及各项因子满足相应环境标准，经过环境影响预测，工程投运后各环境因子满足限值要求，工程在设计、施工和运行阶段拟采取一系列环境保护措施，在严格执行本环境影响报告表中规定的各项污染防治措施和生态保护措施后，从环境保护的角度而言，本项目是可行的。</w:t>
            </w:r>
          </w:p>
          <w:p w:rsidR="00A6035A" w:rsidRPr="00F02194" w:rsidRDefault="00A6035A" w:rsidP="009F3519">
            <w:pPr>
              <w:spacing w:line="360" w:lineRule="auto"/>
              <w:ind w:firstLineChars="200" w:firstLine="480"/>
              <w:jc w:val="left"/>
              <w:rPr>
                <w:rFonts w:eastAsiaTheme="minorEastAsia"/>
                <w:sz w:val="24"/>
              </w:rPr>
            </w:pPr>
          </w:p>
          <w:p w:rsidR="00A6035A" w:rsidRPr="009E5509" w:rsidRDefault="00A6035A" w:rsidP="009F3519">
            <w:pPr>
              <w:spacing w:line="360" w:lineRule="auto"/>
              <w:ind w:firstLineChars="200" w:firstLine="480"/>
              <w:jc w:val="left"/>
              <w:rPr>
                <w:rFonts w:eastAsiaTheme="minorEastAsia"/>
                <w:sz w:val="24"/>
              </w:rPr>
            </w:pPr>
          </w:p>
          <w:p w:rsidR="00A6035A" w:rsidRPr="009E5509" w:rsidRDefault="00A6035A" w:rsidP="009F3519">
            <w:pPr>
              <w:spacing w:line="360" w:lineRule="auto"/>
              <w:ind w:firstLineChars="200" w:firstLine="480"/>
              <w:jc w:val="left"/>
              <w:rPr>
                <w:rFonts w:eastAsiaTheme="minorEastAsia"/>
                <w:sz w:val="24"/>
              </w:rPr>
            </w:pPr>
          </w:p>
          <w:p w:rsidR="00A6035A" w:rsidRPr="009E5509" w:rsidRDefault="00A6035A" w:rsidP="009F3519">
            <w:pPr>
              <w:spacing w:line="360" w:lineRule="auto"/>
              <w:ind w:firstLineChars="200" w:firstLine="480"/>
              <w:jc w:val="left"/>
              <w:rPr>
                <w:rFonts w:eastAsiaTheme="minorEastAsia"/>
                <w:sz w:val="24"/>
              </w:rPr>
            </w:pPr>
          </w:p>
          <w:p w:rsidR="00A6035A" w:rsidRPr="009E5509" w:rsidRDefault="00A6035A" w:rsidP="009F3519">
            <w:pPr>
              <w:spacing w:line="360" w:lineRule="auto"/>
              <w:ind w:firstLineChars="200" w:firstLine="480"/>
              <w:jc w:val="left"/>
              <w:rPr>
                <w:rFonts w:eastAsiaTheme="minorEastAsia"/>
                <w:sz w:val="24"/>
              </w:rPr>
            </w:pPr>
          </w:p>
          <w:p w:rsidR="00A6035A" w:rsidRPr="009E5509" w:rsidRDefault="00A6035A" w:rsidP="009F3519">
            <w:pPr>
              <w:spacing w:line="360" w:lineRule="auto"/>
              <w:ind w:firstLineChars="200" w:firstLine="480"/>
              <w:jc w:val="left"/>
              <w:rPr>
                <w:rFonts w:eastAsiaTheme="minorEastAsia"/>
                <w:sz w:val="24"/>
              </w:rPr>
            </w:pPr>
          </w:p>
          <w:p w:rsidR="00A6035A" w:rsidRPr="009E5509" w:rsidRDefault="00A6035A" w:rsidP="009F3519">
            <w:pPr>
              <w:spacing w:line="360" w:lineRule="auto"/>
              <w:ind w:firstLineChars="200" w:firstLine="480"/>
              <w:jc w:val="left"/>
              <w:rPr>
                <w:rFonts w:eastAsiaTheme="minorEastAsia"/>
                <w:sz w:val="24"/>
              </w:rPr>
            </w:pPr>
          </w:p>
          <w:p w:rsidR="00A6035A" w:rsidRPr="009E5509" w:rsidRDefault="00A6035A" w:rsidP="009F3519">
            <w:pPr>
              <w:spacing w:line="360" w:lineRule="auto"/>
              <w:ind w:firstLineChars="200" w:firstLine="480"/>
              <w:jc w:val="left"/>
              <w:rPr>
                <w:rFonts w:eastAsiaTheme="minorEastAsia"/>
                <w:sz w:val="24"/>
              </w:rPr>
            </w:pPr>
          </w:p>
          <w:p w:rsidR="00A6035A" w:rsidRDefault="00A6035A" w:rsidP="009F3519">
            <w:pPr>
              <w:spacing w:line="360" w:lineRule="auto"/>
              <w:ind w:firstLineChars="200" w:firstLine="480"/>
              <w:jc w:val="left"/>
              <w:rPr>
                <w:rFonts w:eastAsiaTheme="minorEastAsia"/>
                <w:sz w:val="24"/>
              </w:rPr>
            </w:pPr>
          </w:p>
          <w:p w:rsidR="00326648" w:rsidRDefault="00326648" w:rsidP="009F3519">
            <w:pPr>
              <w:spacing w:line="360" w:lineRule="auto"/>
              <w:ind w:firstLineChars="200" w:firstLine="480"/>
              <w:jc w:val="left"/>
              <w:rPr>
                <w:rFonts w:eastAsiaTheme="minorEastAsia"/>
                <w:sz w:val="24"/>
              </w:rPr>
            </w:pPr>
          </w:p>
          <w:p w:rsidR="002B7C90" w:rsidRDefault="002B7C90" w:rsidP="009F3519">
            <w:pPr>
              <w:spacing w:line="360" w:lineRule="auto"/>
              <w:ind w:firstLineChars="200" w:firstLine="480"/>
              <w:jc w:val="left"/>
              <w:rPr>
                <w:rFonts w:eastAsiaTheme="minorEastAsia"/>
                <w:sz w:val="24"/>
              </w:rPr>
            </w:pPr>
          </w:p>
          <w:p w:rsidR="002B7C90" w:rsidRDefault="002B7C90" w:rsidP="009F3519">
            <w:pPr>
              <w:spacing w:line="360" w:lineRule="auto"/>
              <w:ind w:firstLineChars="200" w:firstLine="480"/>
              <w:jc w:val="left"/>
              <w:rPr>
                <w:rFonts w:eastAsiaTheme="minorEastAsia"/>
                <w:sz w:val="24"/>
              </w:rPr>
            </w:pPr>
          </w:p>
          <w:p w:rsidR="002B7C90" w:rsidRDefault="002B7C90" w:rsidP="009F3519">
            <w:pPr>
              <w:spacing w:line="360" w:lineRule="auto"/>
              <w:ind w:firstLineChars="200" w:firstLine="480"/>
              <w:jc w:val="left"/>
              <w:rPr>
                <w:rFonts w:eastAsiaTheme="minorEastAsia"/>
                <w:sz w:val="24"/>
              </w:rPr>
            </w:pPr>
          </w:p>
          <w:p w:rsidR="00A6035A" w:rsidRPr="009E5509" w:rsidRDefault="00A6035A" w:rsidP="009F3519">
            <w:pPr>
              <w:spacing w:line="360" w:lineRule="auto"/>
              <w:jc w:val="left"/>
              <w:rPr>
                <w:rFonts w:eastAsiaTheme="minorEastAsia"/>
                <w:sz w:val="24"/>
              </w:rPr>
            </w:pPr>
          </w:p>
          <w:p w:rsidR="00A6035A" w:rsidRPr="009E5509" w:rsidRDefault="00A6035A" w:rsidP="009F3519">
            <w:pPr>
              <w:spacing w:line="360" w:lineRule="auto"/>
              <w:ind w:firstLineChars="200" w:firstLine="480"/>
              <w:jc w:val="left"/>
              <w:rPr>
                <w:rFonts w:eastAsiaTheme="minorEastAsia"/>
                <w:sz w:val="24"/>
              </w:rPr>
            </w:pPr>
          </w:p>
        </w:tc>
      </w:tr>
    </w:tbl>
    <w:p w:rsidR="00AF21C0" w:rsidRPr="009E5509" w:rsidRDefault="00AF21C0" w:rsidP="00D94FB8">
      <w:pPr>
        <w:rPr>
          <w:rFonts w:ascii="黑体" w:eastAsia="黑体"/>
          <w:sz w:val="32"/>
          <w:szCs w:val="32"/>
        </w:rPr>
        <w:sectPr w:rsidR="00AF21C0" w:rsidRPr="009E5509" w:rsidSect="00C754CC">
          <w:pgSz w:w="11906" w:h="16838"/>
          <w:pgMar w:top="1418" w:right="1418" w:bottom="1418" w:left="1418" w:header="851" w:footer="992" w:gutter="0"/>
          <w:cols w:space="425"/>
          <w:docGrid w:type="lines" w:linePitch="312"/>
        </w:sectPr>
      </w:pPr>
    </w:p>
    <w:p w:rsidR="00D41538" w:rsidRPr="009E5509" w:rsidRDefault="00D41538" w:rsidP="00AF21C0">
      <w:pPr>
        <w:spacing w:line="360" w:lineRule="auto"/>
        <w:jc w:val="center"/>
        <w:outlineLvl w:val="0"/>
        <w:rPr>
          <w:rFonts w:eastAsia="黑体"/>
          <w:sz w:val="32"/>
          <w:szCs w:val="32"/>
        </w:rPr>
      </w:pPr>
    </w:p>
    <w:p w:rsidR="00D41538" w:rsidRPr="009E5509" w:rsidRDefault="00D41538" w:rsidP="00AF21C0">
      <w:pPr>
        <w:spacing w:line="360" w:lineRule="auto"/>
        <w:jc w:val="center"/>
        <w:outlineLvl w:val="0"/>
        <w:rPr>
          <w:rFonts w:eastAsia="黑体"/>
          <w:sz w:val="32"/>
          <w:szCs w:val="32"/>
        </w:rPr>
      </w:pPr>
    </w:p>
    <w:p w:rsidR="00483C56" w:rsidRDefault="00D41538" w:rsidP="00D41538">
      <w:pPr>
        <w:spacing w:line="360" w:lineRule="auto"/>
        <w:jc w:val="center"/>
        <w:rPr>
          <w:rFonts w:eastAsia="黑体"/>
          <w:sz w:val="32"/>
          <w:szCs w:val="32"/>
        </w:rPr>
      </w:pPr>
      <w:r w:rsidRPr="009E5509">
        <w:rPr>
          <w:rFonts w:eastAsia="黑体" w:hint="eastAsia"/>
          <w:sz w:val="32"/>
          <w:szCs w:val="32"/>
        </w:rPr>
        <w:t>中国移动（河南</w:t>
      </w:r>
      <w:r w:rsidR="00483C56">
        <w:rPr>
          <w:rFonts w:eastAsia="黑体" w:hint="eastAsia"/>
          <w:sz w:val="32"/>
          <w:szCs w:val="32"/>
        </w:rPr>
        <w:t>郑州</w:t>
      </w:r>
      <w:r w:rsidRPr="009E5509">
        <w:rPr>
          <w:rFonts w:eastAsia="黑体" w:hint="eastAsia"/>
          <w:sz w:val="32"/>
          <w:szCs w:val="32"/>
        </w:rPr>
        <w:t>）数据中心</w:t>
      </w:r>
      <w:r w:rsidR="00483C56">
        <w:rPr>
          <w:rFonts w:eastAsia="黑体" w:hint="eastAsia"/>
          <w:sz w:val="32"/>
          <w:szCs w:val="32"/>
        </w:rPr>
        <w:t>项目</w:t>
      </w:r>
    </w:p>
    <w:p w:rsidR="00D41538" w:rsidRPr="009E5509" w:rsidRDefault="00D41538" w:rsidP="00D41538">
      <w:pPr>
        <w:spacing w:line="360" w:lineRule="auto"/>
        <w:jc w:val="center"/>
        <w:rPr>
          <w:rFonts w:eastAsia="黑体"/>
          <w:sz w:val="32"/>
          <w:szCs w:val="32"/>
        </w:rPr>
      </w:pPr>
      <w:r w:rsidRPr="009E5509">
        <w:rPr>
          <w:rFonts w:eastAsia="黑体" w:hint="eastAsia"/>
          <w:sz w:val="32"/>
          <w:szCs w:val="32"/>
        </w:rPr>
        <w:t>配套</w:t>
      </w:r>
      <w:r w:rsidRPr="009E5509">
        <w:rPr>
          <w:rFonts w:eastAsia="黑体" w:hint="eastAsia"/>
          <w:sz w:val="32"/>
          <w:szCs w:val="32"/>
        </w:rPr>
        <w:t>110</w:t>
      </w:r>
      <w:r w:rsidR="00483C56">
        <w:rPr>
          <w:rFonts w:eastAsia="黑体" w:hint="eastAsia"/>
          <w:sz w:val="32"/>
          <w:szCs w:val="32"/>
        </w:rPr>
        <w:t>千伏输变电</w:t>
      </w:r>
      <w:r w:rsidRPr="009E5509">
        <w:rPr>
          <w:rFonts w:eastAsia="黑体" w:hint="eastAsia"/>
          <w:sz w:val="32"/>
          <w:szCs w:val="32"/>
        </w:rPr>
        <w:t>工程</w:t>
      </w:r>
    </w:p>
    <w:p w:rsidR="00D41538" w:rsidRPr="009E5509" w:rsidRDefault="00D41538" w:rsidP="009E5509">
      <w:pPr>
        <w:spacing w:line="720" w:lineRule="auto"/>
        <w:ind w:leftChars="733" w:left="3139" w:hangingChars="500" w:hanging="1600"/>
        <w:rPr>
          <w:rFonts w:eastAsia="黑体"/>
          <w:sz w:val="32"/>
          <w:szCs w:val="32"/>
        </w:rPr>
      </w:pPr>
    </w:p>
    <w:p w:rsidR="00D41538" w:rsidRPr="009E5509" w:rsidRDefault="00D41538" w:rsidP="00D41538">
      <w:pPr>
        <w:spacing w:line="360" w:lineRule="auto"/>
        <w:jc w:val="center"/>
        <w:rPr>
          <w:rFonts w:eastAsia="黑体"/>
          <w:sz w:val="44"/>
          <w:szCs w:val="44"/>
        </w:rPr>
      </w:pPr>
      <w:r w:rsidRPr="009E5509">
        <w:rPr>
          <w:rFonts w:eastAsia="黑体" w:hint="eastAsia"/>
          <w:sz w:val="44"/>
          <w:szCs w:val="44"/>
        </w:rPr>
        <w:t>公众参与评价专题</w:t>
      </w:r>
    </w:p>
    <w:p w:rsidR="00D41538" w:rsidRPr="009E5509" w:rsidRDefault="00D41538" w:rsidP="009E5509">
      <w:pPr>
        <w:spacing w:line="720" w:lineRule="auto"/>
        <w:ind w:leftChars="733" w:left="3139" w:hangingChars="500" w:hanging="1600"/>
        <w:rPr>
          <w:rFonts w:eastAsia="黑体"/>
          <w:sz w:val="32"/>
          <w:szCs w:val="32"/>
        </w:rPr>
      </w:pPr>
    </w:p>
    <w:p w:rsidR="00D41538" w:rsidRPr="009E5509" w:rsidRDefault="00D41538" w:rsidP="009E5509">
      <w:pPr>
        <w:spacing w:line="720" w:lineRule="auto"/>
        <w:ind w:leftChars="733" w:left="3139" w:hangingChars="500" w:hanging="1600"/>
        <w:rPr>
          <w:rFonts w:eastAsia="黑体"/>
          <w:sz w:val="32"/>
          <w:szCs w:val="32"/>
        </w:rPr>
      </w:pPr>
    </w:p>
    <w:p w:rsidR="00D41538" w:rsidRPr="009E5509" w:rsidRDefault="00D41538" w:rsidP="009E5509">
      <w:pPr>
        <w:spacing w:line="720" w:lineRule="auto"/>
        <w:ind w:leftChars="733" w:left="3139" w:hangingChars="500" w:hanging="1600"/>
        <w:rPr>
          <w:rFonts w:eastAsia="黑体"/>
          <w:sz w:val="32"/>
          <w:szCs w:val="32"/>
        </w:rPr>
      </w:pPr>
    </w:p>
    <w:p w:rsidR="00D41538" w:rsidRPr="009E5509" w:rsidRDefault="00D41538" w:rsidP="009E5509">
      <w:pPr>
        <w:spacing w:line="720" w:lineRule="auto"/>
        <w:ind w:leftChars="733" w:left="3139" w:hangingChars="500" w:hanging="1600"/>
        <w:rPr>
          <w:rFonts w:eastAsia="黑体"/>
          <w:sz w:val="32"/>
          <w:szCs w:val="32"/>
        </w:rPr>
      </w:pPr>
    </w:p>
    <w:p w:rsidR="00D41538" w:rsidRPr="009E5509" w:rsidRDefault="00D41538" w:rsidP="009E5509">
      <w:pPr>
        <w:spacing w:line="720" w:lineRule="auto"/>
        <w:ind w:leftChars="733" w:left="3139" w:hangingChars="500" w:hanging="1600"/>
        <w:rPr>
          <w:rFonts w:eastAsia="黑体"/>
          <w:sz w:val="32"/>
          <w:szCs w:val="32"/>
        </w:rPr>
      </w:pPr>
    </w:p>
    <w:p w:rsidR="00D41538" w:rsidRPr="009E5509" w:rsidRDefault="00D41538" w:rsidP="009E5509">
      <w:pPr>
        <w:spacing w:line="720" w:lineRule="auto"/>
        <w:ind w:leftChars="733" w:left="3139" w:hangingChars="500" w:hanging="1600"/>
        <w:rPr>
          <w:rFonts w:eastAsia="黑体"/>
          <w:sz w:val="32"/>
          <w:szCs w:val="32"/>
        </w:rPr>
      </w:pPr>
    </w:p>
    <w:p w:rsidR="00D41538" w:rsidRPr="009E5509" w:rsidRDefault="00D41538" w:rsidP="00D41538">
      <w:pPr>
        <w:spacing w:line="360" w:lineRule="auto"/>
        <w:jc w:val="center"/>
        <w:rPr>
          <w:rFonts w:eastAsia="黑体"/>
          <w:sz w:val="32"/>
          <w:szCs w:val="32"/>
        </w:rPr>
      </w:pPr>
    </w:p>
    <w:p w:rsidR="00D41538" w:rsidRPr="009E5509" w:rsidRDefault="00D41538" w:rsidP="00D41538">
      <w:pPr>
        <w:spacing w:line="360" w:lineRule="auto"/>
        <w:jc w:val="center"/>
        <w:rPr>
          <w:rFonts w:eastAsia="黑体"/>
          <w:sz w:val="32"/>
          <w:szCs w:val="32"/>
        </w:rPr>
      </w:pPr>
    </w:p>
    <w:p w:rsidR="00D41538" w:rsidRPr="009E5509" w:rsidRDefault="00D41538" w:rsidP="00D41538">
      <w:pPr>
        <w:spacing w:line="360" w:lineRule="auto"/>
        <w:jc w:val="center"/>
        <w:rPr>
          <w:rFonts w:eastAsia="黑体"/>
          <w:sz w:val="32"/>
          <w:szCs w:val="32"/>
        </w:rPr>
      </w:pPr>
      <w:r w:rsidRPr="009E5509">
        <w:rPr>
          <w:rFonts w:eastAsia="黑体" w:hint="eastAsia"/>
          <w:sz w:val="32"/>
          <w:szCs w:val="32"/>
        </w:rPr>
        <w:t>中国移动通信集团河南有限公司</w:t>
      </w:r>
    </w:p>
    <w:p w:rsidR="00D41538" w:rsidRPr="009E5509" w:rsidRDefault="00D41538" w:rsidP="00D41538">
      <w:pPr>
        <w:spacing w:line="360" w:lineRule="auto"/>
        <w:jc w:val="center"/>
        <w:rPr>
          <w:rFonts w:eastAsia="黑体"/>
          <w:sz w:val="32"/>
          <w:szCs w:val="32"/>
        </w:rPr>
      </w:pPr>
      <w:r w:rsidRPr="009E5509">
        <w:rPr>
          <w:rFonts w:eastAsia="黑体" w:hint="eastAsia"/>
          <w:sz w:val="32"/>
          <w:szCs w:val="32"/>
        </w:rPr>
        <w:t>二〇一</w:t>
      </w:r>
      <w:r w:rsidR="002C2778">
        <w:rPr>
          <w:rFonts w:eastAsia="黑体" w:hint="eastAsia"/>
          <w:sz w:val="32"/>
          <w:szCs w:val="32"/>
        </w:rPr>
        <w:t>八</w:t>
      </w:r>
      <w:r w:rsidRPr="009E5509">
        <w:rPr>
          <w:rFonts w:eastAsia="黑体" w:hint="eastAsia"/>
          <w:sz w:val="32"/>
          <w:szCs w:val="32"/>
        </w:rPr>
        <w:t>年</w:t>
      </w:r>
      <w:r w:rsidR="002C2778">
        <w:rPr>
          <w:rFonts w:eastAsia="黑体" w:hint="eastAsia"/>
          <w:sz w:val="32"/>
          <w:szCs w:val="32"/>
        </w:rPr>
        <w:t>一</w:t>
      </w:r>
      <w:r w:rsidRPr="009E5509">
        <w:rPr>
          <w:rFonts w:eastAsia="黑体" w:hint="eastAsia"/>
          <w:sz w:val="32"/>
          <w:szCs w:val="32"/>
        </w:rPr>
        <w:t>月</w:t>
      </w:r>
    </w:p>
    <w:p w:rsidR="00D41538" w:rsidRPr="009E5509" w:rsidRDefault="00D41538" w:rsidP="009E5509">
      <w:pPr>
        <w:spacing w:line="720" w:lineRule="auto"/>
        <w:ind w:leftChars="733" w:left="3139" w:hangingChars="500" w:hanging="1600"/>
        <w:rPr>
          <w:rFonts w:eastAsia="黑体"/>
          <w:sz w:val="32"/>
          <w:szCs w:val="32"/>
        </w:rPr>
        <w:sectPr w:rsidR="00D41538" w:rsidRPr="009E5509" w:rsidSect="00AF21C0">
          <w:footerReference w:type="default" r:id="rId31"/>
          <w:pgSz w:w="11906" w:h="16838"/>
          <w:pgMar w:top="1418" w:right="1418" w:bottom="1418" w:left="1418" w:header="851" w:footer="992" w:gutter="0"/>
          <w:pgNumType w:start="1"/>
          <w:cols w:space="425"/>
          <w:docGrid w:type="lines" w:linePitch="312"/>
        </w:sectPr>
      </w:pPr>
    </w:p>
    <w:p w:rsidR="00AF21C0" w:rsidRPr="009E5509" w:rsidRDefault="00AF21C0" w:rsidP="00326648">
      <w:pPr>
        <w:spacing w:line="360" w:lineRule="auto"/>
        <w:ind w:firstLineChars="200" w:firstLine="480"/>
        <w:rPr>
          <w:rFonts w:eastAsiaTheme="minorEastAsia"/>
          <w:sz w:val="24"/>
        </w:rPr>
      </w:pPr>
      <w:r w:rsidRPr="009E5509">
        <w:rPr>
          <w:rFonts w:eastAsiaTheme="minorEastAsia" w:hint="eastAsia"/>
          <w:sz w:val="24"/>
        </w:rPr>
        <w:lastRenderedPageBreak/>
        <w:t>为了解中国移动（河南</w:t>
      </w:r>
      <w:r w:rsidR="00E723D3">
        <w:rPr>
          <w:rFonts w:eastAsiaTheme="minorEastAsia" w:hint="eastAsia"/>
          <w:sz w:val="24"/>
        </w:rPr>
        <w:t>郑州</w:t>
      </w:r>
      <w:r w:rsidRPr="009E5509">
        <w:rPr>
          <w:rFonts w:eastAsiaTheme="minorEastAsia" w:hint="eastAsia"/>
          <w:sz w:val="24"/>
        </w:rPr>
        <w:t>）数据中心</w:t>
      </w:r>
      <w:r w:rsidR="00E723D3">
        <w:rPr>
          <w:rFonts w:eastAsiaTheme="minorEastAsia" w:hint="eastAsia"/>
          <w:sz w:val="24"/>
        </w:rPr>
        <w:t>项目</w:t>
      </w:r>
      <w:r w:rsidRPr="009E5509">
        <w:rPr>
          <w:rFonts w:eastAsiaTheme="minorEastAsia" w:hint="eastAsia"/>
          <w:sz w:val="24"/>
        </w:rPr>
        <w:t>配套</w:t>
      </w:r>
      <w:r w:rsidRPr="009E5509">
        <w:rPr>
          <w:rFonts w:eastAsiaTheme="minorEastAsia" w:hint="eastAsia"/>
          <w:sz w:val="24"/>
        </w:rPr>
        <w:t>110kV</w:t>
      </w:r>
      <w:r w:rsidR="00E723D3">
        <w:rPr>
          <w:rFonts w:eastAsiaTheme="minorEastAsia" w:hint="eastAsia"/>
          <w:sz w:val="24"/>
        </w:rPr>
        <w:t>输变电</w:t>
      </w:r>
      <w:r w:rsidRPr="009E5509">
        <w:rPr>
          <w:rFonts w:eastAsiaTheme="minorEastAsia" w:hint="eastAsia"/>
          <w:sz w:val="24"/>
        </w:rPr>
        <w:t>工</w:t>
      </w:r>
      <w:proofErr w:type="gramStart"/>
      <w:r w:rsidRPr="009E5509">
        <w:rPr>
          <w:rFonts w:eastAsiaTheme="minorEastAsia" w:hint="eastAsia"/>
          <w:sz w:val="24"/>
        </w:rPr>
        <w:t>程涉及</w:t>
      </w:r>
      <w:proofErr w:type="gramEnd"/>
      <w:r w:rsidRPr="009E5509">
        <w:rPr>
          <w:rFonts w:eastAsiaTheme="minorEastAsia" w:hint="eastAsia"/>
          <w:sz w:val="24"/>
        </w:rPr>
        <w:t>区域公众对工程建设的态度和意见，以及工程建设可能造成的环境影响的看法，</w:t>
      </w:r>
      <w:proofErr w:type="gramStart"/>
      <w:r w:rsidRPr="009E5509">
        <w:rPr>
          <w:rFonts w:eastAsiaTheme="minorEastAsia" w:hint="eastAsia"/>
          <w:sz w:val="24"/>
        </w:rPr>
        <w:t>本评价</w:t>
      </w:r>
      <w:proofErr w:type="gramEnd"/>
      <w:r w:rsidRPr="009E5509">
        <w:rPr>
          <w:rFonts w:eastAsiaTheme="minorEastAsia" w:hint="eastAsia"/>
          <w:sz w:val="24"/>
        </w:rPr>
        <w:t>采用</w:t>
      </w:r>
      <w:r w:rsidR="00E723D3" w:rsidRPr="009E5509">
        <w:rPr>
          <w:rFonts w:eastAsiaTheme="minorEastAsia" w:hint="eastAsia"/>
          <w:sz w:val="24"/>
        </w:rPr>
        <w:t>网站信息公示、报纸公示、</w:t>
      </w:r>
      <w:r w:rsidR="00E723D3" w:rsidRPr="00810D01">
        <w:rPr>
          <w:rFonts w:eastAsiaTheme="minorEastAsia" w:hint="eastAsia"/>
          <w:sz w:val="24"/>
        </w:rPr>
        <w:t>现场张贴公示和现场</w:t>
      </w:r>
      <w:r w:rsidR="00E723D3" w:rsidRPr="009E5509">
        <w:rPr>
          <w:rFonts w:eastAsiaTheme="minorEastAsia" w:hint="eastAsia"/>
          <w:sz w:val="24"/>
        </w:rPr>
        <w:t>发放调查表</w:t>
      </w:r>
      <w:r w:rsidRPr="009E5509">
        <w:rPr>
          <w:rFonts w:eastAsiaTheme="minorEastAsia" w:hint="eastAsia"/>
          <w:sz w:val="24"/>
        </w:rPr>
        <w:t>的形式进行公众参与，广泛征求并了解工程四周公众及相关单位对项目建设的态度及环境保护方面的意见和建议。</w:t>
      </w:r>
    </w:p>
    <w:p w:rsidR="00AF21C0" w:rsidRPr="006F7646" w:rsidRDefault="00326648" w:rsidP="00326648">
      <w:pPr>
        <w:spacing w:line="360" w:lineRule="auto"/>
        <w:rPr>
          <w:rFonts w:eastAsia="黑体"/>
          <w:sz w:val="28"/>
          <w:szCs w:val="28"/>
        </w:rPr>
      </w:pPr>
      <w:r w:rsidRPr="006F7646">
        <w:rPr>
          <w:rFonts w:eastAsia="黑体"/>
          <w:sz w:val="28"/>
          <w:szCs w:val="28"/>
        </w:rPr>
        <w:t>1</w:t>
      </w:r>
      <w:r w:rsidRPr="006F7646">
        <w:rPr>
          <w:rFonts w:eastAsia="黑体" w:hint="eastAsia"/>
          <w:sz w:val="28"/>
          <w:szCs w:val="28"/>
        </w:rPr>
        <w:t>、</w:t>
      </w:r>
      <w:r w:rsidR="00AF21C0" w:rsidRPr="006F7646">
        <w:rPr>
          <w:rFonts w:eastAsia="黑体" w:hint="eastAsia"/>
          <w:sz w:val="28"/>
          <w:szCs w:val="28"/>
        </w:rPr>
        <w:t>环境影响评价信息公示</w:t>
      </w:r>
    </w:p>
    <w:p w:rsidR="00AF21C0" w:rsidRPr="00326648" w:rsidRDefault="00AF21C0" w:rsidP="00326648">
      <w:pPr>
        <w:spacing w:line="360" w:lineRule="auto"/>
        <w:ind w:firstLineChars="200" w:firstLine="482"/>
        <w:rPr>
          <w:rFonts w:eastAsiaTheme="minorEastAsia"/>
          <w:b/>
          <w:sz w:val="24"/>
        </w:rPr>
      </w:pPr>
      <w:r w:rsidRPr="00326648">
        <w:rPr>
          <w:rFonts w:eastAsiaTheme="minorEastAsia"/>
          <w:b/>
          <w:sz w:val="24"/>
        </w:rPr>
        <w:t>1.1</w:t>
      </w:r>
      <w:r w:rsidRPr="00326648">
        <w:rPr>
          <w:rFonts w:eastAsiaTheme="minorEastAsia" w:hint="eastAsia"/>
          <w:b/>
          <w:sz w:val="24"/>
        </w:rPr>
        <w:t xml:space="preserve"> </w:t>
      </w:r>
      <w:r w:rsidRPr="00326648">
        <w:rPr>
          <w:rFonts w:eastAsiaTheme="minorEastAsia" w:hint="eastAsia"/>
          <w:b/>
          <w:sz w:val="24"/>
        </w:rPr>
        <w:t>网站信息公示</w:t>
      </w:r>
    </w:p>
    <w:p w:rsidR="00AF21C0" w:rsidRPr="009E5509" w:rsidRDefault="004D219B" w:rsidP="004D219B">
      <w:pPr>
        <w:spacing w:line="360" w:lineRule="auto"/>
        <w:ind w:firstLineChars="200" w:firstLine="480"/>
        <w:rPr>
          <w:rFonts w:eastAsiaTheme="minorEastAsia"/>
          <w:sz w:val="24"/>
        </w:rPr>
      </w:pPr>
      <w:r w:rsidRPr="004D219B">
        <w:rPr>
          <w:rFonts w:eastAsiaTheme="minorEastAsia" w:hint="eastAsia"/>
          <w:sz w:val="24"/>
        </w:rPr>
        <w:t>本工程</w:t>
      </w:r>
      <w:r w:rsidR="00AF21C0" w:rsidRPr="009E5509">
        <w:rPr>
          <w:rFonts w:eastAsiaTheme="minorEastAsia" w:hint="eastAsia"/>
          <w:sz w:val="24"/>
        </w:rPr>
        <w:t>于</w:t>
      </w:r>
      <w:r w:rsidR="00AF21C0" w:rsidRPr="009E5509">
        <w:rPr>
          <w:rFonts w:eastAsiaTheme="minorEastAsia"/>
          <w:sz w:val="24"/>
        </w:rPr>
        <w:t>201</w:t>
      </w:r>
      <w:r w:rsidR="00AF21C0" w:rsidRPr="009E5509">
        <w:rPr>
          <w:rFonts w:eastAsiaTheme="minorEastAsia" w:hint="eastAsia"/>
          <w:sz w:val="24"/>
        </w:rPr>
        <w:t>7</w:t>
      </w:r>
      <w:r w:rsidR="00AF21C0" w:rsidRPr="009E5509">
        <w:rPr>
          <w:rFonts w:eastAsiaTheme="minorEastAsia" w:hint="eastAsia"/>
          <w:sz w:val="24"/>
        </w:rPr>
        <w:t>年</w:t>
      </w:r>
      <w:r w:rsidR="00326648">
        <w:rPr>
          <w:rFonts w:eastAsiaTheme="minorEastAsia" w:hint="eastAsia"/>
          <w:sz w:val="24"/>
        </w:rPr>
        <w:t>10</w:t>
      </w:r>
      <w:r w:rsidR="00AF21C0" w:rsidRPr="009E5509">
        <w:rPr>
          <w:rFonts w:eastAsiaTheme="minorEastAsia" w:hint="eastAsia"/>
          <w:sz w:val="24"/>
        </w:rPr>
        <w:t>月</w:t>
      </w:r>
      <w:r w:rsidR="00326648">
        <w:rPr>
          <w:rFonts w:eastAsiaTheme="minorEastAsia" w:hint="eastAsia"/>
          <w:sz w:val="24"/>
        </w:rPr>
        <w:t>20</w:t>
      </w:r>
      <w:r w:rsidR="00AF21C0" w:rsidRPr="009E5509">
        <w:rPr>
          <w:rFonts w:eastAsiaTheme="minorEastAsia" w:hint="eastAsia"/>
          <w:sz w:val="24"/>
        </w:rPr>
        <w:t>日在中国移动通信集团河南有限公司网站</w:t>
      </w:r>
      <w:r>
        <w:rPr>
          <w:rFonts w:eastAsiaTheme="minorEastAsia" w:hint="eastAsia"/>
          <w:sz w:val="24"/>
        </w:rPr>
        <w:t>上进行了</w:t>
      </w:r>
      <w:r w:rsidRPr="009E5509">
        <w:rPr>
          <w:rFonts w:eastAsiaTheme="minorEastAsia" w:hint="eastAsia"/>
          <w:sz w:val="24"/>
        </w:rPr>
        <w:t>本工程</w:t>
      </w:r>
      <w:r>
        <w:rPr>
          <w:rFonts w:eastAsiaTheme="minorEastAsia" w:hint="eastAsia"/>
          <w:sz w:val="24"/>
        </w:rPr>
        <w:t>环境影响评价信息第一次</w:t>
      </w:r>
      <w:r w:rsidRPr="009E5509">
        <w:rPr>
          <w:rFonts w:eastAsiaTheme="minorEastAsia" w:hint="eastAsia"/>
          <w:sz w:val="24"/>
        </w:rPr>
        <w:t>公示</w:t>
      </w:r>
      <w:r w:rsidR="00AF21C0" w:rsidRPr="009E5509">
        <w:rPr>
          <w:rFonts w:eastAsiaTheme="minorEastAsia" w:hint="eastAsia"/>
          <w:sz w:val="24"/>
        </w:rPr>
        <w:t>，公示内容包括</w:t>
      </w:r>
      <w:r w:rsidR="003F19C4">
        <w:rPr>
          <w:rFonts w:eastAsiaTheme="minorEastAsia" w:hint="eastAsia"/>
          <w:sz w:val="24"/>
        </w:rPr>
        <w:t>工程</w:t>
      </w:r>
      <w:r w:rsidR="00AF21C0" w:rsidRPr="009E5509">
        <w:rPr>
          <w:rFonts w:eastAsiaTheme="minorEastAsia" w:hint="eastAsia"/>
          <w:sz w:val="24"/>
        </w:rPr>
        <w:t>概况、</w:t>
      </w:r>
      <w:r w:rsidRPr="009E5509">
        <w:rPr>
          <w:rFonts w:eastAsiaTheme="minorEastAsia" w:hint="eastAsia"/>
          <w:sz w:val="24"/>
        </w:rPr>
        <w:t>建设单位和评价单位的联系方式</w:t>
      </w:r>
      <w:r>
        <w:rPr>
          <w:rFonts w:eastAsiaTheme="minorEastAsia" w:hint="eastAsia"/>
          <w:sz w:val="24"/>
        </w:rPr>
        <w:t>、</w:t>
      </w:r>
      <w:r w:rsidR="00AF21C0" w:rsidRPr="009E5509">
        <w:rPr>
          <w:rFonts w:eastAsiaTheme="minorEastAsia" w:hint="eastAsia"/>
          <w:sz w:val="24"/>
        </w:rPr>
        <w:t>建设项目主要环境影响、环境影响评价的工作程序和主要工作内容、征求公众意见的</w:t>
      </w:r>
      <w:r>
        <w:rPr>
          <w:rFonts w:eastAsiaTheme="minorEastAsia" w:hint="eastAsia"/>
          <w:sz w:val="24"/>
        </w:rPr>
        <w:t>范围和</w:t>
      </w:r>
      <w:r w:rsidR="00AF21C0" w:rsidRPr="009E5509">
        <w:rPr>
          <w:rFonts w:eastAsiaTheme="minorEastAsia" w:hint="eastAsia"/>
          <w:sz w:val="24"/>
        </w:rPr>
        <w:t>主要方式等。网上信息公示有效期为</w:t>
      </w:r>
      <w:r w:rsidR="00AF21C0" w:rsidRPr="009E5509">
        <w:rPr>
          <w:rFonts w:eastAsiaTheme="minorEastAsia"/>
          <w:sz w:val="24"/>
        </w:rPr>
        <w:t>10</w:t>
      </w:r>
      <w:r w:rsidR="00AF21C0" w:rsidRPr="009E5509">
        <w:rPr>
          <w:rFonts w:eastAsiaTheme="minorEastAsia" w:hint="eastAsia"/>
          <w:sz w:val="24"/>
        </w:rPr>
        <w:t>个工作日。网站公示截图见图</w:t>
      </w:r>
      <w:r>
        <w:rPr>
          <w:rFonts w:eastAsiaTheme="minorEastAsia" w:hint="eastAsia"/>
          <w:sz w:val="24"/>
        </w:rPr>
        <w:t>1</w:t>
      </w:r>
      <w:r w:rsidR="00AF21C0" w:rsidRPr="009E5509">
        <w:rPr>
          <w:rFonts w:eastAsiaTheme="minorEastAsia" w:hint="eastAsia"/>
          <w:sz w:val="24"/>
        </w:rPr>
        <w:t>。</w:t>
      </w:r>
    </w:p>
    <w:p w:rsidR="00AF21C0" w:rsidRPr="009E5509" w:rsidRDefault="004D219B" w:rsidP="00AF21C0">
      <w:pPr>
        <w:autoSpaceDE w:val="0"/>
        <w:autoSpaceDN w:val="0"/>
        <w:adjustRightInd w:val="0"/>
        <w:spacing w:line="360" w:lineRule="auto"/>
        <w:jc w:val="center"/>
        <w:rPr>
          <w:rFonts w:eastAsiaTheme="minorEastAsia"/>
          <w:sz w:val="24"/>
        </w:rPr>
      </w:pPr>
      <w:r>
        <w:rPr>
          <w:rFonts w:eastAsiaTheme="minorEastAsia"/>
          <w:noProof/>
          <w:sz w:val="24"/>
        </w:rPr>
        <w:drawing>
          <wp:inline distT="0" distB="0" distL="0" distR="0">
            <wp:extent cx="5759450" cy="3987165"/>
            <wp:effectExtent l="19050" t="19050" r="12700" b="133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一次公示.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3987165"/>
                    </a:xfrm>
                    <a:prstGeom prst="rect">
                      <a:avLst/>
                    </a:prstGeom>
                    <a:ln w="6350">
                      <a:solidFill>
                        <a:schemeClr val="tx1"/>
                      </a:solidFill>
                    </a:ln>
                  </pic:spPr>
                </pic:pic>
              </a:graphicData>
            </a:graphic>
          </wp:inline>
        </w:drawing>
      </w:r>
    </w:p>
    <w:p w:rsidR="00AF21C0" w:rsidRPr="004D219B" w:rsidRDefault="00AF21C0" w:rsidP="004D219B">
      <w:pPr>
        <w:spacing w:line="360" w:lineRule="auto"/>
        <w:jc w:val="center"/>
        <w:rPr>
          <w:rFonts w:eastAsia="黑体"/>
          <w:sz w:val="24"/>
        </w:rPr>
      </w:pPr>
      <w:r w:rsidRPr="004D219B">
        <w:rPr>
          <w:rFonts w:eastAsia="黑体"/>
          <w:sz w:val="24"/>
        </w:rPr>
        <w:t>图</w:t>
      </w:r>
      <w:r w:rsidR="004D219B" w:rsidRPr="004D219B">
        <w:rPr>
          <w:rFonts w:eastAsia="黑体"/>
          <w:sz w:val="24"/>
        </w:rPr>
        <w:t>1</w:t>
      </w:r>
      <w:r w:rsidRPr="004D219B">
        <w:rPr>
          <w:rFonts w:eastAsia="黑体"/>
          <w:sz w:val="24"/>
        </w:rPr>
        <w:t xml:space="preserve"> </w:t>
      </w:r>
      <w:r w:rsidR="004D219B" w:rsidRPr="004D219B">
        <w:rPr>
          <w:rFonts w:eastAsia="黑体"/>
          <w:sz w:val="24"/>
        </w:rPr>
        <w:t xml:space="preserve"> </w:t>
      </w:r>
      <w:r w:rsidRPr="004D219B">
        <w:rPr>
          <w:rFonts w:eastAsia="黑体"/>
          <w:sz w:val="24"/>
        </w:rPr>
        <w:t>网站公示截图</w:t>
      </w:r>
    </w:p>
    <w:p w:rsidR="00AF21C0" w:rsidRPr="004D219B" w:rsidRDefault="00AF21C0" w:rsidP="004D219B">
      <w:pPr>
        <w:spacing w:line="360" w:lineRule="auto"/>
        <w:ind w:firstLineChars="200" w:firstLine="482"/>
        <w:rPr>
          <w:rFonts w:eastAsiaTheme="minorEastAsia"/>
          <w:b/>
          <w:sz w:val="24"/>
        </w:rPr>
      </w:pPr>
      <w:r w:rsidRPr="004D219B">
        <w:rPr>
          <w:rFonts w:eastAsiaTheme="minorEastAsia"/>
          <w:b/>
          <w:sz w:val="24"/>
        </w:rPr>
        <w:t>1.2</w:t>
      </w:r>
      <w:r w:rsidRPr="004D219B">
        <w:rPr>
          <w:rFonts w:eastAsiaTheme="minorEastAsia" w:hint="eastAsia"/>
          <w:b/>
          <w:sz w:val="24"/>
        </w:rPr>
        <w:t xml:space="preserve"> </w:t>
      </w:r>
      <w:r w:rsidRPr="004D219B">
        <w:rPr>
          <w:rFonts w:eastAsiaTheme="minorEastAsia" w:hint="eastAsia"/>
          <w:b/>
          <w:sz w:val="24"/>
        </w:rPr>
        <w:t>报纸公示</w:t>
      </w:r>
    </w:p>
    <w:p w:rsidR="00AF21C0" w:rsidRPr="009E5509" w:rsidRDefault="00AF21C0" w:rsidP="004D219B">
      <w:pPr>
        <w:spacing w:line="360" w:lineRule="auto"/>
        <w:ind w:firstLineChars="200" w:firstLine="480"/>
        <w:rPr>
          <w:rFonts w:eastAsiaTheme="minorEastAsia"/>
          <w:sz w:val="24"/>
        </w:rPr>
      </w:pPr>
      <w:r w:rsidRPr="009E5509">
        <w:rPr>
          <w:rFonts w:eastAsiaTheme="minorEastAsia" w:hint="eastAsia"/>
          <w:sz w:val="24"/>
        </w:rPr>
        <w:t>为了让公众更好地了解本工程，环境影响评价过程中，</w:t>
      </w:r>
      <w:r w:rsidR="004D219B">
        <w:rPr>
          <w:rFonts w:eastAsiaTheme="minorEastAsia" w:hint="eastAsia"/>
          <w:sz w:val="24"/>
        </w:rPr>
        <w:t>本工程</w:t>
      </w:r>
      <w:r w:rsidRPr="009E5509">
        <w:rPr>
          <w:rFonts w:eastAsiaTheme="minorEastAsia" w:hint="eastAsia"/>
          <w:sz w:val="24"/>
        </w:rPr>
        <w:t>于</w:t>
      </w:r>
      <w:r w:rsidRPr="009E5509">
        <w:rPr>
          <w:rFonts w:eastAsiaTheme="minorEastAsia"/>
          <w:sz w:val="24"/>
        </w:rPr>
        <w:t>201</w:t>
      </w:r>
      <w:r w:rsidRPr="009E5509">
        <w:rPr>
          <w:rFonts w:eastAsiaTheme="minorEastAsia" w:hint="eastAsia"/>
          <w:sz w:val="24"/>
        </w:rPr>
        <w:t>7</w:t>
      </w:r>
      <w:r w:rsidRPr="009E5509">
        <w:rPr>
          <w:rFonts w:eastAsiaTheme="minorEastAsia" w:hint="eastAsia"/>
          <w:sz w:val="24"/>
        </w:rPr>
        <w:t>年</w:t>
      </w:r>
      <w:r w:rsidR="004D219B">
        <w:rPr>
          <w:rFonts w:eastAsiaTheme="minorEastAsia" w:hint="eastAsia"/>
          <w:sz w:val="24"/>
        </w:rPr>
        <w:t>11</w:t>
      </w:r>
      <w:r w:rsidRPr="009E5509">
        <w:rPr>
          <w:rFonts w:eastAsiaTheme="minorEastAsia" w:hint="eastAsia"/>
          <w:sz w:val="24"/>
        </w:rPr>
        <w:t>月</w:t>
      </w:r>
      <w:r w:rsidR="004D219B">
        <w:rPr>
          <w:rFonts w:eastAsiaTheme="minorEastAsia" w:hint="eastAsia"/>
          <w:sz w:val="24"/>
        </w:rPr>
        <w:t>2</w:t>
      </w:r>
      <w:r w:rsidRPr="009E5509">
        <w:rPr>
          <w:rFonts w:eastAsiaTheme="minorEastAsia" w:hint="eastAsia"/>
          <w:sz w:val="24"/>
        </w:rPr>
        <w:t>日在《</w:t>
      </w:r>
      <w:r w:rsidR="004D219B">
        <w:rPr>
          <w:rFonts w:eastAsiaTheme="minorEastAsia" w:hint="eastAsia"/>
          <w:sz w:val="24"/>
        </w:rPr>
        <w:t>河南商报</w:t>
      </w:r>
      <w:r w:rsidRPr="009E5509">
        <w:rPr>
          <w:rFonts w:eastAsiaTheme="minorEastAsia" w:hint="eastAsia"/>
          <w:sz w:val="24"/>
        </w:rPr>
        <w:t>》上刊登了《关于中国移动（河南</w:t>
      </w:r>
      <w:r w:rsidR="004D219B">
        <w:rPr>
          <w:rFonts w:eastAsiaTheme="minorEastAsia" w:hint="eastAsia"/>
          <w:sz w:val="24"/>
        </w:rPr>
        <w:t>郑州</w:t>
      </w:r>
      <w:r w:rsidRPr="009E5509">
        <w:rPr>
          <w:rFonts w:eastAsiaTheme="minorEastAsia" w:hint="eastAsia"/>
          <w:sz w:val="24"/>
        </w:rPr>
        <w:t>）数据中心</w:t>
      </w:r>
      <w:r w:rsidR="004D219B">
        <w:rPr>
          <w:rFonts w:eastAsiaTheme="minorEastAsia" w:hint="eastAsia"/>
          <w:sz w:val="24"/>
        </w:rPr>
        <w:t>项目</w:t>
      </w:r>
      <w:r w:rsidRPr="009E5509">
        <w:rPr>
          <w:rFonts w:eastAsiaTheme="minorEastAsia" w:hint="eastAsia"/>
          <w:sz w:val="24"/>
        </w:rPr>
        <w:t>配套</w:t>
      </w:r>
      <w:r w:rsidRPr="009E5509">
        <w:rPr>
          <w:rFonts w:eastAsiaTheme="minorEastAsia" w:hint="eastAsia"/>
          <w:sz w:val="24"/>
        </w:rPr>
        <w:t>110kV</w:t>
      </w:r>
      <w:r w:rsidR="004D219B">
        <w:rPr>
          <w:rFonts w:eastAsiaTheme="minorEastAsia" w:hint="eastAsia"/>
          <w:sz w:val="24"/>
        </w:rPr>
        <w:t>输变电</w:t>
      </w:r>
      <w:r w:rsidRPr="009E5509">
        <w:rPr>
          <w:rFonts w:eastAsiaTheme="minorEastAsia" w:hint="eastAsia"/>
          <w:sz w:val="24"/>
        </w:rPr>
        <w:t>工程环境影响评价第二次信息公示》。项目信息公示期间，未收到公众通过信件、电话</w:t>
      </w:r>
      <w:r w:rsidRPr="009E5509">
        <w:rPr>
          <w:rFonts w:eastAsiaTheme="minorEastAsia" w:hint="eastAsia"/>
          <w:sz w:val="24"/>
        </w:rPr>
        <w:lastRenderedPageBreak/>
        <w:t>等方式向建设单位及环评单位反馈与本工程环境保护有关的意见。</w:t>
      </w:r>
    </w:p>
    <w:p w:rsidR="00AF21C0" w:rsidRPr="009E5509" w:rsidRDefault="004D219B" w:rsidP="00AF21C0">
      <w:pPr>
        <w:autoSpaceDE w:val="0"/>
        <w:autoSpaceDN w:val="0"/>
        <w:adjustRightInd w:val="0"/>
        <w:spacing w:line="360" w:lineRule="auto"/>
        <w:jc w:val="center"/>
        <w:rPr>
          <w:rFonts w:eastAsiaTheme="minorEastAsia"/>
          <w:sz w:val="24"/>
        </w:rPr>
      </w:pPr>
      <w:r>
        <w:rPr>
          <w:rFonts w:eastAsiaTheme="minorEastAsia"/>
          <w:noProof/>
          <w:sz w:val="24"/>
        </w:rPr>
        <w:drawing>
          <wp:inline distT="0" distB="0" distL="0" distR="0">
            <wp:extent cx="5759450" cy="5633720"/>
            <wp:effectExtent l="19050" t="19050" r="12700" b="2413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二次公示.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5633720"/>
                    </a:xfrm>
                    <a:prstGeom prst="rect">
                      <a:avLst/>
                    </a:prstGeom>
                    <a:ln>
                      <a:solidFill>
                        <a:schemeClr val="tx1"/>
                      </a:solidFill>
                    </a:ln>
                  </pic:spPr>
                </pic:pic>
              </a:graphicData>
            </a:graphic>
          </wp:inline>
        </w:drawing>
      </w:r>
    </w:p>
    <w:p w:rsidR="00AF21C0" w:rsidRPr="004D219B" w:rsidRDefault="00AF21C0" w:rsidP="004D219B">
      <w:pPr>
        <w:spacing w:line="360" w:lineRule="auto"/>
        <w:jc w:val="center"/>
        <w:rPr>
          <w:rFonts w:eastAsia="黑体"/>
          <w:sz w:val="24"/>
        </w:rPr>
      </w:pPr>
      <w:r w:rsidRPr="004D219B">
        <w:rPr>
          <w:rFonts w:eastAsia="黑体" w:hint="eastAsia"/>
          <w:sz w:val="24"/>
        </w:rPr>
        <w:t>图</w:t>
      </w:r>
      <w:r w:rsidR="004D219B" w:rsidRPr="004D219B">
        <w:rPr>
          <w:rFonts w:eastAsia="黑体" w:hint="eastAsia"/>
          <w:sz w:val="24"/>
        </w:rPr>
        <w:t>2</w:t>
      </w:r>
      <w:r w:rsidRPr="004D219B">
        <w:rPr>
          <w:rFonts w:eastAsia="黑体" w:hint="eastAsia"/>
          <w:sz w:val="24"/>
        </w:rPr>
        <w:t xml:space="preserve"> </w:t>
      </w:r>
      <w:r w:rsidR="004D219B" w:rsidRPr="004D219B">
        <w:rPr>
          <w:rFonts w:eastAsia="黑体" w:hint="eastAsia"/>
          <w:sz w:val="24"/>
        </w:rPr>
        <w:t xml:space="preserve"> </w:t>
      </w:r>
      <w:r w:rsidRPr="004D219B">
        <w:rPr>
          <w:rFonts w:eastAsia="黑体" w:hint="eastAsia"/>
          <w:sz w:val="24"/>
        </w:rPr>
        <w:t>报纸信息公示截图</w:t>
      </w:r>
    </w:p>
    <w:p w:rsidR="00E723D3" w:rsidRPr="001043AC" w:rsidRDefault="00E723D3" w:rsidP="00E723D3">
      <w:pPr>
        <w:spacing w:line="360" w:lineRule="auto"/>
        <w:ind w:firstLineChars="200" w:firstLine="482"/>
        <w:jc w:val="left"/>
        <w:rPr>
          <w:rFonts w:eastAsiaTheme="minorEastAsia"/>
          <w:b/>
          <w:sz w:val="24"/>
        </w:rPr>
      </w:pPr>
      <w:r w:rsidRPr="001043AC">
        <w:rPr>
          <w:rFonts w:eastAsiaTheme="minorEastAsia"/>
          <w:b/>
          <w:sz w:val="24"/>
        </w:rPr>
        <w:t>1.3</w:t>
      </w:r>
      <w:r w:rsidRPr="001043AC">
        <w:rPr>
          <w:rFonts w:eastAsiaTheme="minorEastAsia" w:hint="eastAsia"/>
          <w:b/>
          <w:sz w:val="24"/>
        </w:rPr>
        <w:t xml:space="preserve"> </w:t>
      </w:r>
      <w:r>
        <w:rPr>
          <w:rFonts w:eastAsiaTheme="minorEastAsia" w:hint="eastAsia"/>
          <w:b/>
          <w:sz w:val="24"/>
        </w:rPr>
        <w:t>现场公示</w:t>
      </w:r>
    </w:p>
    <w:p w:rsidR="00E723D3" w:rsidRPr="009E5509" w:rsidRDefault="00E723D3" w:rsidP="00E723D3">
      <w:pPr>
        <w:spacing w:line="360" w:lineRule="auto"/>
        <w:ind w:firstLineChars="200" w:firstLine="480"/>
        <w:jc w:val="left"/>
        <w:rPr>
          <w:rFonts w:eastAsiaTheme="minorEastAsia"/>
          <w:sz w:val="24"/>
        </w:rPr>
      </w:pPr>
      <w:r w:rsidRPr="009E5509">
        <w:rPr>
          <w:rFonts w:eastAsiaTheme="minorEastAsia" w:hint="eastAsia"/>
          <w:sz w:val="24"/>
        </w:rPr>
        <w:t>为了让工程所在地附近的公众更好地了解本工程，调查人员同时在工程所在区域现场进行了张贴信息公告，公告内容主要包括工程概况、建设项目对环境可能造成的主要影响、征求公众意见的主要事项、建设单位和评价单位的联系人和联系方式</w:t>
      </w:r>
      <w:r>
        <w:rPr>
          <w:rFonts w:eastAsiaTheme="minorEastAsia" w:hint="eastAsia"/>
          <w:sz w:val="24"/>
        </w:rPr>
        <w:t>，</w:t>
      </w:r>
      <w:r w:rsidRPr="009E5509">
        <w:rPr>
          <w:rFonts w:eastAsiaTheme="minorEastAsia" w:hint="eastAsia"/>
          <w:sz w:val="24"/>
        </w:rPr>
        <w:t>工程现场张贴公告内容见表</w:t>
      </w:r>
      <w:r w:rsidRPr="009E5509">
        <w:rPr>
          <w:rFonts w:eastAsiaTheme="minorEastAsia" w:hint="eastAsia"/>
          <w:sz w:val="24"/>
        </w:rPr>
        <w:t>1</w:t>
      </w:r>
      <w:r w:rsidRPr="009E5509">
        <w:rPr>
          <w:rFonts w:eastAsiaTheme="minorEastAsia" w:hint="eastAsia"/>
          <w:sz w:val="24"/>
        </w:rPr>
        <w:t>，</w:t>
      </w:r>
      <w:r w:rsidRPr="00810D01">
        <w:rPr>
          <w:rFonts w:eastAsiaTheme="minorEastAsia" w:hint="eastAsia"/>
          <w:sz w:val="24"/>
        </w:rPr>
        <w:t>现场公示</w:t>
      </w:r>
      <w:r w:rsidRPr="009E5509">
        <w:rPr>
          <w:rFonts w:eastAsiaTheme="minorEastAsia" w:hint="eastAsia"/>
          <w:sz w:val="24"/>
        </w:rPr>
        <w:t>照片见图</w:t>
      </w:r>
      <w:r>
        <w:rPr>
          <w:rFonts w:eastAsiaTheme="minorEastAsia" w:hint="eastAsia"/>
          <w:sz w:val="24"/>
        </w:rPr>
        <w:t>3</w:t>
      </w:r>
      <w:r w:rsidRPr="009E5509">
        <w:rPr>
          <w:rFonts w:eastAsiaTheme="minorEastAsia" w:hint="eastAsia"/>
          <w:sz w:val="24"/>
        </w:rPr>
        <w:t>。</w:t>
      </w:r>
    </w:p>
    <w:p w:rsidR="00AF21C0" w:rsidRDefault="00AF21C0" w:rsidP="004D219B">
      <w:pPr>
        <w:spacing w:line="360" w:lineRule="auto"/>
        <w:ind w:firstLineChars="200" w:firstLine="480"/>
        <w:rPr>
          <w:rFonts w:eastAsiaTheme="minorEastAsia"/>
          <w:sz w:val="24"/>
        </w:rPr>
      </w:pPr>
      <w:r w:rsidRPr="009E5509">
        <w:rPr>
          <w:rFonts w:eastAsiaTheme="minorEastAsia" w:hint="eastAsia"/>
          <w:sz w:val="24"/>
        </w:rPr>
        <w:t>项目现场信息公示期间，未收到公众通过信件、电话及电子邮件等方式向建设单位及环评单位反馈与本工程环境保护有关的意见。</w:t>
      </w:r>
    </w:p>
    <w:p w:rsidR="00E723D3" w:rsidRPr="009E5509" w:rsidRDefault="00E723D3" w:rsidP="00E723D3">
      <w:pPr>
        <w:spacing w:line="360" w:lineRule="auto"/>
        <w:jc w:val="center"/>
        <w:rPr>
          <w:rFonts w:eastAsiaTheme="minorEastAsia"/>
          <w:sz w:val="24"/>
        </w:rPr>
      </w:pPr>
      <w:r>
        <w:rPr>
          <w:noProof/>
        </w:rPr>
        <w:lastRenderedPageBreak/>
        <w:drawing>
          <wp:inline distT="0" distB="0" distL="0" distR="0" wp14:anchorId="36C315D8" wp14:editId="6148FFF5">
            <wp:extent cx="2577600" cy="1944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7600" cy="1944000"/>
                    </a:xfrm>
                    <a:prstGeom prst="rect">
                      <a:avLst/>
                    </a:prstGeom>
                  </pic:spPr>
                </pic:pic>
              </a:graphicData>
            </a:graphic>
          </wp:inline>
        </w:drawing>
      </w:r>
      <w:r>
        <w:rPr>
          <w:rFonts w:eastAsiaTheme="minorEastAsia" w:hint="eastAsia"/>
          <w:sz w:val="24"/>
        </w:rPr>
        <w:t xml:space="preserve">  </w:t>
      </w:r>
      <w:r>
        <w:rPr>
          <w:noProof/>
        </w:rPr>
        <w:drawing>
          <wp:inline distT="0" distB="0" distL="0" distR="0" wp14:anchorId="2B64ED04" wp14:editId="51B4DF6C">
            <wp:extent cx="2577600" cy="19440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77600" cy="1944000"/>
                    </a:xfrm>
                    <a:prstGeom prst="rect">
                      <a:avLst/>
                    </a:prstGeom>
                  </pic:spPr>
                </pic:pic>
              </a:graphicData>
            </a:graphic>
          </wp:inline>
        </w:drawing>
      </w:r>
    </w:p>
    <w:p w:rsidR="00AF21C0" w:rsidRPr="00E723D3" w:rsidRDefault="00AF21C0" w:rsidP="00E723D3">
      <w:pPr>
        <w:spacing w:line="360" w:lineRule="auto"/>
        <w:jc w:val="center"/>
        <w:rPr>
          <w:rFonts w:eastAsia="黑体"/>
          <w:sz w:val="24"/>
        </w:rPr>
      </w:pPr>
      <w:r w:rsidRPr="00E723D3">
        <w:rPr>
          <w:rFonts w:eastAsia="黑体" w:hint="eastAsia"/>
          <w:sz w:val="24"/>
        </w:rPr>
        <w:t>图</w:t>
      </w:r>
      <w:r w:rsidR="00E723D3" w:rsidRPr="00E723D3">
        <w:rPr>
          <w:rFonts w:eastAsia="黑体" w:hint="eastAsia"/>
          <w:sz w:val="24"/>
        </w:rPr>
        <w:t>3</w:t>
      </w:r>
      <w:r w:rsidRPr="00E723D3">
        <w:rPr>
          <w:rFonts w:eastAsia="黑体" w:hint="eastAsia"/>
          <w:sz w:val="24"/>
        </w:rPr>
        <w:t xml:space="preserve"> </w:t>
      </w:r>
      <w:r w:rsidR="00E723D3">
        <w:rPr>
          <w:rFonts w:eastAsia="黑体" w:hint="eastAsia"/>
          <w:sz w:val="24"/>
        </w:rPr>
        <w:t xml:space="preserve"> </w:t>
      </w:r>
      <w:r w:rsidRPr="00E723D3">
        <w:rPr>
          <w:rFonts w:eastAsia="黑体" w:hint="eastAsia"/>
          <w:sz w:val="24"/>
        </w:rPr>
        <w:t>现场公示张贴照片</w:t>
      </w:r>
    </w:p>
    <w:p w:rsidR="00AF21C0" w:rsidRPr="00645EF6" w:rsidRDefault="00AF21C0" w:rsidP="00645EF6">
      <w:pPr>
        <w:spacing w:line="360" w:lineRule="auto"/>
        <w:ind w:firstLineChars="200" w:firstLine="480"/>
        <w:rPr>
          <w:rFonts w:eastAsia="黑体"/>
          <w:sz w:val="24"/>
        </w:rPr>
      </w:pPr>
      <w:r w:rsidRPr="00645EF6">
        <w:rPr>
          <w:rFonts w:eastAsia="黑体" w:hint="eastAsia"/>
          <w:sz w:val="24"/>
        </w:rPr>
        <w:t>表</w:t>
      </w:r>
      <w:r w:rsidRPr="009E5509">
        <w:rPr>
          <w:rFonts w:eastAsia="黑体"/>
          <w:sz w:val="24"/>
        </w:rPr>
        <w:t>1</w:t>
      </w:r>
      <w:r w:rsidR="00645EF6">
        <w:rPr>
          <w:rFonts w:eastAsia="黑体" w:hint="eastAsia"/>
          <w:sz w:val="24"/>
        </w:rPr>
        <w:t xml:space="preserve"> </w:t>
      </w:r>
      <w:r w:rsidRPr="00645EF6">
        <w:rPr>
          <w:rFonts w:eastAsia="黑体" w:hint="eastAsia"/>
          <w:sz w:val="24"/>
        </w:rPr>
        <w:t xml:space="preserve"> </w:t>
      </w:r>
      <w:r w:rsidR="00645EF6">
        <w:rPr>
          <w:rFonts w:eastAsia="黑体" w:hint="eastAsia"/>
          <w:sz w:val="24"/>
        </w:rPr>
        <w:t xml:space="preserve">                    </w:t>
      </w:r>
      <w:r w:rsidRPr="00645EF6">
        <w:rPr>
          <w:rFonts w:eastAsia="黑体" w:hint="eastAsia"/>
          <w:sz w:val="24"/>
        </w:rPr>
        <w:t>现场信息公</w:t>
      </w:r>
      <w:r w:rsidR="00645EF6" w:rsidRPr="00645EF6">
        <w:rPr>
          <w:rFonts w:eastAsia="黑体" w:hint="eastAsia"/>
          <w:sz w:val="24"/>
        </w:rPr>
        <w:t>示内容</w:t>
      </w:r>
    </w:p>
    <w:tbl>
      <w:tblPr>
        <w:tblStyle w:val="a3"/>
        <w:tblW w:w="0" w:type="auto"/>
        <w:tblLook w:val="04A0" w:firstRow="1" w:lastRow="0" w:firstColumn="1" w:lastColumn="0" w:noHBand="0" w:noVBand="1"/>
      </w:tblPr>
      <w:tblGrid>
        <w:gridCol w:w="9287"/>
      </w:tblGrid>
      <w:tr w:rsidR="00AF21C0" w:rsidRPr="009E5509" w:rsidTr="007219AD">
        <w:tc>
          <w:tcPr>
            <w:tcW w:w="9287" w:type="dxa"/>
          </w:tcPr>
          <w:p w:rsidR="00E723D3" w:rsidRPr="009C4A43" w:rsidRDefault="00E723D3" w:rsidP="00E723D3">
            <w:pPr>
              <w:spacing w:line="440" w:lineRule="exact"/>
              <w:jc w:val="center"/>
              <w:rPr>
                <w:rFonts w:eastAsiaTheme="minorEastAsia"/>
                <w:b/>
                <w:sz w:val="28"/>
                <w:szCs w:val="28"/>
              </w:rPr>
            </w:pPr>
            <w:r w:rsidRPr="009C4A43">
              <w:rPr>
                <w:rFonts w:eastAsiaTheme="minorEastAsia"/>
                <w:b/>
                <w:sz w:val="28"/>
                <w:szCs w:val="28"/>
              </w:rPr>
              <w:t>关于中国移动（河南郑州）数据中心项目</w:t>
            </w:r>
          </w:p>
          <w:p w:rsidR="00E723D3" w:rsidRPr="009C4A43" w:rsidRDefault="00E723D3" w:rsidP="00E723D3">
            <w:pPr>
              <w:spacing w:line="440" w:lineRule="exact"/>
              <w:jc w:val="center"/>
              <w:rPr>
                <w:rFonts w:eastAsiaTheme="minorEastAsia"/>
                <w:b/>
                <w:sz w:val="28"/>
                <w:szCs w:val="28"/>
              </w:rPr>
            </w:pPr>
            <w:r w:rsidRPr="009C4A43">
              <w:rPr>
                <w:rFonts w:eastAsiaTheme="minorEastAsia"/>
                <w:b/>
                <w:sz w:val="28"/>
                <w:szCs w:val="28"/>
              </w:rPr>
              <w:t>配套</w:t>
            </w:r>
            <w:r w:rsidRPr="009C4A43">
              <w:rPr>
                <w:rFonts w:eastAsiaTheme="minorEastAsia"/>
                <w:b/>
                <w:sz w:val="28"/>
                <w:szCs w:val="28"/>
              </w:rPr>
              <w:t>110kV</w:t>
            </w:r>
            <w:r w:rsidRPr="009C4A43">
              <w:rPr>
                <w:rFonts w:eastAsiaTheme="minorEastAsia"/>
                <w:b/>
                <w:sz w:val="28"/>
                <w:szCs w:val="28"/>
              </w:rPr>
              <w:t>输变电工程环境影响评价信息现场公示</w:t>
            </w:r>
          </w:p>
          <w:p w:rsidR="00AF21C0" w:rsidRPr="009C4A43" w:rsidRDefault="00E723D3" w:rsidP="009C4A43">
            <w:pPr>
              <w:spacing w:line="400" w:lineRule="exact"/>
              <w:ind w:firstLineChars="200" w:firstLine="420"/>
              <w:rPr>
                <w:rFonts w:eastAsiaTheme="minorEastAsia"/>
                <w:szCs w:val="21"/>
              </w:rPr>
            </w:pPr>
            <w:r w:rsidRPr="009C4A43">
              <w:rPr>
                <w:rFonts w:eastAsiaTheme="minorEastAsia"/>
                <w:szCs w:val="21"/>
              </w:rPr>
              <w:t>根据《中华人民共和国环境保护法》（</w:t>
            </w:r>
            <w:r w:rsidRPr="009C4A43">
              <w:rPr>
                <w:rFonts w:eastAsiaTheme="minorEastAsia"/>
                <w:szCs w:val="21"/>
              </w:rPr>
              <w:t>2014</w:t>
            </w:r>
            <w:r w:rsidRPr="009C4A43">
              <w:rPr>
                <w:rFonts w:eastAsiaTheme="minorEastAsia"/>
                <w:szCs w:val="21"/>
              </w:rPr>
              <w:t>年修订）及《建设项目环境保护管理条例》（</w:t>
            </w:r>
            <w:r w:rsidRPr="009C4A43">
              <w:rPr>
                <w:rFonts w:eastAsiaTheme="minorEastAsia"/>
                <w:szCs w:val="21"/>
              </w:rPr>
              <w:t>2017</w:t>
            </w:r>
            <w:r w:rsidRPr="009C4A43">
              <w:rPr>
                <w:rFonts w:eastAsiaTheme="minorEastAsia"/>
                <w:szCs w:val="21"/>
              </w:rPr>
              <w:t>年修订）的要求，中国移动通信集团河南有限公司委托东方环宇环保科技发展有限公司对中国移动（河南郑州）数据中心项目配套</w:t>
            </w:r>
            <w:r w:rsidRPr="009C4A43">
              <w:rPr>
                <w:rFonts w:eastAsiaTheme="minorEastAsia"/>
                <w:szCs w:val="21"/>
              </w:rPr>
              <w:t>110kV</w:t>
            </w:r>
            <w:r w:rsidRPr="009C4A43">
              <w:rPr>
                <w:rFonts w:eastAsiaTheme="minorEastAsia"/>
                <w:szCs w:val="21"/>
              </w:rPr>
              <w:t>输变电工</w:t>
            </w:r>
            <w:proofErr w:type="gramStart"/>
            <w:r w:rsidRPr="009C4A43">
              <w:rPr>
                <w:rFonts w:eastAsiaTheme="minorEastAsia"/>
                <w:szCs w:val="21"/>
              </w:rPr>
              <w:t>程开展</w:t>
            </w:r>
            <w:proofErr w:type="gramEnd"/>
            <w:r w:rsidRPr="009C4A43">
              <w:rPr>
                <w:rFonts w:eastAsiaTheme="minorEastAsia"/>
                <w:szCs w:val="21"/>
              </w:rPr>
              <w:t>环境影响评价，现将建设项目相关环境影响评价信息向公众公示如下：</w:t>
            </w:r>
          </w:p>
          <w:p w:rsidR="00AF21C0" w:rsidRPr="009C4A43" w:rsidRDefault="00AF21C0" w:rsidP="009C4A43">
            <w:pPr>
              <w:spacing w:line="400" w:lineRule="exact"/>
              <w:rPr>
                <w:rFonts w:eastAsiaTheme="minorEastAsia"/>
                <w:b/>
                <w:szCs w:val="21"/>
              </w:rPr>
            </w:pPr>
            <w:r w:rsidRPr="009C4A43">
              <w:rPr>
                <w:rFonts w:eastAsiaTheme="minorEastAsia"/>
                <w:b/>
                <w:szCs w:val="21"/>
              </w:rPr>
              <w:t>一、工程概况</w:t>
            </w:r>
          </w:p>
          <w:p w:rsidR="00E723D3" w:rsidRPr="009C4A43" w:rsidRDefault="00E723D3" w:rsidP="009C4A43">
            <w:pPr>
              <w:spacing w:line="400" w:lineRule="exact"/>
              <w:ind w:firstLineChars="200" w:firstLine="420"/>
              <w:rPr>
                <w:rFonts w:eastAsiaTheme="minorEastAsia"/>
                <w:szCs w:val="21"/>
              </w:rPr>
            </w:pPr>
            <w:r w:rsidRPr="009C4A43">
              <w:rPr>
                <w:rFonts w:eastAsiaTheme="minorEastAsia"/>
                <w:szCs w:val="21"/>
              </w:rPr>
              <w:t>本工程包括以下内容：</w:t>
            </w:r>
            <w:r w:rsidRPr="009C4A43">
              <w:rPr>
                <w:rFonts w:ascii="宋体" w:hAnsi="宋体" w:cs="宋体" w:hint="eastAsia"/>
                <w:szCs w:val="21"/>
              </w:rPr>
              <w:t>①</w:t>
            </w:r>
            <w:r w:rsidRPr="009C4A43">
              <w:rPr>
                <w:rFonts w:eastAsiaTheme="minorEastAsia"/>
                <w:szCs w:val="21"/>
              </w:rPr>
              <w:t>新建</w:t>
            </w:r>
            <w:r w:rsidRPr="009C4A43">
              <w:rPr>
                <w:rFonts w:eastAsiaTheme="minorEastAsia"/>
                <w:szCs w:val="21"/>
              </w:rPr>
              <w:t>1</w:t>
            </w:r>
            <w:r w:rsidRPr="009C4A43">
              <w:rPr>
                <w:rFonts w:eastAsiaTheme="minorEastAsia"/>
                <w:szCs w:val="21"/>
              </w:rPr>
              <w:t>座</w:t>
            </w:r>
            <w:r w:rsidRPr="009C4A43">
              <w:rPr>
                <w:rFonts w:eastAsiaTheme="minorEastAsia"/>
                <w:szCs w:val="21"/>
              </w:rPr>
              <w:t>110kV</w:t>
            </w:r>
            <w:r w:rsidRPr="009C4A43">
              <w:rPr>
                <w:rFonts w:eastAsiaTheme="minorEastAsia"/>
                <w:szCs w:val="21"/>
              </w:rPr>
              <w:t>移动高新区变电站，主</w:t>
            </w:r>
            <w:proofErr w:type="gramStart"/>
            <w:r w:rsidRPr="009C4A43">
              <w:rPr>
                <w:rFonts w:eastAsiaTheme="minorEastAsia"/>
                <w:szCs w:val="21"/>
              </w:rPr>
              <w:t>变规划</w:t>
            </w:r>
            <w:proofErr w:type="gramEnd"/>
            <w:r w:rsidRPr="009C4A43">
              <w:rPr>
                <w:rFonts w:eastAsiaTheme="minorEastAsia"/>
                <w:szCs w:val="21"/>
              </w:rPr>
              <w:t>容量</w:t>
            </w:r>
            <w:r w:rsidRPr="009C4A43">
              <w:rPr>
                <w:rFonts w:eastAsiaTheme="minorEastAsia"/>
                <w:szCs w:val="21"/>
              </w:rPr>
              <w:t>3×63MVA</w:t>
            </w:r>
            <w:r w:rsidRPr="009C4A43">
              <w:rPr>
                <w:rFonts w:eastAsiaTheme="minorEastAsia"/>
                <w:szCs w:val="21"/>
              </w:rPr>
              <w:t>，本期建设</w:t>
            </w:r>
            <w:r w:rsidRPr="009C4A43">
              <w:rPr>
                <w:rFonts w:eastAsiaTheme="minorEastAsia"/>
                <w:szCs w:val="21"/>
              </w:rPr>
              <w:t>2×63MVA</w:t>
            </w:r>
            <w:r w:rsidRPr="009C4A43">
              <w:rPr>
                <w:rFonts w:eastAsiaTheme="minorEastAsia"/>
                <w:szCs w:val="21"/>
              </w:rPr>
              <w:t>，采用全户内布置，变电站位于</w:t>
            </w:r>
            <w:r w:rsidR="00CD5F07" w:rsidRPr="009C4A43">
              <w:rPr>
                <w:rFonts w:eastAsiaTheme="minorEastAsia"/>
                <w:szCs w:val="21"/>
              </w:rPr>
              <w:t>郑州市高新技术产业开发区梧桐街与雪兰路交叉口东北角</w:t>
            </w:r>
            <w:r w:rsidRPr="009C4A43">
              <w:rPr>
                <w:rFonts w:eastAsiaTheme="minorEastAsia"/>
                <w:szCs w:val="21"/>
              </w:rPr>
              <w:t>；</w:t>
            </w:r>
            <w:r w:rsidRPr="009C4A43">
              <w:rPr>
                <w:rFonts w:ascii="宋体" w:hAnsi="宋体" w:cs="宋体" w:hint="eastAsia"/>
                <w:szCs w:val="21"/>
              </w:rPr>
              <w:t>②</w:t>
            </w:r>
            <w:r w:rsidRPr="009C4A43">
              <w:rPr>
                <w:rFonts w:eastAsiaTheme="minorEastAsia"/>
                <w:szCs w:val="21"/>
              </w:rPr>
              <w:t>新建</w:t>
            </w:r>
            <w:r w:rsidRPr="009C4A43">
              <w:rPr>
                <w:rFonts w:eastAsiaTheme="minorEastAsia"/>
                <w:szCs w:val="21"/>
              </w:rPr>
              <w:t>110kV</w:t>
            </w:r>
            <w:r w:rsidRPr="009C4A43">
              <w:rPr>
                <w:rFonts w:eastAsiaTheme="minorEastAsia"/>
                <w:szCs w:val="21"/>
              </w:rPr>
              <w:t>电缆线路</w:t>
            </w:r>
            <w:r w:rsidRPr="009C4A43">
              <w:rPr>
                <w:rFonts w:eastAsiaTheme="minorEastAsia"/>
                <w:szCs w:val="21"/>
              </w:rPr>
              <w:t>2</w:t>
            </w:r>
            <w:r w:rsidRPr="009C4A43">
              <w:rPr>
                <w:rFonts w:eastAsiaTheme="minorEastAsia"/>
                <w:szCs w:val="21"/>
              </w:rPr>
              <w:t>回，即移动高</w:t>
            </w:r>
            <w:proofErr w:type="gramStart"/>
            <w:r w:rsidRPr="009C4A43">
              <w:rPr>
                <w:rFonts w:eastAsiaTheme="minorEastAsia"/>
                <w:szCs w:val="21"/>
              </w:rPr>
              <w:t>新区变至祥营变</w:t>
            </w:r>
            <w:proofErr w:type="gramEnd"/>
            <w:r w:rsidRPr="009C4A43">
              <w:rPr>
                <w:rFonts w:eastAsiaTheme="minorEastAsia"/>
                <w:szCs w:val="21"/>
              </w:rPr>
              <w:t>110kV</w:t>
            </w:r>
            <w:r w:rsidRPr="009C4A43">
              <w:rPr>
                <w:rFonts w:eastAsiaTheme="minorEastAsia"/>
                <w:szCs w:val="21"/>
              </w:rPr>
              <w:t>电缆线路</w:t>
            </w:r>
            <w:r w:rsidRPr="009C4A43">
              <w:rPr>
                <w:rFonts w:eastAsiaTheme="minorEastAsia"/>
                <w:szCs w:val="21"/>
              </w:rPr>
              <w:t>1</w:t>
            </w:r>
            <w:r w:rsidRPr="009C4A43">
              <w:rPr>
                <w:rFonts w:eastAsiaTheme="minorEastAsia"/>
                <w:szCs w:val="21"/>
              </w:rPr>
              <w:t>回，电缆线路全长</w:t>
            </w:r>
            <w:r w:rsidRPr="009C4A43">
              <w:rPr>
                <w:rFonts w:eastAsiaTheme="minorEastAsia"/>
                <w:szCs w:val="21"/>
              </w:rPr>
              <w:t>3.8km</w:t>
            </w:r>
            <w:r w:rsidRPr="009C4A43">
              <w:rPr>
                <w:rFonts w:eastAsiaTheme="minorEastAsia"/>
                <w:szCs w:val="21"/>
              </w:rPr>
              <w:t>；移动高</w:t>
            </w:r>
            <w:proofErr w:type="gramStart"/>
            <w:r w:rsidRPr="009C4A43">
              <w:rPr>
                <w:rFonts w:eastAsiaTheme="minorEastAsia"/>
                <w:szCs w:val="21"/>
              </w:rPr>
              <w:t>新区变</w:t>
            </w:r>
            <w:proofErr w:type="gramEnd"/>
            <w:r w:rsidRPr="009C4A43">
              <w:rPr>
                <w:rFonts w:eastAsiaTheme="minorEastAsia"/>
                <w:szCs w:val="21"/>
              </w:rPr>
              <w:t>至红枫变</w:t>
            </w:r>
            <w:r w:rsidRPr="009C4A43">
              <w:rPr>
                <w:rFonts w:eastAsiaTheme="minorEastAsia"/>
                <w:szCs w:val="21"/>
              </w:rPr>
              <w:t>110kV</w:t>
            </w:r>
            <w:r w:rsidRPr="009C4A43">
              <w:rPr>
                <w:rFonts w:eastAsiaTheme="minorEastAsia"/>
                <w:szCs w:val="21"/>
              </w:rPr>
              <w:t>电缆线路</w:t>
            </w:r>
            <w:r w:rsidRPr="009C4A43">
              <w:rPr>
                <w:rFonts w:eastAsiaTheme="minorEastAsia"/>
                <w:szCs w:val="21"/>
              </w:rPr>
              <w:t>1</w:t>
            </w:r>
            <w:r w:rsidRPr="009C4A43">
              <w:rPr>
                <w:rFonts w:eastAsiaTheme="minorEastAsia"/>
                <w:szCs w:val="21"/>
              </w:rPr>
              <w:t>回，电缆线路全长</w:t>
            </w:r>
            <w:r w:rsidRPr="009C4A43">
              <w:rPr>
                <w:rFonts w:eastAsiaTheme="minorEastAsia"/>
                <w:szCs w:val="21"/>
              </w:rPr>
              <w:t>1.5km</w:t>
            </w:r>
            <w:r w:rsidRPr="009C4A43">
              <w:rPr>
                <w:rFonts w:eastAsiaTheme="minorEastAsia"/>
                <w:szCs w:val="21"/>
              </w:rPr>
              <w:t>。</w:t>
            </w:r>
          </w:p>
          <w:p w:rsidR="00AF21C0" w:rsidRPr="009C4A43" w:rsidRDefault="00AF21C0" w:rsidP="009C4A43">
            <w:pPr>
              <w:spacing w:line="400" w:lineRule="exact"/>
              <w:rPr>
                <w:rFonts w:eastAsiaTheme="minorEastAsia"/>
                <w:b/>
                <w:szCs w:val="21"/>
              </w:rPr>
            </w:pPr>
            <w:r w:rsidRPr="009C4A43">
              <w:rPr>
                <w:rFonts w:eastAsiaTheme="minorEastAsia"/>
                <w:b/>
                <w:szCs w:val="21"/>
              </w:rPr>
              <w:t>二、建设单位联系方式</w:t>
            </w:r>
          </w:p>
          <w:p w:rsidR="00AF21C0" w:rsidRPr="009C4A43" w:rsidRDefault="00AF21C0" w:rsidP="009C4A43">
            <w:pPr>
              <w:spacing w:line="400" w:lineRule="exact"/>
              <w:ind w:firstLineChars="200" w:firstLine="420"/>
              <w:rPr>
                <w:rFonts w:eastAsiaTheme="minorEastAsia"/>
                <w:szCs w:val="21"/>
              </w:rPr>
            </w:pPr>
            <w:r w:rsidRPr="009C4A43">
              <w:rPr>
                <w:rFonts w:eastAsiaTheme="minorEastAsia"/>
                <w:szCs w:val="21"/>
              </w:rPr>
              <w:t>单位名称：中国移动通信集团河南有限公司</w:t>
            </w:r>
          </w:p>
          <w:p w:rsidR="00AF21C0" w:rsidRPr="009C4A43" w:rsidRDefault="00CD5F07" w:rsidP="009C4A43">
            <w:pPr>
              <w:spacing w:line="400" w:lineRule="exact"/>
              <w:ind w:firstLineChars="200" w:firstLine="420"/>
              <w:rPr>
                <w:rFonts w:eastAsiaTheme="minorEastAsia"/>
                <w:szCs w:val="21"/>
              </w:rPr>
            </w:pPr>
            <w:r w:rsidRPr="009C4A43">
              <w:rPr>
                <w:rFonts w:eastAsiaTheme="minorEastAsia"/>
                <w:szCs w:val="21"/>
              </w:rPr>
              <w:t>联系人：陈聪</w:t>
            </w:r>
            <w:r w:rsidRPr="009C4A43">
              <w:rPr>
                <w:rFonts w:eastAsiaTheme="minorEastAsia"/>
                <w:szCs w:val="21"/>
              </w:rPr>
              <w:t xml:space="preserve">        </w:t>
            </w:r>
            <w:r w:rsidRPr="009C4A43">
              <w:rPr>
                <w:rFonts w:eastAsiaTheme="minorEastAsia"/>
                <w:szCs w:val="21"/>
              </w:rPr>
              <w:t>联系电话：</w:t>
            </w:r>
            <w:r w:rsidRPr="009C4A43">
              <w:rPr>
                <w:rFonts w:eastAsiaTheme="minorEastAsia"/>
                <w:szCs w:val="21"/>
              </w:rPr>
              <w:t xml:space="preserve">13939005880      </w:t>
            </w:r>
            <w:r w:rsidRPr="009C4A43">
              <w:rPr>
                <w:rFonts w:eastAsiaTheme="minorEastAsia"/>
                <w:szCs w:val="21"/>
              </w:rPr>
              <w:t>电子邮件：</w:t>
            </w:r>
            <w:r w:rsidRPr="009C4A43">
              <w:rPr>
                <w:rFonts w:eastAsiaTheme="minorEastAsia"/>
                <w:szCs w:val="21"/>
              </w:rPr>
              <w:t>13939005880@139.com</w:t>
            </w:r>
          </w:p>
          <w:p w:rsidR="00AF21C0" w:rsidRPr="009C4A43" w:rsidRDefault="00AF21C0" w:rsidP="009C4A43">
            <w:pPr>
              <w:spacing w:line="400" w:lineRule="exact"/>
              <w:rPr>
                <w:rFonts w:eastAsiaTheme="minorEastAsia"/>
                <w:b/>
                <w:szCs w:val="21"/>
              </w:rPr>
            </w:pPr>
            <w:r w:rsidRPr="009C4A43">
              <w:rPr>
                <w:rFonts w:eastAsiaTheme="minorEastAsia"/>
                <w:b/>
                <w:szCs w:val="21"/>
              </w:rPr>
              <w:t>三、评价单位联系方式</w:t>
            </w:r>
          </w:p>
          <w:p w:rsidR="00AF21C0" w:rsidRPr="009C4A43" w:rsidRDefault="00AF21C0" w:rsidP="009C4A43">
            <w:pPr>
              <w:spacing w:line="400" w:lineRule="exact"/>
              <w:ind w:firstLineChars="200" w:firstLine="420"/>
              <w:rPr>
                <w:rFonts w:eastAsiaTheme="minorEastAsia"/>
                <w:szCs w:val="21"/>
              </w:rPr>
            </w:pPr>
            <w:r w:rsidRPr="009C4A43">
              <w:rPr>
                <w:rFonts w:eastAsiaTheme="minorEastAsia"/>
                <w:szCs w:val="21"/>
              </w:rPr>
              <w:t>单位名称：东方环宇环保科技发展有限公司</w:t>
            </w:r>
          </w:p>
          <w:p w:rsidR="00AF21C0" w:rsidRPr="009C4A43" w:rsidRDefault="00AF21C0" w:rsidP="009C4A43">
            <w:pPr>
              <w:spacing w:line="400" w:lineRule="exact"/>
              <w:ind w:firstLineChars="200" w:firstLine="420"/>
              <w:rPr>
                <w:rFonts w:eastAsiaTheme="minorEastAsia"/>
                <w:szCs w:val="21"/>
              </w:rPr>
            </w:pPr>
            <w:r w:rsidRPr="009C4A43">
              <w:rPr>
                <w:rFonts w:eastAsiaTheme="minorEastAsia"/>
                <w:szCs w:val="21"/>
              </w:rPr>
              <w:t>通讯地址：郑州市郑东新区商务外环</w:t>
            </w:r>
            <w:r w:rsidR="00CD5F07" w:rsidRPr="009C4A43">
              <w:rPr>
                <w:rFonts w:eastAsiaTheme="minorEastAsia"/>
                <w:szCs w:val="21"/>
              </w:rPr>
              <w:t>路</w:t>
            </w:r>
            <w:r w:rsidRPr="009C4A43">
              <w:rPr>
                <w:rFonts w:eastAsiaTheme="minorEastAsia"/>
                <w:szCs w:val="21"/>
              </w:rPr>
              <w:t>西</w:t>
            </w:r>
            <w:proofErr w:type="gramStart"/>
            <w:r w:rsidRPr="009C4A43">
              <w:rPr>
                <w:rFonts w:eastAsiaTheme="minorEastAsia"/>
                <w:szCs w:val="21"/>
              </w:rPr>
              <w:t>三街立基</w:t>
            </w:r>
            <w:proofErr w:type="gramEnd"/>
            <w:r w:rsidRPr="009C4A43">
              <w:rPr>
                <w:rFonts w:eastAsiaTheme="minorEastAsia"/>
                <w:szCs w:val="21"/>
              </w:rPr>
              <w:t>上东国际</w:t>
            </w:r>
            <w:r w:rsidRPr="009C4A43">
              <w:rPr>
                <w:rFonts w:eastAsiaTheme="minorEastAsia"/>
                <w:szCs w:val="21"/>
              </w:rPr>
              <w:t>8</w:t>
            </w:r>
            <w:r w:rsidRPr="009C4A43">
              <w:rPr>
                <w:rFonts w:eastAsiaTheme="minorEastAsia"/>
                <w:szCs w:val="21"/>
              </w:rPr>
              <w:t>楼</w:t>
            </w:r>
            <w:r w:rsidRPr="009C4A43">
              <w:rPr>
                <w:rFonts w:eastAsiaTheme="minorEastAsia"/>
                <w:szCs w:val="21"/>
              </w:rPr>
              <w:t>810</w:t>
            </w:r>
          </w:p>
          <w:p w:rsidR="00AF21C0" w:rsidRPr="009C4A43" w:rsidRDefault="00AF21C0" w:rsidP="009C4A43">
            <w:pPr>
              <w:spacing w:line="400" w:lineRule="exact"/>
              <w:ind w:firstLineChars="200" w:firstLine="420"/>
              <w:rPr>
                <w:rFonts w:eastAsiaTheme="minorEastAsia"/>
                <w:szCs w:val="21"/>
              </w:rPr>
            </w:pPr>
            <w:r w:rsidRPr="009C4A43">
              <w:rPr>
                <w:rFonts w:eastAsiaTheme="minorEastAsia"/>
                <w:szCs w:val="21"/>
              </w:rPr>
              <w:t>邮编：</w:t>
            </w:r>
            <w:r w:rsidR="00CD5F07" w:rsidRPr="009C4A43">
              <w:rPr>
                <w:rFonts w:eastAsiaTheme="minorEastAsia"/>
                <w:szCs w:val="21"/>
              </w:rPr>
              <w:t xml:space="preserve">450000  </w:t>
            </w:r>
            <w:r w:rsidRPr="009C4A43">
              <w:rPr>
                <w:rFonts w:eastAsiaTheme="minorEastAsia"/>
                <w:szCs w:val="21"/>
              </w:rPr>
              <w:t xml:space="preserve">  </w:t>
            </w:r>
            <w:r w:rsidRPr="009C4A43">
              <w:rPr>
                <w:rFonts w:eastAsiaTheme="minorEastAsia"/>
                <w:szCs w:val="21"/>
              </w:rPr>
              <w:t>联系人：</w:t>
            </w:r>
            <w:proofErr w:type="gramStart"/>
            <w:r w:rsidR="00CD5F07" w:rsidRPr="009C4A43">
              <w:rPr>
                <w:rFonts w:eastAsiaTheme="minorEastAsia"/>
                <w:szCs w:val="21"/>
              </w:rPr>
              <w:t>王士茂</w:t>
            </w:r>
            <w:proofErr w:type="gramEnd"/>
            <w:r w:rsidR="00CD5F07" w:rsidRPr="009C4A43">
              <w:rPr>
                <w:rFonts w:eastAsiaTheme="minorEastAsia"/>
                <w:szCs w:val="21"/>
              </w:rPr>
              <w:t xml:space="preserve"> </w:t>
            </w:r>
            <w:r w:rsidRPr="009C4A43">
              <w:rPr>
                <w:rFonts w:eastAsiaTheme="minorEastAsia"/>
                <w:szCs w:val="21"/>
              </w:rPr>
              <w:t xml:space="preserve">  </w:t>
            </w:r>
            <w:r w:rsidRPr="009C4A43">
              <w:rPr>
                <w:rFonts w:eastAsiaTheme="minorEastAsia"/>
                <w:szCs w:val="21"/>
              </w:rPr>
              <w:t>联系电话：</w:t>
            </w:r>
            <w:r w:rsidRPr="009C4A43">
              <w:rPr>
                <w:rFonts w:eastAsiaTheme="minorEastAsia"/>
                <w:szCs w:val="21"/>
              </w:rPr>
              <w:t xml:space="preserve">0371-65319369   </w:t>
            </w:r>
            <w:r w:rsidRPr="009C4A43">
              <w:rPr>
                <w:rFonts w:eastAsiaTheme="minorEastAsia"/>
                <w:szCs w:val="21"/>
              </w:rPr>
              <w:t>电子邮箱：</w:t>
            </w:r>
            <w:r w:rsidRPr="009C4A43">
              <w:rPr>
                <w:rFonts w:eastAsiaTheme="minorEastAsia"/>
                <w:szCs w:val="21"/>
              </w:rPr>
              <w:t>hndfhyfs@163.com</w:t>
            </w:r>
          </w:p>
          <w:p w:rsidR="00AF21C0" w:rsidRPr="009C4A43" w:rsidRDefault="00AF21C0" w:rsidP="009C4A43">
            <w:pPr>
              <w:spacing w:line="400" w:lineRule="exact"/>
              <w:rPr>
                <w:rFonts w:eastAsiaTheme="minorEastAsia"/>
                <w:b/>
                <w:szCs w:val="21"/>
              </w:rPr>
            </w:pPr>
            <w:r w:rsidRPr="009C4A43">
              <w:rPr>
                <w:rFonts w:eastAsiaTheme="minorEastAsia"/>
                <w:b/>
                <w:szCs w:val="21"/>
              </w:rPr>
              <w:t>四、建设项目对环境造成的影响</w:t>
            </w:r>
          </w:p>
          <w:p w:rsidR="00CD5F07" w:rsidRPr="009C4A43" w:rsidRDefault="00CD5F07" w:rsidP="009C4A43">
            <w:pPr>
              <w:spacing w:line="400" w:lineRule="exact"/>
              <w:ind w:firstLineChars="200" w:firstLine="420"/>
              <w:rPr>
                <w:rFonts w:eastAsiaTheme="minorEastAsia"/>
                <w:szCs w:val="21"/>
              </w:rPr>
            </w:pPr>
            <w:r w:rsidRPr="009C4A43">
              <w:rPr>
                <w:rFonts w:eastAsiaTheme="minorEastAsia"/>
                <w:szCs w:val="21"/>
              </w:rPr>
              <w:t>本项目在整个建设过程分施工期和运行期两个阶段对周围环境造成一定影响。</w:t>
            </w:r>
          </w:p>
          <w:p w:rsidR="00CD5F07" w:rsidRPr="009C4A43" w:rsidRDefault="00CD5F07" w:rsidP="009C4A43">
            <w:pPr>
              <w:spacing w:line="400" w:lineRule="exact"/>
              <w:ind w:firstLineChars="200" w:firstLine="420"/>
              <w:rPr>
                <w:rFonts w:eastAsiaTheme="minorEastAsia"/>
                <w:szCs w:val="21"/>
              </w:rPr>
            </w:pPr>
            <w:r w:rsidRPr="009C4A43">
              <w:rPr>
                <w:rFonts w:eastAsiaTheme="minorEastAsia"/>
                <w:szCs w:val="21"/>
              </w:rPr>
              <w:t>施工期对周围环境造成的影响主要有：施工扬尘、施工噪声、施工废水及施工固废。</w:t>
            </w:r>
          </w:p>
          <w:p w:rsidR="00AF21C0" w:rsidRPr="009C4A43" w:rsidRDefault="00CD5F07" w:rsidP="009C4A43">
            <w:pPr>
              <w:spacing w:line="400" w:lineRule="exact"/>
              <w:ind w:firstLineChars="200" w:firstLine="420"/>
              <w:rPr>
                <w:rFonts w:eastAsiaTheme="minorEastAsia"/>
                <w:szCs w:val="21"/>
              </w:rPr>
            </w:pPr>
            <w:r w:rsidRPr="009C4A43">
              <w:rPr>
                <w:rFonts w:eastAsiaTheme="minorEastAsia"/>
                <w:szCs w:val="21"/>
              </w:rPr>
              <w:t>运行期对周围环境造成的影响主要有：变电站及输电线路运行产生的电磁污染及噪声污染</w:t>
            </w:r>
            <w:r w:rsidR="00AF21C0" w:rsidRPr="009C4A43">
              <w:rPr>
                <w:rFonts w:eastAsiaTheme="minorEastAsia"/>
                <w:szCs w:val="21"/>
              </w:rPr>
              <w:t>。</w:t>
            </w:r>
          </w:p>
          <w:p w:rsidR="00AF21C0" w:rsidRPr="009C4A43" w:rsidRDefault="00AF21C0" w:rsidP="009C4A43">
            <w:pPr>
              <w:spacing w:line="400" w:lineRule="exact"/>
              <w:rPr>
                <w:rFonts w:eastAsiaTheme="minorEastAsia"/>
                <w:b/>
                <w:szCs w:val="21"/>
              </w:rPr>
            </w:pPr>
            <w:r w:rsidRPr="009C4A43">
              <w:rPr>
                <w:rFonts w:eastAsiaTheme="minorEastAsia"/>
                <w:b/>
                <w:szCs w:val="21"/>
              </w:rPr>
              <w:t>五、环境影响评价工作程序和主要工作内容</w:t>
            </w:r>
          </w:p>
          <w:p w:rsidR="00AF21C0" w:rsidRPr="009C4A43" w:rsidRDefault="00AF21C0" w:rsidP="009C4A43">
            <w:pPr>
              <w:spacing w:line="400" w:lineRule="exact"/>
              <w:ind w:firstLineChars="200" w:firstLine="420"/>
              <w:rPr>
                <w:rFonts w:eastAsiaTheme="minorEastAsia"/>
                <w:szCs w:val="21"/>
              </w:rPr>
            </w:pPr>
            <w:r w:rsidRPr="009C4A43">
              <w:rPr>
                <w:rFonts w:eastAsiaTheme="minorEastAsia"/>
                <w:szCs w:val="21"/>
              </w:rPr>
              <w:t>1</w:t>
            </w:r>
            <w:r w:rsidRPr="009C4A43">
              <w:rPr>
                <w:rFonts w:eastAsiaTheme="minorEastAsia"/>
                <w:szCs w:val="21"/>
              </w:rPr>
              <w:t>）环评工作程序。</w:t>
            </w:r>
            <w:r w:rsidRPr="009C4A43">
              <w:rPr>
                <w:rFonts w:ascii="宋体" w:hAnsi="宋体" w:cs="宋体" w:hint="eastAsia"/>
                <w:szCs w:val="21"/>
              </w:rPr>
              <w:t>①</w:t>
            </w:r>
            <w:r w:rsidRPr="009C4A43">
              <w:rPr>
                <w:rFonts w:eastAsiaTheme="minorEastAsia"/>
                <w:szCs w:val="21"/>
              </w:rPr>
              <w:t>准备阶段：评价单位接受委托，研究项目建设情况，确定环境保护目标；</w:t>
            </w:r>
            <w:r w:rsidRPr="009C4A43">
              <w:rPr>
                <w:rFonts w:ascii="宋体" w:hAnsi="宋体" w:cs="宋体" w:hint="eastAsia"/>
                <w:szCs w:val="21"/>
              </w:rPr>
              <w:lastRenderedPageBreak/>
              <w:t>②</w:t>
            </w:r>
            <w:r w:rsidRPr="009C4A43">
              <w:rPr>
                <w:rFonts w:eastAsiaTheme="minorEastAsia"/>
                <w:szCs w:val="21"/>
              </w:rPr>
              <w:t>现场阶段：进行环境质量现状调查，并现场开展公众参与调查；</w:t>
            </w:r>
            <w:r w:rsidRPr="009C4A43">
              <w:rPr>
                <w:rFonts w:ascii="宋体" w:hAnsi="宋体" w:cs="宋体" w:hint="eastAsia"/>
                <w:szCs w:val="21"/>
              </w:rPr>
              <w:t>③</w:t>
            </w:r>
            <w:r w:rsidRPr="009C4A43">
              <w:rPr>
                <w:rFonts w:eastAsiaTheme="minorEastAsia"/>
                <w:szCs w:val="21"/>
              </w:rPr>
              <w:t>编制阶段：结合项目建设情况及环境质量现状，对项目对环境产生的影响及程度给出明确的评价结论，并提出环保措施和建议，完成报告表。</w:t>
            </w:r>
          </w:p>
          <w:p w:rsidR="00AF21C0" w:rsidRPr="009C4A43" w:rsidRDefault="00AF21C0" w:rsidP="009C4A43">
            <w:pPr>
              <w:spacing w:line="400" w:lineRule="exact"/>
              <w:ind w:firstLineChars="200" w:firstLine="420"/>
              <w:rPr>
                <w:rFonts w:eastAsiaTheme="minorEastAsia"/>
                <w:szCs w:val="21"/>
              </w:rPr>
            </w:pPr>
            <w:r w:rsidRPr="009C4A43">
              <w:rPr>
                <w:rFonts w:eastAsiaTheme="minorEastAsia"/>
                <w:szCs w:val="21"/>
              </w:rPr>
              <w:t>2</w:t>
            </w:r>
            <w:r w:rsidRPr="009C4A43">
              <w:rPr>
                <w:rFonts w:eastAsiaTheme="minorEastAsia"/>
                <w:szCs w:val="21"/>
              </w:rPr>
              <w:t>）主要工作内容。</w:t>
            </w:r>
            <w:r w:rsidRPr="009C4A43">
              <w:rPr>
                <w:rFonts w:ascii="宋体" w:hAnsi="宋体" w:cs="宋体" w:hint="eastAsia"/>
                <w:szCs w:val="21"/>
              </w:rPr>
              <w:t>①</w:t>
            </w:r>
            <w:r w:rsidRPr="009C4A43">
              <w:rPr>
                <w:rFonts w:eastAsiaTheme="minorEastAsia"/>
                <w:szCs w:val="21"/>
              </w:rPr>
              <w:t>环境质量现状调查</w:t>
            </w:r>
            <w:r w:rsidRPr="009C4A43">
              <w:rPr>
                <w:rFonts w:ascii="宋体" w:hAnsi="宋体" w:cs="宋体" w:hint="eastAsia"/>
                <w:szCs w:val="21"/>
              </w:rPr>
              <w:t>②</w:t>
            </w:r>
            <w:r w:rsidRPr="009C4A43">
              <w:rPr>
                <w:rFonts w:eastAsiaTheme="minorEastAsia"/>
                <w:szCs w:val="21"/>
              </w:rPr>
              <w:t>公众参与调查</w:t>
            </w:r>
            <w:r w:rsidRPr="009C4A43">
              <w:rPr>
                <w:rFonts w:ascii="宋体" w:hAnsi="宋体" w:cs="宋体" w:hint="eastAsia"/>
                <w:szCs w:val="21"/>
              </w:rPr>
              <w:t>③</w:t>
            </w:r>
            <w:r w:rsidRPr="009C4A43">
              <w:rPr>
                <w:rFonts w:eastAsiaTheme="minorEastAsia"/>
                <w:szCs w:val="21"/>
              </w:rPr>
              <w:t>环境影响评价。</w:t>
            </w:r>
          </w:p>
          <w:p w:rsidR="00AF21C0" w:rsidRPr="009C4A43" w:rsidRDefault="00AF21C0" w:rsidP="009C4A43">
            <w:pPr>
              <w:spacing w:line="400" w:lineRule="exact"/>
              <w:rPr>
                <w:rFonts w:eastAsiaTheme="minorEastAsia"/>
                <w:b/>
                <w:szCs w:val="21"/>
              </w:rPr>
            </w:pPr>
            <w:r w:rsidRPr="009C4A43">
              <w:rPr>
                <w:rFonts w:eastAsiaTheme="minorEastAsia"/>
                <w:b/>
                <w:szCs w:val="21"/>
              </w:rPr>
              <w:t>六、征求公众意见的范围和主要方式</w:t>
            </w:r>
          </w:p>
          <w:p w:rsidR="00AF21C0" w:rsidRPr="009C4A43" w:rsidRDefault="00CD5F07" w:rsidP="009C4A43">
            <w:pPr>
              <w:spacing w:line="400" w:lineRule="exact"/>
              <w:ind w:firstLineChars="200" w:firstLine="420"/>
              <w:rPr>
                <w:rFonts w:eastAsiaTheme="minorEastAsia"/>
                <w:szCs w:val="21"/>
              </w:rPr>
            </w:pPr>
            <w:r w:rsidRPr="009C4A43">
              <w:rPr>
                <w:rFonts w:eastAsiaTheme="minorEastAsia"/>
                <w:szCs w:val="21"/>
              </w:rPr>
              <w:t>任何变电站及输电线路沿线周边可能受影响的公众、团体和单位可以在该信息公开后，以致电、电邮等方式，向建设单位或评价单位提交本项目环保方面的意见和建议</w:t>
            </w:r>
            <w:r w:rsidR="00AF21C0" w:rsidRPr="009C4A43">
              <w:rPr>
                <w:rFonts w:eastAsiaTheme="minorEastAsia"/>
                <w:szCs w:val="21"/>
              </w:rPr>
              <w:t>。</w:t>
            </w:r>
          </w:p>
          <w:p w:rsidR="00AF21C0" w:rsidRPr="009C4A43" w:rsidRDefault="00AF21C0" w:rsidP="009C4A43">
            <w:pPr>
              <w:spacing w:line="400" w:lineRule="exact"/>
              <w:rPr>
                <w:rFonts w:eastAsiaTheme="minorEastAsia"/>
                <w:b/>
                <w:szCs w:val="21"/>
              </w:rPr>
            </w:pPr>
            <w:r w:rsidRPr="009C4A43">
              <w:rPr>
                <w:rFonts w:eastAsiaTheme="minorEastAsia"/>
                <w:b/>
                <w:szCs w:val="21"/>
              </w:rPr>
              <w:t>七、公众提出意见的时限</w:t>
            </w:r>
          </w:p>
          <w:p w:rsidR="00AF21C0" w:rsidRPr="009E5509" w:rsidRDefault="00AF21C0" w:rsidP="009C4A43">
            <w:pPr>
              <w:spacing w:line="400" w:lineRule="exact"/>
              <w:ind w:firstLineChars="200" w:firstLine="420"/>
              <w:rPr>
                <w:rFonts w:eastAsia="黑体"/>
                <w:szCs w:val="21"/>
              </w:rPr>
            </w:pPr>
            <w:r w:rsidRPr="009C4A43">
              <w:rPr>
                <w:rFonts w:eastAsiaTheme="minorEastAsia"/>
                <w:szCs w:val="21"/>
              </w:rPr>
              <w:t>自本公示公告之日起十个工作日内。</w:t>
            </w:r>
          </w:p>
        </w:tc>
      </w:tr>
    </w:tbl>
    <w:p w:rsidR="00AF21C0" w:rsidRPr="006F7646" w:rsidRDefault="006F7646" w:rsidP="006F7646">
      <w:pPr>
        <w:spacing w:line="360" w:lineRule="auto"/>
        <w:rPr>
          <w:rFonts w:eastAsia="黑体"/>
          <w:sz w:val="28"/>
          <w:szCs w:val="28"/>
        </w:rPr>
      </w:pPr>
      <w:r w:rsidRPr="006F7646">
        <w:rPr>
          <w:rFonts w:eastAsia="黑体"/>
          <w:sz w:val="28"/>
          <w:szCs w:val="28"/>
        </w:rPr>
        <w:lastRenderedPageBreak/>
        <w:t>2</w:t>
      </w:r>
      <w:r w:rsidRPr="006F7646">
        <w:rPr>
          <w:rFonts w:eastAsia="黑体"/>
          <w:sz w:val="28"/>
          <w:szCs w:val="28"/>
        </w:rPr>
        <w:t>、公众意见问卷调查</w:t>
      </w:r>
    </w:p>
    <w:p w:rsidR="006F7646" w:rsidRDefault="006F7646" w:rsidP="00CF38DC">
      <w:pPr>
        <w:spacing w:line="360" w:lineRule="auto"/>
        <w:ind w:firstLineChars="200" w:firstLine="480"/>
        <w:rPr>
          <w:sz w:val="24"/>
        </w:rPr>
      </w:pPr>
      <w:r w:rsidRPr="003C50D2">
        <w:rPr>
          <w:rFonts w:ascii="宋体" w:hAnsi="宋体" w:hint="eastAsia"/>
          <w:sz w:val="24"/>
        </w:rPr>
        <w:t>本次公众意见调查主要在工程的影响区域内进行，调查对象为</w:t>
      </w:r>
      <w:r>
        <w:rPr>
          <w:rFonts w:hint="eastAsia"/>
          <w:sz w:val="24"/>
        </w:rPr>
        <w:t>评价范围内</w:t>
      </w:r>
      <w:r w:rsidRPr="009E5509">
        <w:rPr>
          <w:rFonts w:eastAsiaTheme="minorEastAsia" w:hint="eastAsia"/>
          <w:sz w:val="24"/>
        </w:rPr>
        <w:t>可能受影响的团体或居民</w:t>
      </w:r>
      <w:r w:rsidRPr="00611E27">
        <w:rPr>
          <w:sz w:val="24"/>
        </w:rPr>
        <w:t>。</w:t>
      </w:r>
      <w:r>
        <w:rPr>
          <w:sz w:val="24"/>
        </w:rPr>
        <w:t>根据现场调查</w:t>
      </w:r>
      <w:r>
        <w:rPr>
          <w:rFonts w:hint="eastAsia"/>
          <w:sz w:val="24"/>
        </w:rPr>
        <w:t>，</w:t>
      </w:r>
      <w:r>
        <w:rPr>
          <w:sz w:val="24"/>
        </w:rPr>
        <w:t>本工程在</w:t>
      </w:r>
      <w:r w:rsidRPr="009E5509">
        <w:rPr>
          <w:rFonts w:eastAsiaTheme="minorEastAsia" w:hint="eastAsia"/>
          <w:sz w:val="24"/>
        </w:rPr>
        <w:t>数据中心外没有可能受影响的团体或居民，故仅对数据中心进行团体调查。团体意见</w:t>
      </w:r>
      <w:proofErr w:type="gramStart"/>
      <w:r w:rsidRPr="009E5509">
        <w:rPr>
          <w:rFonts w:eastAsiaTheme="minorEastAsia" w:hint="eastAsia"/>
          <w:sz w:val="24"/>
        </w:rPr>
        <w:t>调查</w:t>
      </w:r>
      <w:r w:rsidR="009C4A43">
        <w:rPr>
          <w:rFonts w:eastAsiaTheme="minorEastAsia" w:hint="eastAsia"/>
          <w:sz w:val="24"/>
        </w:rPr>
        <w:t>样</w:t>
      </w:r>
      <w:r w:rsidRPr="009E5509">
        <w:rPr>
          <w:rFonts w:eastAsiaTheme="minorEastAsia" w:hint="eastAsia"/>
          <w:sz w:val="24"/>
        </w:rPr>
        <w:t>表见表</w:t>
      </w:r>
      <w:proofErr w:type="gramEnd"/>
      <w:r w:rsidRPr="009E5509">
        <w:rPr>
          <w:rFonts w:eastAsiaTheme="minorEastAsia" w:hint="eastAsia"/>
          <w:sz w:val="24"/>
        </w:rPr>
        <w:t>2</w:t>
      </w:r>
      <w:r w:rsidR="009C4A43">
        <w:rPr>
          <w:rFonts w:eastAsiaTheme="minorEastAsia" w:hint="eastAsia"/>
          <w:sz w:val="24"/>
        </w:rPr>
        <w:t>，</w:t>
      </w:r>
      <w:r w:rsidR="009C4A43" w:rsidRPr="009C4A43">
        <w:rPr>
          <w:rFonts w:eastAsiaTheme="minorEastAsia" w:hint="eastAsia"/>
          <w:sz w:val="24"/>
        </w:rPr>
        <w:t>人员</w:t>
      </w:r>
      <w:r w:rsidR="009C4A43" w:rsidRPr="009C4A43">
        <w:rPr>
          <w:rFonts w:eastAsiaTheme="minorEastAsia"/>
          <w:sz w:val="24"/>
        </w:rPr>
        <w:t>名单见表</w:t>
      </w:r>
      <w:r w:rsidR="009C4A43" w:rsidRPr="009C4A43">
        <w:rPr>
          <w:rFonts w:eastAsiaTheme="minorEastAsia" w:hint="eastAsia"/>
          <w:sz w:val="24"/>
        </w:rPr>
        <w:t>3</w:t>
      </w:r>
      <w:r w:rsidR="009C4A43" w:rsidRPr="009C4A43">
        <w:rPr>
          <w:rFonts w:eastAsiaTheme="minorEastAsia" w:hint="eastAsia"/>
          <w:sz w:val="24"/>
        </w:rPr>
        <w:t>。</w:t>
      </w:r>
    </w:p>
    <w:p w:rsidR="00AF21C0" w:rsidRDefault="00AF21C0" w:rsidP="00645EF6">
      <w:pPr>
        <w:spacing w:line="360" w:lineRule="auto"/>
        <w:ind w:firstLineChars="200" w:firstLine="480"/>
        <w:rPr>
          <w:rFonts w:eastAsia="黑体"/>
          <w:sz w:val="24"/>
        </w:rPr>
      </w:pPr>
      <w:r w:rsidRPr="00645EF6">
        <w:rPr>
          <w:rFonts w:eastAsia="黑体"/>
          <w:sz w:val="24"/>
        </w:rPr>
        <w:t>表</w:t>
      </w:r>
      <w:r w:rsidRPr="00645EF6">
        <w:rPr>
          <w:rFonts w:eastAsia="黑体"/>
          <w:sz w:val="24"/>
        </w:rPr>
        <w:t>2</w:t>
      </w:r>
      <w:r w:rsidR="00645EF6">
        <w:rPr>
          <w:rFonts w:eastAsia="黑体" w:hint="eastAsia"/>
          <w:sz w:val="24"/>
        </w:rPr>
        <w:t xml:space="preserve">              </w:t>
      </w:r>
      <w:r w:rsidR="00645EF6">
        <w:rPr>
          <w:rFonts w:eastAsia="黑体" w:hint="eastAsia"/>
          <w:sz w:val="24"/>
        </w:rPr>
        <w:t>本</w:t>
      </w:r>
      <w:r w:rsidRPr="00645EF6">
        <w:rPr>
          <w:rFonts w:eastAsia="黑体"/>
          <w:sz w:val="24"/>
        </w:rPr>
        <w:t>工程公众意见问卷调查表</w:t>
      </w:r>
      <w:r w:rsidR="00645EF6">
        <w:rPr>
          <w:rFonts w:eastAsia="黑体" w:hint="eastAsia"/>
          <w:sz w:val="24"/>
        </w:rPr>
        <w:t>（团体）</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096"/>
        <w:gridCol w:w="1424"/>
        <w:gridCol w:w="1230"/>
        <w:gridCol w:w="749"/>
        <w:gridCol w:w="1159"/>
        <w:gridCol w:w="684"/>
        <w:gridCol w:w="1276"/>
        <w:gridCol w:w="669"/>
      </w:tblGrid>
      <w:tr w:rsidR="009C4A43" w:rsidRPr="00BD5475" w:rsidTr="009C4A43">
        <w:trPr>
          <w:trHeight w:val="624"/>
        </w:trPr>
        <w:tc>
          <w:tcPr>
            <w:tcW w:w="1129" w:type="pct"/>
            <w:vAlign w:val="center"/>
          </w:tcPr>
          <w:p w:rsidR="009C4A43" w:rsidRPr="009C4A43" w:rsidRDefault="009C4A43" w:rsidP="009C4A43">
            <w:pPr>
              <w:spacing w:afterLines="30" w:after="93" w:line="320" w:lineRule="exact"/>
              <w:jc w:val="center"/>
              <w:rPr>
                <w:rFonts w:eastAsiaTheme="minorEastAsia"/>
                <w:szCs w:val="21"/>
              </w:rPr>
            </w:pPr>
            <w:r w:rsidRPr="009C4A43">
              <w:rPr>
                <w:rFonts w:eastAsiaTheme="minorEastAsia"/>
                <w:szCs w:val="21"/>
              </w:rPr>
              <w:t>单位名称（盖章）</w:t>
            </w:r>
          </w:p>
        </w:tc>
        <w:tc>
          <w:tcPr>
            <w:tcW w:w="3871" w:type="pct"/>
            <w:gridSpan w:val="7"/>
            <w:vAlign w:val="center"/>
          </w:tcPr>
          <w:p w:rsidR="009C4A43" w:rsidRPr="009C4A43" w:rsidRDefault="009C4A43" w:rsidP="009C4A43">
            <w:pPr>
              <w:spacing w:afterLines="30" w:after="93" w:line="320" w:lineRule="exact"/>
              <w:jc w:val="center"/>
              <w:rPr>
                <w:rFonts w:eastAsiaTheme="minorEastAsia"/>
                <w:szCs w:val="21"/>
              </w:rPr>
            </w:pPr>
          </w:p>
        </w:tc>
      </w:tr>
      <w:tr w:rsidR="009C4A43" w:rsidRPr="00BD5475" w:rsidTr="009C4A43">
        <w:trPr>
          <w:trHeight w:val="624"/>
        </w:trPr>
        <w:tc>
          <w:tcPr>
            <w:tcW w:w="1129" w:type="pct"/>
            <w:vAlign w:val="center"/>
          </w:tcPr>
          <w:p w:rsidR="009C4A43" w:rsidRPr="009C4A43" w:rsidRDefault="009C4A43" w:rsidP="009C4A43">
            <w:pPr>
              <w:spacing w:afterLines="30" w:after="93" w:line="320" w:lineRule="exact"/>
              <w:jc w:val="center"/>
              <w:rPr>
                <w:rFonts w:eastAsiaTheme="minorEastAsia"/>
                <w:szCs w:val="21"/>
              </w:rPr>
            </w:pPr>
            <w:r w:rsidRPr="009C4A43">
              <w:rPr>
                <w:rFonts w:eastAsiaTheme="minorEastAsia"/>
                <w:szCs w:val="21"/>
              </w:rPr>
              <w:t>通讯地址</w:t>
            </w:r>
          </w:p>
        </w:tc>
        <w:tc>
          <w:tcPr>
            <w:tcW w:w="3871" w:type="pct"/>
            <w:gridSpan w:val="7"/>
            <w:vAlign w:val="center"/>
          </w:tcPr>
          <w:p w:rsidR="009C4A43" w:rsidRPr="009C4A43" w:rsidRDefault="009C4A43" w:rsidP="009C4A43">
            <w:pPr>
              <w:spacing w:afterLines="30" w:after="93" w:line="320" w:lineRule="exact"/>
              <w:jc w:val="center"/>
              <w:rPr>
                <w:rFonts w:eastAsiaTheme="minorEastAsia"/>
                <w:szCs w:val="21"/>
              </w:rPr>
            </w:pPr>
          </w:p>
        </w:tc>
      </w:tr>
      <w:tr w:rsidR="009C4A43" w:rsidRPr="00BD5475" w:rsidTr="009C4A43">
        <w:trPr>
          <w:trHeight w:val="624"/>
        </w:trPr>
        <w:tc>
          <w:tcPr>
            <w:tcW w:w="1129" w:type="pct"/>
            <w:vAlign w:val="center"/>
          </w:tcPr>
          <w:p w:rsidR="009C4A43" w:rsidRPr="009C4A43" w:rsidRDefault="009C4A43" w:rsidP="009C4A43">
            <w:pPr>
              <w:spacing w:afterLines="30" w:after="93" w:line="320" w:lineRule="exact"/>
              <w:jc w:val="center"/>
              <w:rPr>
                <w:rFonts w:eastAsiaTheme="minorEastAsia"/>
                <w:szCs w:val="21"/>
              </w:rPr>
            </w:pPr>
            <w:r w:rsidRPr="009C4A43">
              <w:rPr>
                <w:rFonts w:eastAsiaTheme="minorEastAsia"/>
                <w:szCs w:val="21"/>
              </w:rPr>
              <w:t>联系电话</w:t>
            </w:r>
          </w:p>
        </w:tc>
        <w:tc>
          <w:tcPr>
            <w:tcW w:w="3871" w:type="pct"/>
            <w:gridSpan w:val="7"/>
            <w:vAlign w:val="center"/>
          </w:tcPr>
          <w:p w:rsidR="009C4A43" w:rsidRPr="009C4A43" w:rsidRDefault="009C4A43" w:rsidP="009C4A43">
            <w:pPr>
              <w:spacing w:afterLines="30" w:after="93" w:line="320" w:lineRule="exact"/>
              <w:jc w:val="center"/>
              <w:rPr>
                <w:rFonts w:eastAsiaTheme="minorEastAsia"/>
                <w:szCs w:val="21"/>
              </w:rPr>
            </w:pPr>
          </w:p>
        </w:tc>
      </w:tr>
      <w:tr w:rsidR="009C4A43" w:rsidRPr="00BD5475" w:rsidTr="00323FBE">
        <w:trPr>
          <w:trHeight w:val="397"/>
        </w:trPr>
        <w:tc>
          <w:tcPr>
            <w:tcW w:w="5000" w:type="pct"/>
            <w:gridSpan w:val="8"/>
            <w:vAlign w:val="center"/>
          </w:tcPr>
          <w:p w:rsidR="009C4A43" w:rsidRPr="009C4A43" w:rsidRDefault="009C4A43" w:rsidP="00323FBE">
            <w:pPr>
              <w:spacing w:line="320" w:lineRule="exact"/>
              <w:ind w:firstLineChars="200" w:firstLine="420"/>
              <w:rPr>
                <w:rFonts w:eastAsiaTheme="minorEastAsia"/>
                <w:szCs w:val="21"/>
              </w:rPr>
            </w:pPr>
            <w:r w:rsidRPr="009C4A43">
              <w:rPr>
                <w:rFonts w:eastAsiaTheme="minorEastAsia"/>
                <w:szCs w:val="21"/>
              </w:rPr>
              <w:t>项目概况：本工程包括以下内容：</w:t>
            </w:r>
            <w:r w:rsidRPr="009C4A43">
              <w:rPr>
                <w:rFonts w:ascii="宋体" w:hAnsi="宋体" w:cs="宋体" w:hint="eastAsia"/>
                <w:szCs w:val="21"/>
              </w:rPr>
              <w:t>①</w:t>
            </w:r>
            <w:r w:rsidRPr="009C4A43">
              <w:rPr>
                <w:rFonts w:eastAsiaTheme="minorEastAsia"/>
                <w:szCs w:val="21"/>
              </w:rPr>
              <w:t>新建</w:t>
            </w:r>
            <w:r w:rsidRPr="009C4A43">
              <w:rPr>
                <w:rFonts w:eastAsiaTheme="minorEastAsia"/>
                <w:szCs w:val="21"/>
              </w:rPr>
              <w:t>1</w:t>
            </w:r>
            <w:r w:rsidRPr="009C4A43">
              <w:rPr>
                <w:rFonts w:eastAsiaTheme="minorEastAsia"/>
                <w:szCs w:val="21"/>
              </w:rPr>
              <w:t>座</w:t>
            </w:r>
            <w:r w:rsidRPr="009C4A43">
              <w:rPr>
                <w:rFonts w:eastAsiaTheme="minorEastAsia"/>
                <w:szCs w:val="21"/>
              </w:rPr>
              <w:t>110kV</w:t>
            </w:r>
            <w:r w:rsidRPr="009C4A43">
              <w:rPr>
                <w:rFonts w:eastAsiaTheme="minorEastAsia"/>
                <w:szCs w:val="21"/>
              </w:rPr>
              <w:t>移动高新区变电站，主</w:t>
            </w:r>
            <w:proofErr w:type="gramStart"/>
            <w:r w:rsidRPr="009C4A43">
              <w:rPr>
                <w:rFonts w:eastAsiaTheme="minorEastAsia"/>
                <w:szCs w:val="21"/>
              </w:rPr>
              <w:t>变规划</w:t>
            </w:r>
            <w:proofErr w:type="gramEnd"/>
            <w:r w:rsidRPr="009C4A43">
              <w:rPr>
                <w:rFonts w:eastAsiaTheme="minorEastAsia"/>
                <w:szCs w:val="21"/>
              </w:rPr>
              <w:t>容量</w:t>
            </w:r>
            <w:r w:rsidRPr="009C4A43">
              <w:rPr>
                <w:rFonts w:eastAsiaTheme="minorEastAsia"/>
                <w:szCs w:val="21"/>
              </w:rPr>
              <w:t>3×63MVA</w:t>
            </w:r>
            <w:r w:rsidRPr="009C4A43">
              <w:rPr>
                <w:rFonts w:eastAsiaTheme="minorEastAsia"/>
                <w:szCs w:val="21"/>
              </w:rPr>
              <w:t>，本期建设</w:t>
            </w:r>
            <w:r w:rsidRPr="009C4A43">
              <w:rPr>
                <w:rFonts w:eastAsiaTheme="minorEastAsia"/>
                <w:szCs w:val="21"/>
              </w:rPr>
              <w:t>2×63MVA</w:t>
            </w:r>
            <w:r w:rsidRPr="009C4A43">
              <w:rPr>
                <w:rFonts w:eastAsiaTheme="minorEastAsia"/>
                <w:szCs w:val="21"/>
              </w:rPr>
              <w:t>，采用全户内布置，变电站位于中国移动（河南郑州）数据中心项目园区内，数据中心项目园区位于高新技术产业开发区梧桐街以北、雪兰路以东、杜英街以南；</w:t>
            </w:r>
            <w:r w:rsidRPr="009C4A43">
              <w:rPr>
                <w:rFonts w:ascii="宋体" w:hAnsi="宋体" w:cs="宋体" w:hint="eastAsia"/>
                <w:szCs w:val="21"/>
              </w:rPr>
              <w:t>②</w:t>
            </w:r>
            <w:r w:rsidRPr="009C4A43">
              <w:rPr>
                <w:rFonts w:eastAsiaTheme="minorEastAsia"/>
                <w:szCs w:val="21"/>
              </w:rPr>
              <w:t>新建</w:t>
            </w:r>
            <w:r w:rsidRPr="009C4A43">
              <w:rPr>
                <w:rFonts w:eastAsiaTheme="minorEastAsia"/>
                <w:szCs w:val="21"/>
              </w:rPr>
              <w:t>110kV</w:t>
            </w:r>
            <w:r w:rsidRPr="009C4A43">
              <w:rPr>
                <w:rFonts w:eastAsiaTheme="minorEastAsia"/>
                <w:szCs w:val="21"/>
              </w:rPr>
              <w:t>电缆线路</w:t>
            </w:r>
            <w:r w:rsidRPr="009C4A43">
              <w:rPr>
                <w:rFonts w:eastAsiaTheme="minorEastAsia"/>
                <w:szCs w:val="21"/>
              </w:rPr>
              <w:t>2</w:t>
            </w:r>
            <w:r w:rsidRPr="009C4A43">
              <w:rPr>
                <w:rFonts w:eastAsiaTheme="minorEastAsia"/>
                <w:szCs w:val="21"/>
              </w:rPr>
              <w:t>回，即移动高</w:t>
            </w:r>
            <w:proofErr w:type="gramStart"/>
            <w:r w:rsidRPr="009C4A43">
              <w:rPr>
                <w:rFonts w:eastAsiaTheme="minorEastAsia"/>
                <w:szCs w:val="21"/>
              </w:rPr>
              <w:t>新区变至祥营变</w:t>
            </w:r>
            <w:proofErr w:type="gramEnd"/>
            <w:r w:rsidRPr="009C4A43">
              <w:rPr>
                <w:rFonts w:eastAsiaTheme="minorEastAsia"/>
                <w:szCs w:val="21"/>
              </w:rPr>
              <w:t>110kV</w:t>
            </w:r>
            <w:r w:rsidRPr="009C4A43">
              <w:rPr>
                <w:rFonts w:eastAsiaTheme="minorEastAsia"/>
                <w:szCs w:val="21"/>
              </w:rPr>
              <w:t>电缆线路</w:t>
            </w:r>
            <w:r w:rsidRPr="009C4A43">
              <w:rPr>
                <w:rFonts w:eastAsiaTheme="minorEastAsia"/>
                <w:szCs w:val="21"/>
              </w:rPr>
              <w:t>1</w:t>
            </w:r>
            <w:r w:rsidRPr="009C4A43">
              <w:rPr>
                <w:rFonts w:eastAsiaTheme="minorEastAsia"/>
                <w:szCs w:val="21"/>
              </w:rPr>
              <w:t>回，电缆线路全长</w:t>
            </w:r>
            <w:r w:rsidRPr="009C4A43">
              <w:rPr>
                <w:rFonts w:eastAsiaTheme="minorEastAsia"/>
                <w:szCs w:val="21"/>
              </w:rPr>
              <w:t>3.8km</w:t>
            </w:r>
            <w:r w:rsidRPr="009C4A43">
              <w:rPr>
                <w:rFonts w:eastAsiaTheme="minorEastAsia"/>
                <w:szCs w:val="21"/>
              </w:rPr>
              <w:t>；移动高</w:t>
            </w:r>
            <w:proofErr w:type="gramStart"/>
            <w:r w:rsidRPr="009C4A43">
              <w:rPr>
                <w:rFonts w:eastAsiaTheme="minorEastAsia"/>
                <w:szCs w:val="21"/>
              </w:rPr>
              <w:t>新区变</w:t>
            </w:r>
            <w:proofErr w:type="gramEnd"/>
            <w:r w:rsidRPr="009C4A43">
              <w:rPr>
                <w:rFonts w:eastAsiaTheme="minorEastAsia"/>
                <w:szCs w:val="21"/>
              </w:rPr>
              <w:t>至红枫变</w:t>
            </w:r>
            <w:r w:rsidRPr="009C4A43">
              <w:rPr>
                <w:rFonts w:eastAsiaTheme="minorEastAsia"/>
                <w:szCs w:val="21"/>
              </w:rPr>
              <w:t>110kV</w:t>
            </w:r>
            <w:r w:rsidRPr="009C4A43">
              <w:rPr>
                <w:rFonts w:eastAsiaTheme="minorEastAsia"/>
                <w:szCs w:val="21"/>
              </w:rPr>
              <w:t>电缆线路</w:t>
            </w:r>
            <w:r w:rsidRPr="009C4A43">
              <w:rPr>
                <w:rFonts w:eastAsiaTheme="minorEastAsia"/>
                <w:szCs w:val="21"/>
              </w:rPr>
              <w:t>1</w:t>
            </w:r>
            <w:r w:rsidRPr="009C4A43">
              <w:rPr>
                <w:rFonts w:eastAsiaTheme="minorEastAsia"/>
                <w:szCs w:val="21"/>
              </w:rPr>
              <w:t>回，电缆线路全长</w:t>
            </w:r>
            <w:r w:rsidRPr="009C4A43">
              <w:rPr>
                <w:rFonts w:eastAsiaTheme="minorEastAsia"/>
                <w:szCs w:val="21"/>
              </w:rPr>
              <w:t>1.5km</w:t>
            </w:r>
            <w:r w:rsidRPr="009C4A43">
              <w:rPr>
                <w:rFonts w:eastAsiaTheme="minorEastAsia"/>
                <w:szCs w:val="21"/>
              </w:rPr>
              <w:t>。</w:t>
            </w:r>
          </w:p>
          <w:p w:rsidR="009C4A43" w:rsidRPr="009C4A43" w:rsidRDefault="009C4A43" w:rsidP="00323FBE">
            <w:pPr>
              <w:spacing w:line="320" w:lineRule="exact"/>
              <w:ind w:firstLineChars="200" w:firstLine="420"/>
              <w:rPr>
                <w:rFonts w:eastAsiaTheme="minorEastAsia"/>
                <w:szCs w:val="21"/>
              </w:rPr>
            </w:pPr>
            <w:r w:rsidRPr="009C4A43">
              <w:rPr>
                <w:rFonts w:eastAsiaTheme="minorEastAsia"/>
                <w:szCs w:val="21"/>
              </w:rPr>
              <w:t>本工程设计中已采取了电磁环境、声环境和生态环境等环境影响预防、减缓及恢复措施，以减缓工程可能带来的环境影响。现根据国家有关规定，为更全面地</w:t>
            </w:r>
            <w:proofErr w:type="gramStart"/>
            <w:r w:rsidRPr="009C4A43">
              <w:rPr>
                <w:rFonts w:eastAsiaTheme="minorEastAsia"/>
                <w:szCs w:val="21"/>
              </w:rPr>
              <w:t>了解站</w:t>
            </w:r>
            <w:proofErr w:type="gramEnd"/>
            <w:r w:rsidRPr="009C4A43">
              <w:rPr>
                <w:rFonts w:eastAsiaTheme="minorEastAsia"/>
                <w:szCs w:val="21"/>
              </w:rPr>
              <w:t>址及输电线路沿线周围居民和单位对本工程环保相关的意见和建议，请您根据自己的情况和对本工程的认识，回答下列有关问题。本调查表仅作为工程环境影响评价的参考，不涉及其它方面，谢谢您的合作！</w:t>
            </w:r>
          </w:p>
        </w:tc>
      </w:tr>
      <w:tr w:rsidR="009C4A43" w:rsidRPr="00BD5475" w:rsidTr="009C4A43">
        <w:trPr>
          <w:trHeight w:val="454"/>
        </w:trPr>
        <w:tc>
          <w:tcPr>
            <w:tcW w:w="1896" w:type="pct"/>
            <w:gridSpan w:val="2"/>
            <w:vAlign w:val="center"/>
          </w:tcPr>
          <w:p w:rsidR="009C4A43" w:rsidRPr="009C4A43" w:rsidRDefault="009C4A43" w:rsidP="00323FBE">
            <w:pPr>
              <w:jc w:val="center"/>
              <w:rPr>
                <w:rFonts w:eastAsiaTheme="minorEastAsia"/>
                <w:szCs w:val="21"/>
              </w:rPr>
            </w:pPr>
            <w:r w:rsidRPr="009C4A43">
              <w:rPr>
                <w:rFonts w:eastAsiaTheme="minorEastAsia"/>
                <w:szCs w:val="21"/>
              </w:rPr>
              <w:t>调查内容</w:t>
            </w:r>
          </w:p>
        </w:tc>
        <w:tc>
          <w:tcPr>
            <w:tcW w:w="3104" w:type="pct"/>
            <w:gridSpan w:val="6"/>
            <w:vAlign w:val="center"/>
          </w:tcPr>
          <w:p w:rsidR="009C4A43" w:rsidRPr="009C4A43" w:rsidRDefault="009C4A43" w:rsidP="00323FBE">
            <w:pPr>
              <w:jc w:val="center"/>
              <w:rPr>
                <w:rFonts w:eastAsiaTheme="minorEastAsia"/>
                <w:szCs w:val="21"/>
              </w:rPr>
            </w:pPr>
            <w:r w:rsidRPr="009C4A43">
              <w:rPr>
                <w:rFonts w:eastAsiaTheme="minorEastAsia"/>
                <w:szCs w:val="21"/>
              </w:rPr>
              <w:t>您的观点（请在选择项后面的空格打</w:t>
            </w:r>
            <w:r w:rsidRPr="009C4A43">
              <w:rPr>
                <w:rFonts w:eastAsiaTheme="minorEastAsia"/>
                <w:szCs w:val="21"/>
              </w:rPr>
              <w:t>√</w:t>
            </w:r>
            <w:r w:rsidRPr="009C4A43">
              <w:rPr>
                <w:rFonts w:eastAsiaTheme="minorEastAsia"/>
                <w:szCs w:val="21"/>
              </w:rPr>
              <w:t>）</w:t>
            </w:r>
          </w:p>
        </w:tc>
      </w:tr>
      <w:tr w:rsidR="009C4A43" w:rsidRPr="00BD5475" w:rsidTr="009C4A43">
        <w:trPr>
          <w:trHeight w:val="454"/>
        </w:trPr>
        <w:tc>
          <w:tcPr>
            <w:tcW w:w="1896" w:type="pct"/>
            <w:gridSpan w:val="2"/>
            <w:vAlign w:val="center"/>
          </w:tcPr>
          <w:p w:rsidR="009C4A43" w:rsidRPr="009C4A43" w:rsidRDefault="009C4A43" w:rsidP="00323FBE">
            <w:pPr>
              <w:jc w:val="left"/>
              <w:rPr>
                <w:rFonts w:eastAsiaTheme="minorEastAsia"/>
                <w:szCs w:val="21"/>
              </w:rPr>
            </w:pPr>
            <w:r w:rsidRPr="009C4A43">
              <w:rPr>
                <w:rFonts w:eastAsiaTheme="minorEastAsia"/>
                <w:szCs w:val="21"/>
              </w:rPr>
              <w:t>1</w:t>
            </w:r>
            <w:r w:rsidRPr="009C4A43">
              <w:rPr>
                <w:rFonts w:eastAsiaTheme="minorEastAsia"/>
                <w:szCs w:val="21"/>
              </w:rPr>
              <w:t>、您是否清楚本工程的建设？</w:t>
            </w:r>
          </w:p>
        </w:tc>
        <w:tc>
          <w:tcPr>
            <w:tcW w:w="662" w:type="pct"/>
            <w:vAlign w:val="center"/>
          </w:tcPr>
          <w:p w:rsidR="009C4A43" w:rsidRPr="009C4A43" w:rsidRDefault="009C4A43" w:rsidP="00323FBE">
            <w:pPr>
              <w:jc w:val="center"/>
              <w:rPr>
                <w:rFonts w:eastAsiaTheme="minorEastAsia"/>
                <w:szCs w:val="21"/>
              </w:rPr>
            </w:pPr>
            <w:r w:rsidRPr="009C4A43">
              <w:rPr>
                <w:rFonts w:eastAsiaTheme="minorEastAsia"/>
                <w:szCs w:val="21"/>
              </w:rPr>
              <w:t>很清楚</w:t>
            </w:r>
          </w:p>
        </w:tc>
        <w:tc>
          <w:tcPr>
            <w:tcW w:w="403" w:type="pct"/>
            <w:vAlign w:val="center"/>
          </w:tcPr>
          <w:p w:rsidR="009C4A43" w:rsidRPr="009C4A43" w:rsidRDefault="009C4A43" w:rsidP="00323FBE">
            <w:pPr>
              <w:jc w:val="center"/>
              <w:rPr>
                <w:rFonts w:eastAsiaTheme="minorEastAsia"/>
                <w:szCs w:val="21"/>
              </w:rPr>
            </w:pPr>
          </w:p>
        </w:tc>
        <w:tc>
          <w:tcPr>
            <w:tcW w:w="624" w:type="pct"/>
            <w:vAlign w:val="center"/>
          </w:tcPr>
          <w:p w:rsidR="009C4A43" w:rsidRPr="009C4A43" w:rsidRDefault="009C4A43" w:rsidP="00323FBE">
            <w:pPr>
              <w:jc w:val="center"/>
              <w:rPr>
                <w:rFonts w:eastAsiaTheme="minorEastAsia"/>
                <w:szCs w:val="21"/>
              </w:rPr>
            </w:pPr>
            <w:r w:rsidRPr="009C4A43">
              <w:rPr>
                <w:rFonts w:eastAsiaTheme="minorEastAsia"/>
                <w:szCs w:val="21"/>
              </w:rPr>
              <w:t>知道一点</w:t>
            </w:r>
          </w:p>
        </w:tc>
        <w:tc>
          <w:tcPr>
            <w:tcW w:w="368" w:type="pct"/>
            <w:vAlign w:val="center"/>
          </w:tcPr>
          <w:p w:rsidR="009C4A43" w:rsidRPr="009C4A43" w:rsidRDefault="009C4A43" w:rsidP="00323FBE">
            <w:pPr>
              <w:jc w:val="center"/>
              <w:rPr>
                <w:rFonts w:eastAsiaTheme="minorEastAsia"/>
                <w:szCs w:val="21"/>
              </w:rPr>
            </w:pPr>
          </w:p>
        </w:tc>
        <w:tc>
          <w:tcPr>
            <w:tcW w:w="687" w:type="pct"/>
            <w:vAlign w:val="center"/>
          </w:tcPr>
          <w:p w:rsidR="009C4A43" w:rsidRPr="009C4A43" w:rsidRDefault="009C4A43" w:rsidP="00323FBE">
            <w:pPr>
              <w:jc w:val="center"/>
              <w:rPr>
                <w:rFonts w:eastAsiaTheme="minorEastAsia"/>
                <w:szCs w:val="21"/>
              </w:rPr>
            </w:pPr>
            <w:r w:rsidRPr="009C4A43">
              <w:rPr>
                <w:rFonts w:eastAsiaTheme="minorEastAsia"/>
                <w:szCs w:val="21"/>
              </w:rPr>
              <w:t>不清楚</w:t>
            </w:r>
          </w:p>
        </w:tc>
        <w:tc>
          <w:tcPr>
            <w:tcW w:w="361" w:type="pct"/>
            <w:vAlign w:val="center"/>
          </w:tcPr>
          <w:p w:rsidR="009C4A43" w:rsidRPr="009C4A43" w:rsidRDefault="009C4A43" w:rsidP="00323FBE">
            <w:pPr>
              <w:jc w:val="center"/>
              <w:rPr>
                <w:rFonts w:eastAsiaTheme="minorEastAsia"/>
                <w:szCs w:val="21"/>
              </w:rPr>
            </w:pPr>
          </w:p>
        </w:tc>
      </w:tr>
      <w:tr w:rsidR="009C4A43" w:rsidRPr="00BD5475" w:rsidTr="009C4A43">
        <w:trPr>
          <w:trHeight w:val="454"/>
        </w:trPr>
        <w:tc>
          <w:tcPr>
            <w:tcW w:w="1896" w:type="pct"/>
            <w:gridSpan w:val="2"/>
            <w:vAlign w:val="center"/>
          </w:tcPr>
          <w:p w:rsidR="009C4A43" w:rsidRPr="009C4A43" w:rsidRDefault="009C4A43" w:rsidP="00323FBE">
            <w:pPr>
              <w:jc w:val="left"/>
              <w:rPr>
                <w:rFonts w:eastAsiaTheme="minorEastAsia"/>
                <w:szCs w:val="21"/>
              </w:rPr>
            </w:pPr>
            <w:r w:rsidRPr="009C4A43">
              <w:rPr>
                <w:rFonts w:eastAsiaTheme="minorEastAsia"/>
                <w:szCs w:val="21"/>
              </w:rPr>
              <w:t>2</w:t>
            </w:r>
            <w:r w:rsidRPr="009C4A43">
              <w:rPr>
                <w:rFonts w:eastAsiaTheme="minorEastAsia"/>
                <w:szCs w:val="21"/>
              </w:rPr>
              <w:t>、您了解本项目的途径？</w:t>
            </w:r>
          </w:p>
        </w:tc>
        <w:tc>
          <w:tcPr>
            <w:tcW w:w="662" w:type="pct"/>
            <w:vAlign w:val="center"/>
          </w:tcPr>
          <w:p w:rsidR="009C4A43" w:rsidRPr="009C4A43" w:rsidRDefault="009C4A43" w:rsidP="00323FBE">
            <w:pPr>
              <w:jc w:val="center"/>
              <w:rPr>
                <w:rFonts w:eastAsiaTheme="minorEastAsia"/>
                <w:szCs w:val="21"/>
              </w:rPr>
            </w:pPr>
            <w:r w:rsidRPr="009C4A43">
              <w:rPr>
                <w:rFonts w:eastAsiaTheme="minorEastAsia"/>
                <w:szCs w:val="21"/>
              </w:rPr>
              <w:t>媒体宣传</w:t>
            </w:r>
          </w:p>
        </w:tc>
        <w:tc>
          <w:tcPr>
            <w:tcW w:w="403" w:type="pct"/>
            <w:vAlign w:val="center"/>
          </w:tcPr>
          <w:p w:rsidR="009C4A43" w:rsidRPr="009C4A43" w:rsidRDefault="009C4A43" w:rsidP="00323FBE">
            <w:pPr>
              <w:jc w:val="center"/>
              <w:rPr>
                <w:rFonts w:eastAsiaTheme="minorEastAsia"/>
                <w:szCs w:val="21"/>
              </w:rPr>
            </w:pPr>
          </w:p>
        </w:tc>
        <w:tc>
          <w:tcPr>
            <w:tcW w:w="624" w:type="pct"/>
            <w:vAlign w:val="center"/>
          </w:tcPr>
          <w:p w:rsidR="009C4A43" w:rsidRPr="009C4A43" w:rsidRDefault="009C4A43" w:rsidP="00323FBE">
            <w:pPr>
              <w:jc w:val="center"/>
              <w:rPr>
                <w:rFonts w:eastAsiaTheme="minorEastAsia"/>
                <w:szCs w:val="21"/>
              </w:rPr>
            </w:pPr>
            <w:r w:rsidRPr="009C4A43">
              <w:rPr>
                <w:rFonts w:eastAsiaTheme="minorEastAsia"/>
                <w:szCs w:val="21"/>
              </w:rPr>
              <w:t>现场公告</w:t>
            </w:r>
          </w:p>
        </w:tc>
        <w:tc>
          <w:tcPr>
            <w:tcW w:w="368" w:type="pct"/>
            <w:vAlign w:val="center"/>
          </w:tcPr>
          <w:p w:rsidR="009C4A43" w:rsidRPr="009C4A43" w:rsidRDefault="009C4A43" w:rsidP="00323FBE">
            <w:pPr>
              <w:jc w:val="center"/>
              <w:rPr>
                <w:rFonts w:eastAsiaTheme="minorEastAsia"/>
                <w:szCs w:val="21"/>
              </w:rPr>
            </w:pPr>
          </w:p>
        </w:tc>
        <w:tc>
          <w:tcPr>
            <w:tcW w:w="687" w:type="pct"/>
            <w:vAlign w:val="center"/>
          </w:tcPr>
          <w:p w:rsidR="009C4A43" w:rsidRPr="009C4A43" w:rsidRDefault="009C4A43" w:rsidP="00323FBE">
            <w:pPr>
              <w:jc w:val="center"/>
              <w:rPr>
                <w:rFonts w:eastAsiaTheme="minorEastAsia"/>
                <w:szCs w:val="21"/>
              </w:rPr>
            </w:pPr>
            <w:r w:rsidRPr="009C4A43">
              <w:rPr>
                <w:rFonts w:eastAsiaTheme="minorEastAsia"/>
                <w:szCs w:val="21"/>
              </w:rPr>
              <w:t>本调查表</w:t>
            </w:r>
          </w:p>
        </w:tc>
        <w:tc>
          <w:tcPr>
            <w:tcW w:w="361" w:type="pct"/>
            <w:vAlign w:val="center"/>
          </w:tcPr>
          <w:p w:rsidR="009C4A43" w:rsidRPr="009C4A43" w:rsidRDefault="009C4A43" w:rsidP="00323FBE">
            <w:pPr>
              <w:jc w:val="center"/>
              <w:rPr>
                <w:rFonts w:eastAsiaTheme="minorEastAsia"/>
                <w:szCs w:val="21"/>
              </w:rPr>
            </w:pPr>
          </w:p>
        </w:tc>
      </w:tr>
      <w:tr w:rsidR="009C4A43" w:rsidRPr="00BD5475" w:rsidTr="009C4A43">
        <w:trPr>
          <w:trHeight w:val="454"/>
        </w:trPr>
        <w:tc>
          <w:tcPr>
            <w:tcW w:w="1896" w:type="pct"/>
            <w:gridSpan w:val="2"/>
            <w:vMerge w:val="restart"/>
            <w:vAlign w:val="center"/>
          </w:tcPr>
          <w:p w:rsidR="009C4A43" w:rsidRPr="009C4A43" w:rsidRDefault="009C4A43" w:rsidP="00323FBE">
            <w:pPr>
              <w:ind w:left="210" w:hangingChars="100" w:hanging="210"/>
              <w:jc w:val="left"/>
              <w:rPr>
                <w:rFonts w:eastAsiaTheme="minorEastAsia"/>
                <w:szCs w:val="21"/>
              </w:rPr>
            </w:pPr>
            <w:r w:rsidRPr="009C4A43">
              <w:rPr>
                <w:rFonts w:eastAsiaTheme="minorEastAsia"/>
                <w:szCs w:val="21"/>
              </w:rPr>
              <w:t>3</w:t>
            </w:r>
            <w:r w:rsidRPr="009C4A43">
              <w:rPr>
                <w:rFonts w:eastAsiaTheme="minorEastAsia"/>
                <w:szCs w:val="21"/>
              </w:rPr>
              <w:t>、您认为本工程对当地环境的主要</w:t>
            </w:r>
          </w:p>
          <w:p w:rsidR="009C4A43" w:rsidRPr="009C4A43" w:rsidRDefault="009C4A43" w:rsidP="00323FBE">
            <w:pPr>
              <w:ind w:left="210" w:hangingChars="100" w:hanging="210"/>
              <w:jc w:val="left"/>
              <w:rPr>
                <w:rFonts w:eastAsiaTheme="minorEastAsia"/>
                <w:szCs w:val="21"/>
              </w:rPr>
            </w:pPr>
            <w:r w:rsidRPr="009C4A43">
              <w:rPr>
                <w:rFonts w:eastAsiaTheme="minorEastAsia"/>
                <w:szCs w:val="21"/>
              </w:rPr>
              <w:t>影响是？</w:t>
            </w:r>
          </w:p>
        </w:tc>
        <w:tc>
          <w:tcPr>
            <w:tcW w:w="662" w:type="pct"/>
            <w:vAlign w:val="center"/>
          </w:tcPr>
          <w:p w:rsidR="009C4A43" w:rsidRPr="009C4A43" w:rsidRDefault="009C4A43" w:rsidP="00323FBE">
            <w:pPr>
              <w:jc w:val="center"/>
              <w:rPr>
                <w:rFonts w:eastAsiaTheme="minorEastAsia"/>
                <w:szCs w:val="21"/>
              </w:rPr>
            </w:pPr>
            <w:r w:rsidRPr="009C4A43">
              <w:rPr>
                <w:rFonts w:eastAsiaTheme="minorEastAsia"/>
                <w:szCs w:val="21"/>
              </w:rPr>
              <w:t>空气污染</w:t>
            </w:r>
          </w:p>
        </w:tc>
        <w:tc>
          <w:tcPr>
            <w:tcW w:w="403" w:type="pct"/>
            <w:vAlign w:val="center"/>
          </w:tcPr>
          <w:p w:rsidR="009C4A43" w:rsidRPr="009C4A43" w:rsidRDefault="009C4A43" w:rsidP="00323FBE">
            <w:pPr>
              <w:jc w:val="center"/>
              <w:rPr>
                <w:rFonts w:eastAsiaTheme="minorEastAsia"/>
                <w:szCs w:val="21"/>
              </w:rPr>
            </w:pPr>
          </w:p>
        </w:tc>
        <w:tc>
          <w:tcPr>
            <w:tcW w:w="624" w:type="pct"/>
            <w:vAlign w:val="center"/>
          </w:tcPr>
          <w:p w:rsidR="009C4A43" w:rsidRPr="009C4A43" w:rsidRDefault="009C4A43" w:rsidP="00323FBE">
            <w:pPr>
              <w:jc w:val="center"/>
              <w:rPr>
                <w:rFonts w:eastAsiaTheme="minorEastAsia"/>
                <w:szCs w:val="21"/>
              </w:rPr>
            </w:pPr>
            <w:r w:rsidRPr="009C4A43">
              <w:rPr>
                <w:rFonts w:eastAsiaTheme="minorEastAsia"/>
                <w:szCs w:val="21"/>
              </w:rPr>
              <w:t>水污染</w:t>
            </w:r>
          </w:p>
        </w:tc>
        <w:tc>
          <w:tcPr>
            <w:tcW w:w="368" w:type="pct"/>
            <w:vAlign w:val="center"/>
          </w:tcPr>
          <w:p w:rsidR="009C4A43" w:rsidRPr="009C4A43" w:rsidRDefault="009C4A43" w:rsidP="00323FBE">
            <w:pPr>
              <w:jc w:val="center"/>
              <w:rPr>
                <w:rFonts w:eastAsiaTheme="minorEastAsia"/>
                <w:szCs w:val="21"/>
              </w:rPr>
            </w:pPr>
          </w:p>
        </w:tc>
        <w:tc>
          <w:tcPr>
            <w:tcW w:w="687" w:type="pct"/>
            <w:vAlign w:val="center"/>
          </w:tcPr>
          <w:p w:rsidR="009C4A43" w:rsidRPr="009C4A43" w:rsidRDefault="009C4A43" w:rsidP="00323FBE">
            <w:pPr>
              <w:jc w:val="center"/>
              <w:rPr>
                <w:rFonts w:eastAsiaTheme="minorEastAsia"/>
                <w:szCs w:val="21"/>
              </w:rPr>
            </w:pPr>
            <w:r w:rsidRPr="009C4A43">
              <w:rPr>
                <w:rFonts w:eastAsiaTheme="minorEastAsia"/>
                <w:szCs w:val="21"/>
              </w:rPr>
              <w:t>农业耕作</w:t>
            </w:r>
          </w:p>
        </w:tc>
        <w:tc>
          <w:tcPr>
            <w:tcW w:w="361" w:type="pct"/>
            <w:vAlign w:val="center"/>
          </w:tcPr>
          <w:p w:rsidR="009C4A43" w:rsidRPr="009C4A43" w:rsidRDefault="009C4A43" w:rsidP="00323FBE">
            <w:pPr>
              <w:jc w:val="center"/>
              <w:rPr>
                <w:rFonts w:eastAsiaTheme="minorEastAsia"/>
                <w:szCs w:val="21"/>
              </w:rPr>
            </w:pPr>
          </w:p>
        </w:tc>
      </w:tr>
      <w:tr w:rsidR="009C4A43" w:rsidRPr="00BD5475" w:rsidTr="009C4A43">
        <w:trPr>
          <w:trHeight w:val="454"/>
        </w:trPr>
        <w:tc>
          <w:tcPr>
            <w:tcW w:w="1896" w:type="pct"/>
            <w:gridSpan w:val="2"/>
            <w:vMerge/>
            <w:vAlign w:val="center"/>
          </w:tcPr>
          <w:p w:rsidR="009C4A43" w:rsidRPr="009C4A43" w:rsidRDefault="009C4A43" w:rsidP="00323FBE">
            <w:pPr>
              <w:jc w:val="left"/>
              <w:rPr>
                <w:rFonts w:eastAsiaTheme="minorEastAsia"/>
                <w:szCs w:val="21"/>
              </w:rPr>
            </w:pPr>
          </w:p>
        </w:tc>
        <w:tc>
          <w:tcPr>
            <w:tcW w:w="662" w:type="pct"/>
            <w:vAlign w:val="center"/>
          </w:tcPr>
          <w:p w:rsidR="009C4A43" w:rsidRPr="009C4A43" w:rsidRDefault="009C4A43" w:rsidP="00323FBE">
            <w:pPr>
              <w:jc w:val="center"/>
              <w:rPr>
                <w:rFonts w:eastAsiaTheme="minorEastAsia"/>
                <w:szCs w:val="21"/>
              </w:rPr>
            </w:pPr>
            <w:r w:rsidRPr="009C4A43">
              <w:rPr>
                <w:rFonts w:eastAsiaTheme="minorEastAsia"/>
                <w:szCs w:val="21"/>
              </w:rPr>
              <w:t>噪声污染</w:t>
            </w:r>
          </w:p>
        </w:tc>
        <w:tc>
          <w:tcPr>
            <w:tcW w:w="403" w:type="pct"/>
            <w:vAlign w:val="center"/>
          </w:tcPr>
          <w:p w:rsidR="009C4A43" w:rsidRPr="009C4A43" w:rsidRDefault="009C4A43" w:rsidP="00323FBE">
            <w:pPr>
              <w:jc w:val="center"/>
              <w:rPr>
                <w:rFonts w:eastAsiaTheme="minorEastAsia"/>
                <w:szCs w:val="21"/>
              </w:rPr>
            </w:pPr>
          </w:p>
        </w:tc>
        <w:tc>
          <w:tcPr>
            <w:tcW w:w="624" w:type="pct"/>
            <w:vAlign w:val="center"/>
          </w:tcPr>
          <w:p w:rsidR="009C4A43" w:rsidRPr="009C4A43" w:rsidRDefault="009C4A43" w:rsidP="00323FBE">
            <w:pPr>
              <w:jc w:val="center"/>
              <w:rPr>
                <w:rFonts w:eastAsiaTheme="minorEastAsia"/>
                <w:szCs w:val="21"/>
              </w:rPr>
            </w:pPr>
            <w:r w:rsidRPr="009C4A43">
              <w:rPr>
                <w:rFonts w:eastAsiaTheme="minorEastAsia"/>
                <w:szCs w:val="21"/>
              </w:rPr>
              <w:t>生态破坏</w:t>
            </w:r>
          </w:p>
        </w:tc>
        <w:tc>
          <w:tcPr>
            <w:tcW w:w="368" w:type="pct"/>
            <w:vAlign w:val="center"/>
          </w:tcPr>
          <w:p w:rsidR="009C4A43" w:rsidRPr="009C4A43" w:rsidRDefault="009C4A43" w:rsidP="00323FBE">
            <w:pPr>
              <w:jc w:val="center"/>
              <w:rPr>
                <w:rFonts w:eastAsiaTheme="minorEastAsia"/>
                <w:szCs w:val="21"/>
              </w:rPr>
            </w:pPr>
          </w:p>
        </w:tc>
        <w:tc>
          <w:tcPr>
            <w:tcW w:w="687" w:type="pct"/>
            <w:vAlign w:val="center"/>
          </w:tcPr>
          <w:p w:rsidR="009C4A43" w:rsidRPr="009C4A43" w:rsidRDefault="009C4A43" w:rsidP="00323FBE">
            <w:pPr>
              <w:jc w:val="center"/>
              <w:rPr>
                <w:rFonts w:eastAsiaTheme="minorEastAsia"/>
                <w:szCs w:val="21"/>
              </w:rPr>
            </w:pPr>
            <w:r w:rsidRPr="009C4A43">
              <w:rPr>
                <w:rFonts w:eastAsiaTheme="minorEastAsia"/>
                <w:szCs w:val="21"/>
              </w:rPr>
              <w:t>无影响</w:t>
            </w:r>
          </w:p>
        </w:tc>
        <w:tc>
          <w:tcPr>
            <w:tcW w:w="361" w:type="pct"/>
            <w:vAlign w:val="center"/>
          </w:tcPr>
          <w:p w:rsidR="009C4A43" w:rsidRPr="009C4A43" w:rsidRDefault="009C4A43" w:rsidP="00323FBE">
            <w:pPr>
              <w:jc w:val="center"/>
              <w:rPr>
                <w:rFonts w:eastAsiaTheme="minorEastAsia"/>
                <w:szCs w:val="21"/>
              </w:rPr>
            </w:pPr>
          </w:p>
        </w:tc>
      </w:tr>
      <w:tr w:rsidR="009C4A43" w:rsidRPr="00BD5475" w:rsidTr="009C4A43">
        <w:trPr>
          <w:trHeight w:val="454"/>
        </w:trPr>
        <w:tc>
          <w:tcPr>
            <w:tcW w:w="1896" w:type="pct"/>
            <w:gridSpan w:val="2"/>
            <w:vMerge w:val="restart"/>
            <w:vAlign w:val="center"/>
          </w:tcPr>
          <w:p w:rsidR="009C4A43" w:rsidRPr="009C4A43" w:rsidRDefault="009C4A43" w:rsidP="00323FBE">
            <w:pPr>
              <w:jc w:val="left"/>
              <w:rPr>
                <w:rFonts w:eastAsiaTheme="minorEastAsia"/>
                <w:szCs w:val="21"/>
              </w:rPr>
            </w:pPr>
            <w:r w:rsidRPr="009C4A43">
              <w:rPr>
                <w:rFonts w:eastAsiaTheme="minorEastAsia"/>
                <w:szCs w:val="21"/>
              </w:rPr>
              <w:t>4</w:t>
            </w:r>
            <w:r w:rsidRPr="009C4A43">
              <w:rPr>
                <w:rFonts w:eastAsiaTheme="minorEastAsia"/>
                <w:szCs w:val="21"/>
              </w:rPr>
              <w:t>、您认为本工程运行后对当地环境</w:t>
            </w:r>
          </w:p>
          <w:p w:rsidR="009C4A43" w:rsidRPr="009C4A43" w:rsidRDefault="009C4A43" w:rsidP="00323FBE">
            <w:pPr>
              <w:jc w:val="left"/>
              <w:rPr>
                <w:rFonts w:eastAsiaTheme="minorEastAsia"/>
                <w:szCs w:val="21"/>
              </w:rPr>
            </w:pPr>
            <w:r w:rsidRPr="009C4A43">
              <w:rPr>
                <w:rFonts w:eastAsiaTheme="minorEastAsia"/>
                <w:szCs w:val="21"/>
              </w:rPr>
              <w:lastRenderedPageBreak/>
              <w:t>及周边居民的主要影响是？</w:t>
            </w:r>
          </w:p>
        </w:tc>
        <w:tc>
          <w:tcPr>
            <w:tcW w:w="662" w:type="pct"/>
            <w:vAlign w:val="center"/>
          </w:tcPr>
          <w:p w:rsidR="009C4A43" w:rsidRPr="009C4A43" w:rsidRDefault="009C4A43" w:rsidP="00323FBE">
            <w:pPr>
              <w:jc w:val="center"/>
              <w:rPr>
                <w:rFonts w:eastAsiaTheme="minorEastAsia"/>
                <w:szCs w:val="21"/>
              </w:rPr>
            </w:pPr>
            <w:r w:rsidRPr="009C4A43">
              <w:rPr>
                <w:rFonts w:eastAsiaTheme="minorEastAsia"/>
                <w:szCs w:val="21"/>
              </w:rPr>
              <w:lastRenderedPageBreak/>
              <w:t>噪声污染</w:t>
            </w:r>
          </w:p>
        </w:tc>
        <w:tc>
          <w:tcPr>
            <w:tcW w:w="403" w:type="pct"/>
            <w:vAlign w:val="center"/>
          </w:tcPr>
          <w:p w:rsidR="009C4A43" w:rsidRPr="009C4A43" w:rsidRDefault="009C4A43" w:rsidP="00323FBE">
            <w:pPr>
              <w:jc w:val="center"/>
              <w:rPr>
                <w:rFonts w:eastAsiaTheme="minorEastAsia"/>
                <w:szCs w:val="21"/>
              </w:rPr>
            </w:pPr>
          </w:p>
        </w:tc>
        <w:tc>
          <w:tcPr>
            <w:tcW w:w="624" w:type="pct"/>
            <w:vAlign w:val="center"/>
          </w:tcPr>
          <w:p w:rsidR="009C4A43" w:rsidRPr="009C4A43" w:rsidRDefault="009C4A43" w:rsidP="00323FBE">
            <w:pPr>
              <w:jc w:val="center"/>
              <w:rPr>
                <w:rFonts w:eastAsiaTheme="minorEastAsia"/>
                <w:szCs w:val="21"/>
              </w:rPr>
            </w:pPr>
            <w:r w:rsidRPr="009C4A43">
              <w:rPr>
                <w:rFonts w:eastAsiaTheme="minorEastAsia"/>
                <w:szCs w:val="21"/>
              </w:rPr>
              <w:t>电磁污染</w:t>
            </w:r>
          </w:p>
        </w:tc>
        <w:tc>
          <w:tcPr>
            <w:tcW w:w="368" w:type="pct"/>
            <w:vAlign w:val="center"/>
          </w:tcPr>
          <w:p w:rsidR="009C4A43" w:rsidRPr="009C4A43" w:rsidRDefault="009C4A43" w:rsidP="00323FBE">
            <w:pPr>
              <w:jc w:val="center"/>
              <w:rPr>
                <w:rFonts w:eastAsiaTheme="minorEastAsia"/>
                <w:szCs w:val="21"/>
              </w:rPr>
            </w:pPr>
          </w:p>
        </w:tc>
        <w:tc>
          <w:tcPr>
            <w:tcW w:w="687" w:type="pct"/>
            <w:vAlign w:val="center"/>
          </w:tcPr>
          <w:p w:rsidR="009C4A43" w:rsidRPr="009C4A43" w:rsidRDefault="009C4A43" w:rsidP="00323FBE">
            <w:pPr>
              <w:jc w:val="center"/>
              <w:rPr>
                <w:rFonts w:eastAsiaTheme="minorEastAsia"/>
                <w:szCs w:val="21"/>
              </w:rPr>
            </w:pPr>
            <w:r w:rsidRPr="009C4A43">
              <w:rPr>
                <w:rFonts w:eastAsiaTheme="minorEastAsia"/>
                <w:szCs w:val="21"/>
              </w:rPr>
              <w:t>人身安全</w:t>
            </w:r>
          </w:p>
        </w:tc>
        <w:tc>
          <w:tcPr>
            <w:tcW w:w="361" w:type="pct"/>
            <w:vAlign w:val="center"/>
          </w:tcPr>
          <w:p w:rsidR="009C4A43" w:rsidRPr="009C4A43" w:rsidRDefault="009C4A43" w:rsidP="00323FBE">
            <w:pPr>
              <w:jc w:val="center"/>
              <w:rPr>
                <w:rFonts w:eastAsiaTheme="minorEastAsia"/>
                <w:szCs w:val="21"/>
              </w:rPr>
            </w:pPr>
          </w:p>
        </w:tc>
      </w:tr>
      <w:tr w:rsidR="009C4A43" w:rsidRPr="00BD5475" w:rsidTr="009C4A43">
        <w:trPr>
          <w:trHeight w:val="454"/>
        </w:trPr>
        <w:tc>
          <w:tcPr>
            <w:tcW w:w="1896" w:type="pct"/>
            <w:gridSpan w:val="2"/>
            <w:vMerge/>
            <w:vAlign w:val="center"/>
          </w:tcPr>
          <w:p w:rsidR="009C4A43" w:rsidRPr="009C4A43" w:rsidRDefault="009C4A43" w:rsidP="00323FBE">
            <w:pPr>
              <w:jc w:val="left"/>
              <w:rPr>
                <w:rFonts w:eastAsiaTheme="minorEastAsia"/>
                <w:szCs w:val="21"/>
              </w:rPr>
            </w:pPr>
          </w:p>
        </w:tc>
        <w:tc>
          <w:tcPr>
            <w:tcW w:w="662" w:type="pct"/>
            <w:vAlign w:val="center"/>
          </w:tcPr>
          <w:p w:rsidR="009C4A43" w:rsidRPr="009C4A43" w:rsidRDefault="009C4A43" w:rsidP="00323FBE">
            <w:pPr>
              <w:jc w:val="center"/>
              <w:rPr>
                <w:rFonts w:eastAsiaTheme="minorEastAsia"/>
                <w:szCs w:val="21"/>
              </w:rPr>
            </w:pPr>
            <w:r w:rsidRPr="009C4A43">
              <w:rPr>
                <w:rFonts w:eastAsiaTheme="minorEastAsia"/>
                <w:szCs w:val="21"/>
              </w:rPr>
              <w:t>土地占用</w:t>
            </w:r>
          </w:p>
        </w:tc>
        <w:tc>
          <w:tcPr>
            <w:tcW w:w="403" w:type="pct"/>
            <w:vAlign w:val="center"/>
          </w:tcPr>
          <w:p w:rsidR="009C4A43" w:rsidRPr="009C4A43" w:rsidRDefault="009C4A43" w:rsidP="00323FBE">
            <w:pPr>
              <w:jc w:val="center"/>
              <w:rPr>
                <w:rFonts w:eastAsiaTheme="minorEastAsia"/>
                <w:szCs w:val="21"/>
              </w:rPr>
            </w:pPr>
          </w:p>
        </w:tc>
        <w:tc>
          <w:tcPr>
            <w:tcW w:w="624" w:type="pct"/>
            <w:vAlign w:val="center"/>
          </w:tcPr>
          <w:p w:rsidR="009C4A43" w:rsidRPr="009C4A43" w:rsidRDefault="009C4A43" w:rsidP="00323FBE">
            <w:pPr>
              <w:jc w:val="center"/>
              <w:rPr>
                <w:rFonts w:eastAsiaTheme="minorEastAsia"/>
                <w:szCs w:val="21"/>
              </w:rPr>
            </w:pPr>
            <w:r w:rsidRPr="009C4A43">
              <w:rPr>
                <w:rFonts w:eastAsiaTheme="minorEastAsia"/>
                <w:szCs w:val="21"/>
              </w:rPr>
              <w:t>破坏景观</w:t>
            </w:r>
          </w:p>
        </w:tc>
        <w:tc>
          <w:tcPr>
            <w:tcW w:w="368" w:type="pct"/>
            <w:vAlign w:val="center"/>
          </w:tcPr>
          <w:p w:rsidR="009C4A43" w:rsidRPr="009C4A43" w:rsidRDefault="009C4A43" w:rsidP="00323FBE">
            <w:pPr>
              <w:jc w:val="center"/>
              <w:rPr>
                <w:rFonts w:eastAsiaTheme="minorEastAsia"/>
                <w:szCs w:val="21"/>
              </w:rPr>
            </w:pPr>
          </w:p>
        </w:tc>
        <w:tc>
          <w:tcPr>
            <w:tcW w:w="687" w:type="pct"/>
            <w:vAlign w:val="center"/>
          </w:tcPr>
          <w:p w:rsidR="009C4A43" w:rsidRPr="009C4A43" w:rsidRDefault="009C4A43" w:rsidP="00323FBE">
            <w:pPr>
              <w:jc w:val="center"/>
              <w:rPr>
                <w:rFonts w:eastAsiaTheme="minorEastAsia"/>
                <w:szCs w:val="21"/>
              </w:rPr>
            </w:pPr>
            <w:r w:rsidRPr="009C4A43">
              <w:rPr>
                <w:rFonts w:eastAsiaTheme="minorEastAsia"/>
                <w:szCs w:val="21"/>
              </w:rPr>
              <w:t>无影响</w:t>
            </w:r>
          </w:p>
        </w:tc>
        <w:tc>
          <w:tcPr>
            <w:tcW w:w="361" w:type="pct"/>
            <w:vAlign w:val="center"/>
          </w:tcPr>
          <w:p w:rsidR="009C4A43" w:rsidRPr="009C4A43" w:rsidRDefault="009C4A43" w:rsidP="00323FBE">
            <w:pPr>
              <w:jc w:val="center"/>
              <w:rPr>
                <w:rFonts w:eastAsiaTheme="minorEastAsia"/>
                <w:szCs w:val="21"/>
              </w:rPr>
            </w:pPr>
          </w:p>
        </w:tc>
      </w:tr>
      <w:tr w:rsidR="009C4A43" w:rsidRPr="00BD5475" w:rsidTr="009C4A43">
        <w:trPr>
          <w:trHeight w:val="454"/>
        </w:trPr>
        <w:tc>
          <w:tcPr>
            <w:tcW w:w="1896" w:type="pct"/>
            <w:gridSpan w:val="2"/>
            <w:vAlign w:val="center"/>
          </w:tcPr>
          <w:p w:rsidR="009C4A43" w:rsidRPr="009C4A43" w:rsidRDefault="009C4A43" w:rsidP="00323FBE">
            <w:pPr>
              <w:jc w:val="left"/>
              <w:rPr>
                <w:rFonts w:eastAsiaTheme="minorEastAsia"/>
                <w:szCs w:val="21"/>
              </w:rPr>
            </w:pPr>
            <w:r w:rsidRPr="009C4A43">
              <w:rPr>
                <w:rFonts w:eastAsiaTheme="minorEastAsia"/>
                <w:szCs w:val="21"/>
              </w:rPr>
              <w:lastRenderedPageBreak/>
              <w:t>5</w:t>
            </w:r>
            <w:r w:rsidRPr="009C4A43">
              <w:rPr>
                <w:rFonts w:eastAsiaTheme="minorEastAsia"/>
                <w:szCs w:val="21"/>
              </w:rPr>
              <w:t>、根据你所了解的知识和通过本次调查，您对本工程建设内容及其环境影响了解的程度？</w:t>
            </w:r>
          </w:p>
        </w:tc>
        <w:tc>
          <w:tcPr>
            <w:tcW w:w="662" w:type="pct"/>
            <w:vAlign w:val="center"/>
          </w:tcPr>
          <w:p w:rsidR="009C4A43" w:rsidRPr="009C4A43" w:rsidRDefault="009C4A43" w:rsidP="00323FBE">
            <w:pPr>
              <w:jc w:val="center"/>
              <w:rPr>
                <w:rFonts w:eastAsiaTheme="minorEastAsia"/>
                <w:szCs w:val="21"/>
              </w:rPr>
            </w:pPr>
            <w:r w:rsidRPr="009C4A43">
              <w:rPr>
                <w:rFonts w:eastAsiaTheme="minorEastAsia"/>
                <w:szCs w:val="21"/>
              </w:rPr>
              <w:t>很清楚</w:t>
            </w:r>
          </w:p>
        </w:tc>
        <w:tc>
          <w:tcPr>
            <w:tcW w:w="403" w:type="pct"/>
            <w:vAlign w:val="center"/>
          </w:tcPr>
          <w:p w:rsidR="009C4A43" w:rsidRPr="009C4A43" w:rsidRDefault="009C4A43" w:rsidP="00323FBE">
            <w:pPr>
              <w:jc w:val="center"/>
              <w:rPr>
                <w:rFonts w:eastAsiaTheme="minorEastAsia"/>
                <w:szCs w:val="21"/>
              </w:rPr>
            </w:pPr>
          </w:p>
        </w:tc>
        <w:tc>
          <w:tcPr>
            <w:tcW w:w="624" w:type="pct"/>
            <w:vAlign w:val="center"/>
          </w:tcPr>
          <w:p w:rsidR="009C4A43" w:rsidRPr="009C4A43" w:rsidRDefault="009C4A43" w:rsidP="00323FBE">
            <w:pPr>
              <w:jc w:val="center"/>
              <w:rPr>
                <w:rFonts w:eastAsiaTheme="minorEastAsia"/>
                <w:szCs w:val="21"/>
              </w:rPr>
            </w:pPr>
            <w:r w:rsidRPr="009C4A43">
              <w:rPr>
                <w:rFonts w:eastAsiaTheme="minorEastAsia"/>
                <w:szCs w:val="21"/>
              </w:rPr>
              <w:t>知道一点</w:t>
            </w:r>
          </w:p>
        </w:tc>
        <w:tc>
          <w:tcPr>
            <w:tcW w:w="368" w:type="pct"/>
            <w:vAlign w:val="center"/>
          </w:tcPr>
          <w:p w:rsidR="009C4A43" w:rsidRPr="009C4A43" w:rsidRDefault="009C4A43" w:rsidP="00323FBE">
            <w:pPr>
              <w:jc w:val="center"/>
              <w:rPr>
                <w:rFonts w:eastAsiaTheme="minorEastAsia"/>
                <w:szCs w:val="21"/>
              </w:rPr>
            </w:pPr>
          </w:p>
        </w:tc>
        <w:tc>
          <w:tcPr>
            <w:tcW w:w="687" w:type="pct"/>
            <w:vAlign w:val="center"/>
          </w:tcPr>
          <w:p w:rsidR="009C4A43" w:rsidRPr="009C4A43" w:rsidRDefault="009C4A43" w:rsidP="00323FBE">
            <w:pPr>
              <w:jc w:val="center"/>
              <w:rPr>
                <w:rFonts w:eastAsiaTheme="minorEastAsia"/>
                <w:szCs w:val="21"/>
              </w:rPr>
            </w:pPr>
            <w:r w:rsidRPr="009C4A43">
              <w:rPr>
                <w:rFonts w:eastAsiaTheme="minorEastAsia"/>
                <w:szCs w:val="21"/>
              </w:rPr>
              <w:t>不清楚</w:t>
            </w:r>
          </w:p>
        </w:tc>
        <w:tc>
          <w:tcPr>
            <w:tcW w:w="361" w:type="pct"/>
            <w:vAlign w:val="center"/>
          </w:tcPr>
          <w:p w:rsidR="009C4A43" w:rsidRPr="009C4A43" w:rsidRDefault="009C4A43" w:rsidP="00323FBE">
            <w:pPr>
              <w:jc w:val="center"/>
              <w:rPr>
                <w:rFonts w:eastAsiaTheme="minorEastAsia"/>
                <w:szCs w:val="21"/>
              </w:rPr>
            </w:pPr>
          </w:p>
        </w:tc>
      </w:tr>
      <w:tr w:rsidR="009C4A43" w:rsidRPr="00BD5475" w:rsidTr="009C4A43">
        <w:trPr>
          <w:trHeight w:val="454"/>
        </w:trPr>
        <w:tc>
          <w:tcPr>
            <w:tcW w:w="1896" w:type="pct"/>
            <w:gridSpan w:val="2"/>
            <w:vAlign w:val="center"/>
          </w:tcPr>
          <w:p w:rsidR="009C4A43" w:rsidRPr="009C4A43" w:rsidRDefault="009C4A43" w:rsidP="00323FBE">
            <w:pPr>
              <w:jc w:val="left"/>
              <w:rPr>
                <w:rFonts w:eastAsiaTheme="minorEastAsia"/>
                <w:szCs w:val="21"/>
              </w:rPr>
            </w:pPr>
            <w:r w:rsidRPr="009C4A43">
              <w:rPr>
                <w:rFonts w:eastAsiaTheme="minorEastAsia"/>
                <w:szCs w:val="21"/>
              </w:rPr>
              <w:t>6</w:t>
            </w:r>
            <w:r w:rsidRPr="009C4A43">
              <w:rPr>
                <w:rFonts w:eastAsiaTheme="minorEastAsia"/>
                <w:szCs w:val="21"/>
              </w:rPr>
              <w:t>、在采取各项环保措施并满足国家标准的前提下，说明您是否同意本工程的建设？</w:t>
            </w:r>
          </w:p>
        </w:tc>
        <w:tc>
          <w:tcPr>
            <w:tcW w:w="662" w:type="pct"/>
            <w:vAlign w:val="center"/>
          </w:tcPr>
          <w:p w:rsidR="009C4A43" w:rsidRPr="009C4A43" w:rsidRDefault="009C4A43" w:rsidP="00323FBE">
            <w:pPr>
              <w:jc w:val="center"/>
              <w:rPr>
                <w:rFonts w:eastAsiaTheme="minorEastAsia"/>
                <w:szCs w:val="21"/>
              </w:rPr>
            </w:pPr>
            <w:r w:rsidRPr="009C4A43">
              <w:rPr>
                <w:rFonts w:eastAsiaTheme="minorEastAsia"/>
                <w:szCs w:val="21"/>
              </w:rPr>
              <w:t>同意</w:t>
            </w:r>
          </w:p>
        </w:tc>
        <w:tc>
          <w:tcPr>
            <w:tcW w:w="403" w:type="pct"/>
            <w:vAlign w:val="center"/>
          </w:tcPr>
          <w:p w:rsidR="009C4A43" w:rsidRPr="009C4A43" w:rsidRDefault="009C4A43" w:rsidP="00323FBE">
            <w:pPr>
              <w:jc w:val="center"/>
              <w:rPr>
                <w:rFonts w:eastAsiaTheme="minorEastAsia"/>
                <w:szCs w:val="21"/>
              </w:rPr>
            </w:pPr>
          </w:p>
        </w:tc>
        <w:tc>
          <w:tcPr>
            <w:tcW w:w="624" w:type="pct"/>
            <w:vAlign w:val="center"/>
          </w:tcPr>
          <w:p w:rsidR="009C4A43" w:rsidRPr="009C4A43" w:rsidRDefault="009C4A43" w:rsidP="00323FBE">
            <w:pPr>
              <w:jc w:val="center"/>
              <w:rPr>
                <w:rFonts w:eastAsiaTheme="minorEastAsia"/>
                <w:szCs w:val="21"/>
              </w:rPr>
            </w:pPr>
            <w:r w:rsidRPr="009C4A43">
              <w:rPr>
                <w:rFonts w:eastAsiaTheme="minorEastAsia"/>
                <w:szCs w:val="21"/>
              </w:rPr>
              <w:t>无所谓</w:t>
            </w:r>
          </w:p>
        </w:tc>
        <w:tc>
          <w:tcPr>
            <w:tcW w:w="368" w:type="pct"/>
            <w:vAlign w:val="center"/>
          </w:tcPr>
          <w:p w:rsidR="009C4A43" w:rsidRPr="009C4A43" w:rsidRDefault="009C4A43" w:rsidP="00323FBE">
            <w:pPr>
              <w:jc w:val="center"/>
              <w:rPr>
                <w:rFonts w:eastAsiaTheme="minorEastAsia"/>
                <w:szCs w:val="21"/>
              </w:rPr>
            </w:pPr>
          </w:p>
        </w:tc>
        <w:tc>
          <w:tcPr>
            <w:tcW w:w="687" w:type="pct"/>
            <w:vAlign w:val="center"/>
          </w:tcPr>
          <w:p w:rsidR="009C4A43" w:rsidRPr="009C4A43" w:rsidRDefault="009C4A43" w:rsidP="00323FBE">
            <w:pPr>
              <w:jc w:val="center"/>
              <w:rPr>
                <w:rFonts w:eastAsiaTheme="minorEastAsia"/>
                <w:szCs w:val="21"/>
              </w:rPr>
            </w:pPr>
            <w:r w:rsidRPr="009C4A43">
              <w:rPr>
                <w:rFonts w:eastAsiaTheme="minorEastAsia"/>
                <w:szCs w:val="21"/>
              </w:rPr>
              <w:t>不同意</w:t>
            </w:r>
          </w:p>
        </w:tc>
        <w:tc>
          <w:tcPr>
            <w:tcW w:w="361" w:type="pct"/>
            <w:vAlign w:val="center"/>
          </w:tcPr>
          <w:p w:rsidR="009C4A43" w:rsidRPr="009C4A43" w:rsidRDefault="009C4A43" w:rsidP="00323FBE">
            <w:pPr>
              <w:jc w:val="center"/>
              <w:rPr>
                <w:rFonts w:eastAsiaTheme="minorEastAsia"/>
                <w:szCs w:val="21"/>
              </w:rPr>
            </w:pPr>
          </w:p>
        </w:tc>
      </w:tr>
      <w:tr w:rsidR="009C4A43" w:rsidRPr="00BD5475" w:rsidTr="009C4A43">
        <w:trPr>
          <w:trHeight w:val="737"/>
        </w:trPr>
        <w:tc>
          <w:tcPr>
            <w:tcW w:w="1896" w:type="pct"/>
            <w:gridSpan w:val="2"/>
            <w:vAlign w:val="center"/>
          </w:tcPr>
          <w:p w:rsidR="009C4A43" w:rsidRPr="009C4A43" w:rsidRDefault="009C4A43" w:rsidP="00323FBE">
            <w:pPr>
              <w:ind w:left="420" w:hangingChars="200" w:hanging="420"/>
              <w:jc w:val="left"/>
              <w:rPr>
                <w:rFonts w:eastAsiaTheme="minorEastAsia"/>
                <w:szCs w:val="21"/>
              </w:rPr>
            </w:pPr>
            <w:r w:rsidRPr="009C4A43">
              <w:rPr>
                <w:rFonts w:eastAsiaTheme="minorEastAsia"/>
                <w:szCs w:val="21"/>
              </w:rPr>
              <w:t>7</w:t>
            </w:r>
            <w:r w:rsidRPr="009C4A43">
              <w:rPr>
                <w:rFonts w:eastAsiaTheme="minorEastAsia"/>
                <w:szCs w:val="21"/>
              </w:rPr>
              <w:t>、若您不同意本工程的建设，请说</w:t>
            </w:r>
          </w:p>
          <w:p w:rsidR="009C4A43" w:rsidRPr="009C4A43" w:rsidRDefault="009C4A43" w:rsidP="00323FBE">
            <w:pPr>
              <w:ind w:left="420" w:hangingChars="200" w:hanging="420"/>
              <w:jc w:val="left"/>
              <w:rPr>
                <w:rFonts w:eastAsiaTheme="minorEastAsia"/>
                <w:szCs w:val="21"/>
              </w:rPr>
            </w:pPr>
            <w:r w:rsidRPr="009C4A43">
              <w:rPr>
                <w:rFonts w:eastAsiaTheme="minorEastAsia"/>
                <w:szCs w:val="21"/>
              </w:rPr>
              <w:t>明原因。</w:t>
            </w:r>
          </w:p>
        </w:tc>
        <w:tc>
          <w:tcPr>
            <w:tcW w:w="3104" w:type="pct"/>
            <w:gridSpan w:val="6"/>
            <w:vAlign w:val="center"/>
          </w:tcPr>
          <w:p w:rsidR="009C4A43" w:rsidRPr="009C4A43" w:rsidRDefault="009C4A43" w:rsidP="00323FBE">
            <w:pPr>
              <w:jc w:val="center"/>
              <w:rPr>
                <w:rFonts w:eastAsiaTheme="minorEastAsia"/>
                <w:szCs w:val="21"/>
              </w:rPr>
            </w:pPr>
          </w:p>
        </w:tc>
      </w:tr>
      <w:tr w:rsidR="009C4A43" w:rsidRPr="00BD5475" w:rsidTr="009C4A43">
        <w:trPr>
          <w:trHeight w:val="737"/>
        </w:trPr>
        <w:tc>
          <w:tcPr>
            <w:tcW w:w="1896" w:type="pct"/>
            <w:gridSpan w:val="2"/>
            <w:vAlign w:val="center"/>
          </w:tcPr>
          <w:p w:rsidR="009C4A43" w:rsidRPr="009C4A43" w:rsidRDefault="009C4A43" w:rsidP="00323FBE">
            <w:pPr>
              <w:jc w:val="left"/>
              <w:rPr>
                <w:rFonts w:eastAsiaTheme="minorEastAsia"/>
                <w:szCs w:val="21"/>
              </w:rPr>
            </w:pPr>
            <w:r w:rsidRPr="009C4A43">
              <w:rPr>
                <w:rFonts w:eastAsiaTheme="minorEastAsia"/>
                <w:szCs w:val="21"/>
              </w:rPr>
              <w:t>8</w:t>
            </w:r>
            <w:r w:rsidRPr="009C4A43">
              <w:rPr>
                <w:rFonts w:eastAsiaTheme="minorEastAsia"/>
                <w:szCs w:val="21"/>
              </w:rPr>
              <w:t>、您对本工程的环保建议。</w:t>
            </w:r>
          </w:p>
        </w:tc>
        <w:tc>
          <w:tcPr>
            <w:tcW w:w="3104" w:type="pct"/>
            <w:gridSpan w:val="6"/>
            <w:vAlign w:val="center"/>
          </w:tcPr>
          <w:p w:rsidR="009C4A43" w:rsidRPr="009C4A43" w:rsidRDefault="009C4A43" w:rsidP="00323FBE">
            <w:pPr>
              <w:jc w:val="center"/>
              <w:rPr>
                <w:rFonts w:eastAsiaTheme="minorEastAsia"/>
                <w:szCs w:val="21"/>
              </w:rPr>
            </w:pPr>
          </w:p>
        </w:tc>
      </w:tr>
      <w:tr w:rsidR="009C4A43" w:rsidRPr="00BD5475" w:rsidTr="009C4A43">
        <w:trPr>
          <w:trHeight w:val="510"/>
        </w:trPr>
        <w:tc>
          <w:tcPr>
            <w:tcW w:w="1896" w:type="pct"/>
            <w:gridSpan w:val="2"/>
            <w:vMerge w:val="restart"/>
            <w:vAlign w:val="center"/>
          </w:tcPr>
          <w:p w:rsidR="009C4A43" w:rsidRPr="009C4A43" w:rsidRDefault="009C4A43" w:rsidP="00323FBE">
            <w:pPr>
              <w:jc w:val="center"/>
              <w:rPr>
                <w:rFonts w:eastAsiaTheme="minorEastAsia"/>
                <w:szCs w:val="21"/>
              </w:rPr>
            </w:pPr>
            <w:r w:rsidRPr="009C4A43">
              <w:rPr>
                <w:rFonts w:eastAsiaTheme="minorEastAsia"/>
                <w:szCs w:val="21"/>
              </w:rPr>
              <w:t>受调查人与本工程的距离</w:t>
            </w:r>
          </w:p>
        </w:tc>
        <w:tc>
          <w:tcPr>
            <w:tcW w:w="1065" w:type="pct"/>
            <w:gridSpan w:val="2"/>
            <w:vAlign w:val="center"/>
          </w:tcPr>
          <w:p w:rsidR="009C4A43" w:rsidRPr="009C4A43" w:rsidRDefault="009C4A43" w:rsidP="00323FBE">
            <w:pPr>
              <w:jc w:val="center"/>
              <w:rPr>
                <w:rFonts w:eastAsiaTheme="minorEastAsia"/>
                <w:szCs w:val="21"/>
              </w:rPr>
            </w:pPr>
            <w:r w:rsidRPr="009C4A43">
              <w:rPr>
                <w:rFonts w:eastAsiaTheme="minorEastAsia"/>
                <w:szCs w:val="21"/>
              </w:rPr>
              <w:t>30m</w:t>
            </w:r>
            <w:r w:rsidRPr="009C4A43">
              <w:rPr>
                <w:rFonts w:eastAsiaTheme="minorEastAsia"/>
                <w:szCs w:val="21"/>
              </w:rPr>
              <w:t>范围内</w:t>
            </w:r>
          </w:p>
        </w:tc>
        <w:tc>
          <w:tcPr>
            <w:tcW w:w="992" w:type="pct"/>
            <w:gridSpan w:val="2"/>
            <w:vAlign w:val="center"/>
          </w:tcPr>
          <w:p w:rsidR="009C4A43" w:rsidRPr="009C4A43" w:rsidRDefault="009C4A43" w:rsidP="00323FBE">
            <w:pPr>
              <w:jc w:val="center"/>
              <w:rPr>
                <w:rFonts w:eastAsiaTheme="minorEastAsia"/>
                <w:szCs w:val="21"/>
              </w:rPr>
            </w:pPr>
            <w:r w:rsidRPr="009C4A43">
              <w:rPr>
                <w:rFonts w:eastAsiaTheme="minorEastAsia"/>
                <w:szCs w:val="21"/>
              </w:rPr>
              <w:t>40m</w:t>
            </w:r>
            <w:r w:rsidRPr="009C4A43">
              <w:rPr>
                <w:rFonts w:eastAsiaTheme="minorEastAsia"/>
                <w:szCs w:val="21"/>
              </w:rPr>
              <w:t>范围内</w:t>
            </w:r>
          </w:p>
        </w:tc>
        <w:tc>
          <w:tcPr>
            <w:tcW w:w="1048" w:type="pct"/>
            <w:gridSpan w:val="2"/>
            <w:vAlign w:val="center"/>
          </w:tcPr>
          <w:p w:rsidR="009C4A43" w:rsidRPr="009C4A43" w:rsidRDefault="009C4A43" w:rsidP="00323FBE">
            <w:pPr>
              <w:jc w:val="center"/>
              <w:rPr>
                <w:rFonts w:eastAsiaTheme="minorEastAsia"/>
                <w:szCs w:val="21"/>
              </w:rPr>
            </w:pPr>
            <w:r w:rsidRPr="009C4A43">
              <w:rPr>
                <w:rFonts w:eastAsiaTheme="minorEastAsia"/>
                <w:szCs w:val="21"/>
              </w:rPr>
              <w:t>200m</w:t>
            </w:r>
            <w:r w:rsidRPr="009C4A43">
              <w:rPr>
                <w:rFonts w:eastAsiaTheme="minorEastAsia"/>
                <w:szCs w:val="21"/>
              </w:rPr>
              <w:t>范围内</w:t>
            </w:r>
          </w:p>
        </w:tc>
      </w:tr>
      <w:tr w:rsidR="009C4A43" w:rsidRPr="00BD5475" w:rsidTr="009C4A43">
        <w:trPr>
          <w:trHeight w:val="510"/>
        </w:trPr>
        <w:tc>
          <w:tcPr>
            <w:tcW w:w="1896" w:type="pct"/>
            <w:gridSpan w:val="2"/>
            <w:vMerge/>
            <w:vAlign w:val="center"/>
          </w:tcPr>
          <w:p w:rsidR="009C4A43" w:rsidRPr="009C4A43" w:rsidRDefault="009C4A43" w:rsidP="00323FBE">
            <w:pPr>
              <w:jc w:val="center"/>
              <w:rPr>
                <w:rFonts w:eastAsiaTheme="minorEastAsia"/>
                <w:szCs w:val="21"/>
              </w:rPr>
            </w:pPr>
          </w:p>
        </w:tc>
        <w:tc>
          <w:tcPr>
            <w:tcW w:w="1065" w:type="pct"/>
            <w:gridSpan w:val="2"/>
            <w:vAlign w:val="center"/>
          </w:tcPr>
          <w:p w:rsidR="009C4A43" w:rsidRPr="009C4A43" w:rsidRDefault="009C4A43" w:rsidP="00323FBE">
            <w:pPr>
              <w:widowControl/>
              <w:jc w:val="center"/>
              <w:rPr>
                <w:rFonts w:eastAsiaTheme="minorEastAsia"/>
                <w:kern w:val="0"/>
                <w:szCs w:val="21"/>
              </w:rPr>
            </w:pPr>
          </w:p>
        </w:tc>
        <w:tc>
          <w:tcPr>
            <w:tcW w:w="992" w:type="pct"/>
            <w:gridSpan w:val="2"/>
            <w:vAlign w:val="center"/>
          </w:tcPr>
          <w:p w:rsidR="009C4A43" w:rsidRPr="009C4A43" w:rsidRDefault="009C4A43" w:rsidP="00323FBE">
            <w:pPr>
              <w:widowControl/>
              <w:jc w:val="center"/>
              <w:rPr>
                <w:rFonts w:eastAsiaTheme="minorEastAsia"/>
                <w:kern w:val="0"/>
                <w:szCs w:val="21"/>
              </w:rPr>
            </w:pPr>
          </w:p>
        </w:tc>
        <w:tc>
          <w:tcPr>
            <w:tcW w:w="1048" w:type="pct"/>
            <w:gridSpan w:val="2"/>
            <w:vAlign w:val="center"/>
          </w:tcPr>
          <w:p w:rsidR="009C4A43" w:rsidRPr="009C4A43" w:rsidRDefault="009C4A43" w:rsidP="00323FBE">
            <w:pPr>
              <w:widowControl/>
              <w:jc w:val="center"/>
              <w:rPr>
                <w:rFonts w:eastAsiaTheme="minorEastAsia"/>
                <w:kern w:val="0"/>
                <w:szCs w:val="21"/>
              </w:rPr>
            </w:pPr>
          </w:p>
        </w:tc>
      </w:tr>
      <w:tr w:rsidR="009C4A43" w:rsidRPr="00BD5475" w:rsidTr="00323FBE">
        <w:trPr>
          <w:trHeight w:val="510"/>
        </w:trPr>
        <w:tc>
          <w:tcPr>
            <w:tcW w:w="5000" w:type="pct"/>
            <w:gridSpan w:val="8"/>
            <w:vAlign w:val="center"/>
          </w:tcPr>
          <w:p w:rsidR="009C4A43" w:rsidRPr="009C4A43" w:rsidRDefault="009C4A43" w:rsidP="00323FBE">
            <w:pPr>
              <w:rPr>
                <w:rFonts w:eastAsiaTheme="minorEastAsia"/>
                <w:szCs w:val="21"/>
              </w:rPr>
            </w:pPr>
            <w:r w:rsidRPr="009C4A43">
              <w:rPr>
                <w:rFonts w:eastAsiaTheme="minorEastAsia"/>
                <w:szCs w:val="21"/>
              </w:rPr>
              <w:t>受调查人：</w:t>
            </w:r>
            <w:r w:rsidRPr="009C4A43">
              <w:rPr>
                <w:rFonts w:eastAsiaTheme="minorEastAsia"/>
                <w:szCs w:val="21"/>
              </w:rPr>
              <w:t xml:space="preserve">                         </w:t>
            </w:r>
            <w:r w:rsidRPr="009C4A43">
              <w:rPr>
                <w:rFonts w:eastAsiaTheme="minorEastAsia"/>
                <w:szCs w:val="21"/>
              </w:rPr>
              <w:t>调查人：</w:t>
            </w:r>
            <w:r w:rsidRPr="009C4A43">
              <w:rPr>
                <w:rFonts w:eastAsiaTheme="minorEastAsia"/>
                <w:szCs w:val="21"/>
              </w:rPr>
              <w:t xml:space="preserve">                           </w:t>
            </w:r>
            <w:r w:rsidRPr="009C4A43">
              <w:rPr>
                <w:rFonts w:eastAsiaTheme="minorEastAsia"/>
                <w:szCs w:val="21"/>
              </w:rPr>
              <w:t>年</w:t>
            </w:r>
            <w:r w:rsidRPr="009C4A43">
              <w:rPr>
                <w:rFonts w:eastAsiaTheme="minorEastAsia"/>
                <w:szCs w:val="21"/>
              </w:rPr>
              <w:t xml:space="preserve">     </w:t>
            </w:r>
            <w:r w:rsidRPr="009C4A43">
              <w:rPr>
                <w:rFonts w:eastAsiaTheme="minorEastAsia"/>
                <w:szCs w:val="21"/>
              </w:rPr>
              <w:t>月</w:t>
            </w:r>
            <w:r w:rsidRPr="009C4A43">
              <w:rPr>
                <w:rFonts w:eastAsiaTheme="minorEastAsia"/>
                <w:szCs w:val="21"/>
              </w:rPr>
              <w:t xml:space="preserve">    </w:t>
            </w:r>
            <w:r w:rsidRPr="009C4A43">
              <w:rPr>
                <w:rFonts w:eastAsiaTheme="minorEastAsia"/>
                <w:szCs w:val="21"/>
              </w:rPr>
              <w:t>日</w:t>
            </w:r>
          </w:p>
        </w:tc>
      </w:tr>
    </w:tbl>
    <w:p w:rsidR="009C4A43" w:rsidRPr="006D268D" w:rsidRDefault="009C4A43" w:rsidP="009C4A43">
      <w:pPr>
        <w:tabs>
          <w:tab w:val="left" w:pos="2100"/>
          <w:tab w:val="left" w:pos="7140"/>
        </w:tabs>
        <w:spacing w:line="360" w:lineRule="auto"/>
        <w:ind w:firstLineChars="200" w:firstLine="464"/>
        <w:rPr>
          <w:rFonts w:eastAsia="黑体"/>
          <w:spacing w:val="-4"/>
          <w:sz w:val="24"/>
        </w:rPr>
      </w:pPr>
      <w:r w:rsidRPr="006D268D">
        <w:rPr>
          <w:rFonts w:eastAsia="黑体"/>
          <w:spacing w:val="-4"/>
          <w:sz w:val="24"/>
        </w:rPr>
        <w:t>表</w:t>
      </w:r>
      <w:r w:rsidRPr="006D268D">
        <w:rPr>
          <w:rFonts w:eastAsia="黑体" w:hint="eastAsia"/>
          <w:spacing w:val="-4"/>
          <w:sz w:val="24"/>
        </w:rPr>
        <w:t>3</w:t>
      </w:r>
      <w:r w:rsidRPr="006D268D">
        <w:rPr>
          <w:rFonts w:eastAsia="黑体"/>
          <w:spacing w:val="-4"/>
          <w:sz w:val="24"/>
        </w:rPr>
        <w:t xml:space="preserve">       </w:t>
      </w:r>
      <w:r w:rsidRPr="006D268D">
        <w:rPr>
          <w:rFonts w:eastAsia="黑体" w:hint="eastAsia"/>
          <w:spacing w:val="-4"/>
          <w:sz w:val="24"/>
        </w:rPr>
        <w:t xml:space="preserve">   </w:t>
      </w:r>
      <w:r w:rsidRPr="006D268D">
        <w:rPr>
          <w:rFonts w:eastAsia="黑体"/>
          <w:spacing w:val="-4"/>
          <w:sz w:val="24"/>
        </w:rPr>
        <w:t xml:space="preserve">        </w:t>
      </w:r>
      <w:r w:rsidRPr="006D268D">
        <w:rPr>
          <w:rFonts w:eastAsia="黑体"/>
          <w:spacing w:val="-4"/>
          <w:sz w:val="24"/>
        </w:rPr>
        <w:t>本工程公众意见问卷调查</w:t>
      </w:r>
      <w:r w:rsidRPr="006D268D">
        <w:rPr>
          <w:rFonts w:eastAsia="黑体" w:hint="eastAsia"/>
          <w:spacing w:val="-4"/>
          <w:sz w:val="24"/>
        </w:rPr>
        <w:t>人员</w:t>
      </w:r>
      <w:r w:rsidRPr="006D268D">
        <w:rPr>
          <w:rFonts w:eastAsia="黑体"/>
          <w:spacing w:val="-4"/>
          <w:sz w:val="24"/>
        </w:rPr>
        <w:t>名单</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728"/>
        <w:gridCol w:w="728"/>
        <w:gridCol w:w="2649"/>
        <w:gridCol w:w="2409"/>
        <w:gridCol w:w="1568"/>
        <w:gridCol w:w="1205"/>
      </w:tblGrid>
      <w:tr w:rsidR="00526140" w:rsidRPr="006D268D" w:rsidTr="00526140">
        <w:trPr>
          <w:cantSplit/>
          <w:trHeight w:val="397"/>
          <w:tblHeader/>
          <w:jc w:val="center"/>
        </w:trPr>
        <w:tc>
          <w:tcPr>
            <w:tcW w:w="392" w:type="pct"/>
            <w:shd w:val="clear" w:color="auto" w:fill="auto"/>
            <w:noWrap/>
            <w:vAlign w:val="center"/>
          </w:tcPr>
          <w:p w:rsidR="009C4A43" w:rsidRPr="006D268D" w:rsidRDefault="009C4A43" w:rsidP="00323FBE">
            <w:pPr>
              <w:jc w:val="center"/>
              <w:rPr>
                <w:kern w:val="0"/>
                <w:szCs w:val="21"/>
              </w:rPr>
            </w:pPr>
            <w:r w:rsidRPr="006D268D">
              <w:rPr>
                <w:kern w:val="0"/>
                <w:szCs w:val="21"/>
              </w:rPr>
              <w:t>序号</w:t>
            </w:r>
          </w:p>
        </w:tc>
        <w:tc>
          <w:tcPr>
            <w:tcW w:w="392" w:type="pct"/>
            <w:shd w:val="clear" w:color="auto" w:fill="auto"/>
            <w:noWrap/>
            <w:vAlign w:val="center"/>
          </w:tcPr>
          <w:p w:rsidR="009C4A43" w:rsidRPr="006D268D" w:rsidRDefault="009C4A43" w:rsidP="00323FBE">
            <w:pPr>
              <w:jc w:val="center"/>
              <w:rPr>
                <w:kern w:val="0"/>
                <w:szCs w:val="21"/>
              </w:rPr>
            </w:pPr>
            <w:r w:rsidRPr="006D268D">
              <w:rPr>
                <w:kern w:val="0"/>
                <w:szCs w:val="21"/>
              </w:rPr>
              <w:t>姓名</w:t>
            </w:r>
          </w:p>
        </w:tc>
        <w:tc>
          <w:tcPr>
            <w:tcW w:w="1426" w:type="pct"/>
            <w:shd w:val="clear" w:color="auto" w:fill="auto"/>
            <w:noWrap/>
            <w:vAlign w:val="center"/>
          </w:tcPr>
          <w:p w:rsidR="009C4A43" w:rsidRPr="006D268D" w:rsidRDefault="00526140" w:rsidP="00323FBE">
            <w:pPr>
              <w:jc w:val="center"/>
              <w:rPr>
                <w:kern w:val="0"/>
                <w:szCs w:val="21"/>
              </w:rPr>
            </w:pPr>
            <w:r>
              <w:rPr>
                <w:rFonts w:hint="eastAsia"/>
                <w:kern w:val="0"/>
                <w:szCs w:val="21"/>
              </w:rPr>
              <w:t>所属单位</w:t>
            </w:r>
          </w:p>
        </w:tc>
        <w:tc>
          <w:tcPr>
            <w:tcW w:w="1297" w:type="pct"/>
            <w:shd w:val="clear" w:color="auto" w:fill="auto"/>
            <w:noWrap/>
            <w:vAlign w:val="center"/>
          </w:tcPr>
          <w:p w:rsidR="009C4A43" w:rsidRPr="006D268D" w:rsidRDefault="009C4A43" w:rsidP="00323FBE">
            <w:pPr>
              <w:jc w:val="center"/>
              <w:rPr>
                <w:kern w:val="0"/>
                <w:szCs w:val="21"/>
              </w:rPr>
            </w:pPr>
            <w:r w:rsidRPr="006D268D">
              <w:rPr>
                <w:kern w:val="0"/>
                <w:szCs w:val="21"/>
              </w:rPr>
              <w:t>通讯地址</w:t>
            </w:r>
          </w:p>
        </w:tc>
        <w:tc>
          <w:tcPr>
            <w:tcW w:w="844" w:type="pct"/>
            <w:shd w:val="clear" w:color="auto" w:fill="auto"/>
            <w:noWrap/>
            <w:vAlign w:val="center"/>
          </w:tcPr>
          <w:p w:rsidR="009C4A43" w:rsidRPr="006D268D" w:rsidRDefault="009C4A43" w:rsidP="00323FBE">
            <w:pPr>
              <w:jc w:val="center"/>
              <w:rPr>
                <w:kern w:val="0"/>
                <w:szCs w:val="21"/>
              </w:rPr>
            </w:pPr>
            <w:r>
              <w:rPr>
                <w:rFonts w:hint="eastAsia"/>
                <w:kern w:val="0"/>
                <w:szCs w:val="21"/>
              </w:rPr>
              <w:t>联系电话</w:t>
            </w:r>
          </w:p>
        </w:tc>
        <w:tc>
          <w:tcPr>
            <w:tcW w:w="650" w:type="pct"/>
            <w:shd w:val="clear" w:color="auto" w:fill="auto"/>
            <w:noWrap/>
            <w:vAlign w:val="center"/>
          </w:tcPr>
          <w:p w:rsidR="009C4A43" w:rsidRPr="006D268D" w:rsidRDefault="009C4A43" w:rsidP="00323FBE">
            <w:pPr>
              <w:jc w:val="center"/>
              <w:rPr>
                <w:kern w:val="0"/>
                <w:szCs w:val="21"/>
              </w:rPr>
            </w:pPr>
            <w:r w:rsidRPr="006D268D">
              <w:rPr>
                <w:kern w:val="0"/>
                <w:szCs w:val="21"/>
              </w:rPr>
              <w:t>主要意见</w:t>
            </w:r>
          </w:p>
        </w:tc>
      </w:tr>
      <w:tr w:rsidR="00526140" w:rsidRPr="006D268D" w:rsidTr="00526140">
        <w:trPr>
          <w:cantSplit/>
          <w:trHeight w:val="397"/>
          <w:jc w:val="center"/>
        </w:trPr>
        <w:tc>
          <w:tcPr>
            <w:tcW w:w="392" w:type="pct"/>
            <w:shd w:val="clear" w:color="auto" w:fill="auto"/>
            <w:noWrap/>
            <w:vAlign w:val="center"/>
          </w:tcPr>
          <w:p w:rsidR="009C4A43" w:rsidRPr="00C82437" w:rsidRDefault="009C4A43" w:rsidP="00323FBE">
            <w:pPr>
              <w:jc w:val="center"/>
            </w:pPr>
            <w:r w:rsidRPr="00C82437">
              <w:t>1</w:t>
            </w:r>
          </w:p>
        </w:tc>
        <w:tc>
          <w:tcPr>
            <w:tcW w:w="392" w:type="pct"/>
            <w:shd w:val="clear" w:color="auto" w:fill="auto"/>
            <w:noWrap/>
            <w:vAlign w:val="center"/>
          </w:tcPr>
          <w:p w:rsidR="009C4A43" w:rsidRPr="006D268D" w:rsidRDefault="009C4A43" w:rsidP="00323FBE">
            <w:pPr>
              <w:jc w:val="center"/>
              <w:rPr>
                <w:kern w:val="0"/>
                <w:szCs w:val="21"/>
              </w:rPr>
            </w:pPr>
            <w:proofErr w:type="gramStart"/>
            <w:r>
              <w:rPr>
                <w:rFonts w:hint="eastAsia"/>
                <w:kern w:val="0"/>
                <w:szCs w:val="21"/>
              </w:rPr>
              <w:t>秦挺</w:t>
            </w:r>
            <w:proofErr w:type="gramEnd"/>
          </w:p>
        </w:tc>
        <w:tc>
          <w:tcPr>
            <w:tcW w:w="1426" w:type="pct"/>
            <w:shd w:val="clear" w:color="auto" w:fill="auto"/>
            <w:noWrap/>
            <w:vAlign w:val="center"/>
          </w:tcPr>
          <w:p w:rsidR="00526140" w:rsidRDefault="00526140" w:rsidP="00323FBE">
            <w:pPr>
              <w:jc w:val="center"/>
              <w:rPr>
                <w:kern w:val="0"/>
                <w:szCs w:val="21"/>
              </w:rPr>
            </w:pPr>
            <w:r>
              <w:rPr>
                <w:rFonts w:hint="eastAsia"/>
                <w:kern w:val="0"/>
                <w:szCs w:val="21"/>
              </w:rPr>
              <w:t>河南</w:t>
            </w:r>
            <w:r>
              <w:rPr>
                <w:kern w:val="0"/>
                <w:szCs w:val="21"/>
              </w:rPr>
              <w:t>移动郑州数据中心</w:t>
            </w:r>
          </w:p>
          <w:p w:rsidR="009C4A43" w:rsidRPr="006D268D" w:rsidRDefault="00526140" w:rsidP="00323FBE">
            <w:pPr>
              <w:jc w:val="center"/>
              <w:rPr>
                <w:kern w:val="0"/>
                <w:szCs w:val="21"/>
              </w:rPr>
            </w:pPr>
            <w:r>
              <w:rPr>
                <w:kern w:val="0"/>
                <w:szCs w:val="21"/>
              </w:rPr>
              <w:t>项目建设办公室</w:t>
            </w:r>
          </w:p>
        </w:tc>
        <w:tc>
          <w:tcPr>
            <w:tcW w:w="1297" w:type="pct"/>
            <w:shd w:val="clear" w:color="auto" w:fill="auto"/>
            <w:noWrap/>
            <w:vAlign w:val="center"/>
          </w:tcPr>
          <w:p w:rsidR="009C4A43" w:rsidRPr="006D268D" w:rsidRDefault="009C4A43" w:rsidP="00323FBE">
            <w:pPr>
              <w:jc w:val="center"/>
              <w:rPr>
                <w:kern w:val="0"/>
                <w:szCs w:val="21"/>
              </w:rPr>
            </w:pPr>
            <w:r>
              <w:rPr>
                <w:rFonts w:hint="eastAsia"/>
                <w:kern w:val="0"/>
                <w:szCs w:val="21"/>
              </w:rPr>
              <w:t>郑州市</w:t>
            </w:r>
            <w:r>
              <w:rPr>
                <w:kern w:val="0"/>
                <w:szCs w:val="21"/>
              </w:rPr>
              <w:t>高新区梧桐街</w:t>
            </w:r>
          </w:p>
        </w:tc>
        <w:tc>
          <w:tcPr>
            <w:tcW w:w="844" w:type="pct"/>
            <w:shd w:val="clear" w:color="auto" w:fill="auto"/>
            <w:noWrap/>
            <w:vAlign w:val="center"/>
          </w:tcPr>
          <w:p w:rsidR="009C4A43" w:rsidRPr="006D268D" w:rsidRDefault="009C4A43" w:rsidP="00323FBE">
            <w:pPr>
              <w:jc w:val="center"/>
              <w:rPr>
                <w:kern w:val="0"/>
                <w:szCs w:val="21"/>
              </w:rPr>
            </w:pPr>
            <w:r>
              <w:rPr>
                <w:rFonts w:hint="eastAsia"/>
                <w:kern w:val="0"/>
                <w:szCs w:val="21"/>
              </w:rPr>
              <w:t>15138705000</w:t>
            </w:r>
          </w:p>
        </w:tc>
        <w:tc>
          <w:tcPr>
            <w:tcW w:w="650" w:type="pct"/>
            <w:shd w:val="clear" w:color="auto" w:fill="auto"/>
            <w:noWrap/>
            <w:vAlign w:val="center"/>
          </w:tcPr>
          <w:p w:rsidR="009C4A43" w:rsidRPr="006D268D" w:rsidRDefault="009C4A43" w:rsidP="00323FBE">
            <w:pPr>
              <w:jc w:val="center"/>
              <w:rPr>
                <w:kern w:val="0"/>
                <w:szCs w:val="21"/>
              </w:rPr>
            </w:pPr>
            <w:r>
              <w:rPr>
                <w:rFonts w:hint="eastAsia"/>
                <w:kern w:val="0"/>
                <w:szCs w:val="21"/>
              </w:rPr>
              <w:t>同意</w:t>
            </w:r>
          </w:p>
        </w:tc>
      </w:tr>
    </w:tbl>
    <w:p w:rsidR="009C4A43" w:rsidRDefault="009C4A43" w:rsidP="009C4A43">
      <w:pPr>
        <w:spacing w:line="360" w:lineRule="auto"/>
        <w:ind w:firstLineChars="200" w:firstLine="480"/>
        <w:rPr>
          <w:rFonts w:eastAsia="黑体"/>
          <w:sz w:val="28"/>
          <w:szCs w:val="28"/>
        </w:rPr>
      </w:pPr>
      <w:r w:rsidRPr="004C53E4">
        <w:rPr>
          <w:sz w:val="24"/>
        </w:rPr>
        <w:t>由表</w:t>
      </w:r>
      <w:r>
        <w:rPr>
          <w:rFonts w:hint="eastAsia"/>
          <w:sz w:val="24"/>
        </w:rPr>
        <w:t>3</w:t>
      </w:r>
      <w:r w:rsidRPr="004C53E4">
        <w:rPr>
          <w:sz w:val="24"/>
        </w:rPr>
        <w:t>的调查统计数据可知：</w:t>
      </w:r>
      <w:r w:rsidR="00526140">
        <w:rPr>
          <w:rFonts w:hint="eastAsia"/>
          <w:sz w:val="24"/>
        </w:rPr>
        <w:t>受</w:t>
      </w:r>
      <w:r w:rsidR="00526140" w:rsidRPr="00DE54C1">
        <w:rPr>
          <w:rFonts w:hint="eastAsia"/>
          <w:sz w:val="24"/>
        </w:rPr>
        <w:t>调查</w:t>
      </w:r>
      <w:r w:rsidR="00526140">
        <w:rPr>
          <w:rFonts w:hint="eastAsia"/>
          <w:sz w:val="24"/>
        </w:rPr>
        <w:t>单位</w:t>
      </w:r>
      <w:r w:rsidRPr="00DE54C1">
        <w:rPr>
          <w:rFonts w:hint="eastAsia"/>
          <w:sz w:val="24"/>
        </w:rPr>
        <w:t>表示</w:t>
      </w:r>
      <w:r w:rsidR="00526140">
        <w:rPr>
          <w:rFonts w:hint="eastAsia"/>
          <w:sz w:val="24"/>
        </w:rPr>
        <w:t>同意</w:t>
      </w:r>
      <w:r w:rsidRPr="00DE54C1">
        <w:rPr>
          <w:rFonts w:hint="eastAsia"/>
          <w:sz w:val="24"/>
        </w:rPr>
        <w:t>本工程建设</w:t>
      </w:r>
      <w:r w:rsidRPr="004C53E4">
        <w:rPr>
          <w:rFonts w:hint="eastAsia"/>
          <w:sz w:val="24"/>
        </w:rPr>
        <w:t>。</w:t>
      </w:r>
    </w:p>
    <w:p w:rsidR="00AF21C0" w:rsidRPr="009C4A43" w:rsidRDefault="00AF21C0" w:rsidP="009C4A43">
      <w:pPr>
        <w:spacing w:line="360" w:lineRule="auto"/>
        <w:rPr>
          <w:rFonts w:eastAsia="黑体"/>
          <w:sz w:val="28"/>
          <w:szCs w:val="28"/>
        </w:rPr>
      </w:pPr>
      <w:r w:rsidRPr="009C4A43">
        <w:rPr>
          <w:rFonts w:eastAsia="黑体" w:hint="eastAsia"/>
          <w:sz w:val="28"/>
          <w:szCs w:val="28"/>
        </w:rPr>
        <w:t>3</w:t>
      </w:r>
      <w:r w:rsidR="009C4A43" w:rsidRPr="009C4A43">
        <w:rPr>
          <w:rFonts w:eastAsia="黑体" w:hint="eastAsia"/>
          <w:sz w:val="28"/>
          <w:szCs w:val="28"/>
        </w:rPr>
        <w:t>、</w:t>
      </w:r>
      <w:r w:rsidRPr="009C4A43">
        <w:rPr>
          <w:rFonts w:eastAsia="黑体" w:hint="eastAsia"/>
          <w:sz w:val="28"/>
          <w:szCs w:val="28"/>
        </w:rPr>
        <w:t>结论</w:t>
      </w:r>
    </w:p>
    <w:p w:rsidR="00AF21C0" w:rsidRPr="00526140" w:rsidRDefault="00AF21C0" w:rsidP="009C4A43">
      <w:pPr>
        <w:spacing w:line="360" w:lineRule="auto"/>
        <w:ind w:firstLineChars="200" w:firstLine="482"/>
        <w:rPr>
          <w:b/>
          <w:sz w:val="24"/>
        </w:rPr>
      </w:pPr>
      <w:r w:rsidRPr="00526140">
        <w:rPr>
          <w:b/>
          <w:sz w:val="24"/>
        </w:rPr>
        <w:t xml:space="preserve">3.1 </w:t>
      </w:r>
      <w:r w:rsidR="00526140">
        <w:rPr>
          <w:b/>
          <w:sz w:val="24"/>
        </w:rPr>
        <w:t>网站公示</w:t>
      </w:r>
      <w:r w:rsidR="00526140">
        <w:rPr>
          <w:rFonts w:hint="eastAsia"/>
          <w:b/>
          <w:sz w:val="24"/>
        </w:rPr>
        <w:t>、</w:t>
      </w:r>
      <w:r w:rsidRPr="00526140">
        <w:rPr>
          <w:b/>
          <w:sz w:val="24"/>
        </w:rPr>
        <w:t>报纸公示、现场公</w:t>
      </w:r>
      <w:r w:rsidR="00526140" w:rsidRPr="00526140">
        <w:rPr>
          <w:b/>
          <w:sz w:val="24"/>
        </w:rPr>
        <w:t>示</w:t>
      </w:r>
    </w:p>
    <w:p w:rsidR="00AF21C0" w:rsidRPr="00526140" w:rsidRDefault="00AF21C0" w:rsidP="009C4A43">
      <w:pPr>
        <w:spacing w:line="360" w:lineRule="auto"/>
        <w:ind w:firstLineChars="200" w:firstLine="480"/>
        <w:rPr>
          <w:sz w:val="24"/>
        </w:rPr>
      </w:pPr>
      <w:r w:rsidRPr="00526140">
        <w:rPr>
          <w:sz w:val="24"/>
        </w:rPr>
        <w:t>在网站信息公示、报纸公示和现场公</w:t>
      </w:r>
      <w:r w:rsidR="00526140">
        <w:rPr>
          <w:rFonts w:hint="eastAsia"/>
          <w:sz w:val="24"/>
        </w:rPr>
        <w:t>示</w:t>
      </w:r>
      <w:r w:rsidRPr="00526140">
        <w:rPr>
          <w:sz w:val="24"/>
        </w:rPr>
        <w:t>期间，建设单位以及环评单位均未收到关于本建设项目环保方面的相关意见和建议。</w:t>
      </w:r>
    </w:p>
    <w:p w:rsidR="00AF21C0" w:rsidRPr="00526140" w:rsidRDefault="00AF21C0" w:rsidP="009C4A43">
      <w:pPr>
        <w:spacing w:line="360" w:lineRule="auto"/>
        <w:ind w:firstLineChars="200" w:firstLine="482"/>
        <w:rPr>
          <w:b/>
          <w:sz w:val="24"/>
        </w:rPr>
      </w:pPr>
      <w:r w:rsidRPr="00526140">
        <w:rPr>
          <w:b/>
          <w:sz w:val="24"/>
        </w:rPr>
        <w:t xml:space="preserve">3.2 </w:t>
      </w:r>
      <w:r w:rsidR="00526140" w:rsidRPr="00526140">
        <w:rPr>
          <w:rFonts w:hint="eastAsia"/>
          <w:b/>
          <w:sz w:val="24"/>
        </w:rPr>
        <w:t>公众意见问卷调查</w:t>
      </w:r>
    </w:p>
    <w:p w:rsidR="003A4F6E" w:rsidRPr="00526140" w:rsidRDefault="00AF21C0" w:rsidP="00526140">
      <w:pPr>
        <w:spacing w:line="360" w:lineRule="auto"/>
        <w:ind w:firstLineChars="200" w:firstLine="480"/>
        <w:rPr>
          <w:rFonts w:eastAsiaTheme="minorEastAsia"/>
          <w:sz w:val="24"/>
        </w:rPr>
      </w:pPr>
      <w:r w:rsidRPr="00526140">
        <w:rPr>
          <w:sz w:val="24"/>
        </w:rPr>
        <w:t>团体调查数量为</w:t>
      </w:r>
      <w:r w:rsidRPr="00526140">
        <w:rPr>
          <w:sz w:val="24"/>
        </w:rPr>
        <w:t>1</w:t>
      </w:r>
      <w:r w:rsidRPr="00526140">
        <w:rPr>
          <w:sz w:val="24"/>
        </w:rPr>
        <w:t>份，结果为同意</w:t>
      </w:r>
      <w:r w:rsidR="00C22536" w:rsidRPr="00526140">
        <w:rPr>
          <w:sz w:val="24"/>
        </w:rPr>
        <w:t>。</w:t>
      </w:r>
    </w:p>
    <w:sectPr w:rsidR="003A4F6E" w:rsidRPr="00526140" w:rsidSect="002B11BD">
      <w:footerReference w:type="default" r:id="rId36"/>
      <w:pgSz w:w="11907" w:h="16839" w:code="9"/>
      <w:pgMar w:top="1418" w:right="1418" w:bottom="1418" w:left="1418"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252" w:rsidRDefault="00E26252" w:rsidP="003208B3">
      <w:r>
        <w:separator/>
      </w:r>
    </w:p>
  </w:endnote>
  <w:endnote w:type="continuationSeparator" w:id="0">
    <w:p w:rsidR="00E26252" w:rsidRDefault="00E26252" w:rsidP="00320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TimesNewRomanPSMT">
    <w:altName w:val="Times New Roman"/>
    <w:charset w:val="00"/>
    <w:family w:val="auto"/>
    <w:pitch w:val="default"/>
    <w:sig w:usb0="00000001" w:usb1="080E0000" w:usb2="00000010" w:usb3="00000000" w:csb0="00040001" w:csb1="00000000"/>
  </w:font>
  <w:font w:name="SymbolMT">
    <w:altName w:val="Courier New"/>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676" w:rsidRPr="00EE2723" w:rsidRDefault="00851676" w:rsidP="00DB5FC6">
    <w:pPr>
      <w:pStyle w:val="a5"/>
      <w:jc w:val="cente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676" w:rsidRPr="00EE2723" w:rsidRDefault="00851676" w:rsidP="00DB5FC6">
    <w:pPr>
      <w:pStyle w:val="a5"/>
      <w:jc w:val="center"/>
      <w:rPr>
        <w:sz w:val="24"/>
        <w:szCs w:val="24"/>
      </w:rPr>
    </w:pPr>
    <w:r w:rsidRPr="00EE2723">
      <w:rPr>
        <w:sz w:val="24"/>
        <w:szCs w:val="24"/>
      </w:rPr>
      <w:fldChar w:fldCharType="begin"/>
    </w:r>
    <w:r w:rsidRPr="00EE2723">
      <w:rPr>
        <w:sz w:val="24"/>
        <w:szCs w:val="24"/>
      </w:rPr>
      <w:instrText xml:space="preserve"> PAGE   \* MERGEFORMAT </w:instrText>
    </w:r>
    <w:r w:rsidRPr="00EE2723">
      <w:rPr>
        <w:sz w:val="24"/>
        <w:szCs w:val="24"/>
      </w:rPr>
      <w:fldChar w:fldCharType="separate"/>
    </w:r>
    <w:r w:rsidR="002213A9" w:rsidRPr="002213A9">
      <w:rPr>
        <w:noProof/>
        <w:sz w:val="24"/>
        <w:szCs w:val="24"/>
        <w:lang w:val="zh-CN"/>
      </w:rPr>
      <w:t>I</w:t>
    </w:r>
    <w:r w:rsidRPr="00EE2723">
      <w:rPr>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676" w:rsidRDefault="00851676" w:rsidP="00EF7E89">
    <w:pPr>
      <w:pStyle w:val="a5"/>
      <w:jc w:val="center"/>
    </w:pPr>
    <w:r w:rsidRPr="00EF7E89">
      <w:rPr>
        <w:sz w:val="24"/>
        <w:szCs w:val="24"/>
      </w:rPr>
      <w:fldChar w:fldCharType="begin"/>
    </w:r>
    <w:r w:rsidRPr="00EF7E89">
      <w:rPr>
        <w:sz w:val="24"/>
        <w:szCs w:val="24"/>
      </w:rPr>
      <w:instrText xml:space="preserve"> PAGE   \* MERGEFORMAT </w:instrText>
    </w:r>
    <w:r w:rsidRPr="00EF7E89">
      <w:rPr>
        <w:sz w:val="24"/>
        <w:szCs w:val="24"/>
      </w:rPr>
      <w:fldChar w:fldCharType="separate"/>
    </w:r>
    <w:r w:rsidR="002213A9" w:rsidRPr="002213A9">
      <w:rPr>
        <w:noProof/>
        <w:sz w:val="24"/>
        <w:szCs w:val="24"/>
        <w:lang w:val="zh-CN"/>
      </w:rPr>
      <w:t>2</w:t>
    </w:r>
    <w:r w:rsidRPr="00EF7E89">
      <w:rPr>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676" w:rsidRDefault="00851676" w:rsidP="00EF7E89">
    <w:pPr>
      <w:pStyle w:val="a5"/>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676" w:rsidRDefault="00851676" w:rsidP="00EF7E89">
    <w:pPr>
      <w:pStyle w:val="a5"/>
      <w:jc w:val="center"/>
    </w:pPr>
    <w:r w:rsidRPr="00EF7E89">
      <w:rPr>
        <w:sz w:val="24"/>
        <w:szCs w:val="24"/>
      </w:rPr>
      <w:fldChar w:fldCharType="begin"/>
    </w:r>
    <w:r w:rsidRPr="00EF7E89">
      <w:rPr>
        <w:sz w:val="24"/>
        <w:szCs w:val="24"/>
      </w:rPr>
      <w:instrText xml:space="preserve"> PAGE   \* MERGEFORMAT </w:instrText>
    </w:r>
    <w:r w:rsidRPr="00EF7E89">
      <w:rPr>
        <w:sz w:val="24"/>
        <w:szCs w:val="24"/>
      </w:rPr>
      <w:fldChar w:fldCharType="separate"/>
    </w:r>
    <w:r w:rsidR="002213A9" w:rsidRPr="002213A9">
      <w:rPr>
        <w:noProof/>
        <w:sz w:val="24"/>
        <w:szCs w:val="24"/>
        <w:lang w:val="zh-CN"/>
      </w:rPr>
      <w:t>5</w:t>
    </w:r>
    <w:r w:rsidRPr="00EF7E8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252" w:rsidRDefault="00E26252" w:rsidP="003208B3">
      <w:r>
        <w:separator/>
      </w:r>
    </w:p>
  </w:footnote>
  <w:footnote w:type="continuationSeparator" w:id="0">
    <w:p w:rsidR="00E26252" w:rsidRDefault="00E26252" w:rsidP="003208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7AF4"/>
    <w:multiLevelType w:val="hybridMultilevel"/>
    <w:tmpl w:val="69322D64"/>
    <w:lvl w:ilvl="0" w:tplc="B0CC3388">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nsid w:val="046837D6"/>
    <w:multiLevelType w:val="hybridMultilevel"/>
    <w:tmpl w:val="69322D64"/>
    <w:lvl w:ilvl="0" w:tplc="B0CC3388">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nsid w:val="077554AA"/>
    <w:multiLevelType w:val="hybridMultilevel"/>
    <w:tmpl w:val="9EA8FDB2"/>
    <w:lvl w:ilvl="0" w:tplc="BB7AA7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9A5133F"/>
    <w:multiLevelType w:val="multilevel"/>
    <w:tmpl w:val="0DACF74A"/>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C005490"/>
    <w:multiLevelType w:val="hybridMultilevel"/>
    <w:tmpl w:val="88C2148A"/>
    <w:lvl w:ilvl="0" w:tplc="6E36AB5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2B3546FD"/>
    <w:multiLevelType w:val="hybridMultilevel"/>
    <w:tmpl w:val="0938E822"/>
    <w:lvl w:ilvl="0" w:tplc="BFF843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8B8003A"/>
    <w:multiLevelType w:val="hybridMultilevel"/>
    <w:tmpl w:val="79AC3DE2"/>
    <w:lvl w:ilvl="0" w:tplc="6EE6F87C">
      <w:start w:val="1"/>
      <w:numFmt w:val="decimal"/>
      <w:lvlText w:val="（%1）"/>
      <w:lvlJc w:val="left"/>
      <w:pPr>
        <w:ind w:left="1200" w:hanging="720"/>
      </w:pPr>
      <w:rPr>
        <w:rFonts w:ascii="Times New Roman" w:eastAsiaTheme="minorEastAsia" w:cs="Times New Roman" w:hint="default"/>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4A950962"/>
    <w:multiLevelType w:val="hybridMultilevel"/>
    <w:tmpl w:val="80CA2BCA"/>
    <w:lvl w:ilvl="0" w:tplc="192400E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552B083F"/>
    <w:multiLevelType w:val="hybridMultilevel"/>
    <w:tmpl w:val="959AA37A"/>
    <w:lvl w:ilvl="0" w:tplc="DF321D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96883E1"/>
    <w:multiLevelType w:val="singleLevel"/>
    <w:tmpl w:val="596883E1"/>
    <w:lvl w:ilvl="0">
      <w:start w:val="1"/>
      <w:numFmt w:val="decimal"/>
      <w:suff w:val="nothing"/>
      <w:lvlText w:val="%1."/>
      <w:lvlJc w:val="left"/>
    </w:lvl>
  </w:abstractNum>
  <w:abstractNum w:abstractNumId="10">
    <w:nsid w:val="6422277C"/>
    <w:multiLevelType w:val="hybridMultilevel"/>
    <w:tmpl w:val="7B6A3878"/>
    <w:lvl w:ilvl="0" w:tplc="E43C644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72AD1765"/>
    <w:multiLevelType w:val="hybridMultilevel"/>
    <w:tmpl w:val="B27EF7CA"/>
    <w:lvl w:ilvl="0" w:tplc="C70E20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9"/>
  </w:num>
  <w:num w:numId="3">
    <w:abstractNumId w:val="3"/>
  </w:num>
  <w:num w:numId="4">
    <w:abstractNumId w:val="6"/>
  </w:num>
  <w:num w:numId="5">
    <w:abstractNumId w:val="10"/>
  </w:num>
  <w:num w:numId="6">
    <w:abstractNumId w:val="8"/>
  </w:num>
  <w:num w:numId="7">
    <w:abstractNumId w:val="0"/>
  </w:num>
  <w:num w:numId="8">
    <w:abstractNumId w:val="1"/>
  </w:num>
  <w:num w:numId="9">
    <w:abstractNumId w:val="5"/>
  </w:num>
  <w:num w:numId="10">
    <w:abstractNumId w:val="11"/>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blue" strokecolor="blue">
      <v:fill color="blue"/>
      <v:stroke color="blu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CE"/>
    <w:rsid w:val="000001BE"/>
    <w:rsid w:val="00000509"/>
    <w:rsid w:val="00001412"/>
    <w:rsid w:val="00001CFC"/>
    <w:rsid w:val="00001D38"/>
    <w:rsid w:val="0000279C"/>
    <w:rsid w:val="00003332"/>
    <w:rsid w:val="00004826"/>
    <w:rsid w:val="00004C38"/>
    <w:rsid w:val="000051D4"/>
    <w:rsid w:val="000072F1"/>
    <w:rsid w:val="0000766C"/>
    <w:rsid w:val="00007776"/>
    <w:rsid w:val="00007854"/>
    <w:rsid w:val="00007B40"/>
    <w:rsid w:val="0001054E"/>
    <w:rsid w:val="0001112C"/>
    <w:rsid w:val="000118D9"/>
    <w:rsid w:val="00011AFF"/>
    <w:rsid w:val="00012DE3"/>
    <w:rsid w:val="00013C18"/>
    <w:rsid w:val="00013CFB"/>
    <w:rsid w:val="000148DD"/>
    <w:rsid w:val="000166C5"/>
    <w:rsid w:val="00016757"/>
    <w:rsid w:val="00016B92"/>
    <w:rsid w:val="000217BB"/>
    <w:rsid w:val="00021DEF"/>
    <w:rsid w:val="0002248A"/>
    <w:rsid w:val="00022511"/>
    <w:rsid w:val="00023005"/>
    <w:rsid w:val="00023750"/>
    <w:rsid w:val="000240C3"/>
    <w:rsid w:val="0002413B"/>
    <w:rsid w:val="00025A3B"/>
    <w:rsid w:val="00025B61"/>
    <w:rsid w:val="000268B0"/>
    <w:rsid w:val="000274D1"/>
    <w:rsid w:val="00027BC1"/>
    <w:rsid w:val="00027C41"/>
    <w:rsid w:val="0003017D"/>
    <w:rsid w:val="00031E31"/>
    <w:rsid w:val="00031F1F"/>
    <w:rsid w:val="000323D2"/>
    <w:rsid w:val="000324BD"/>
    <w:rsid w:val="00032DAB"/>
    <w:rsid w:val="00033617"/>
    <w:rsid w:val="00033C6C"/>
    <w:rsid w:val="00033E40"/>
    <w:rsid w:val="00034537"/>
    <w:rsid w:val="000348B9"/>
    <w:rsid w:val="00035347"/>
    <w:rsid w:val="00035540"/>
    <w:rsid w:val="00035BA6"/>
    <w:rsid w:val="0003612B"/>
    <w:rsid w:val="0003750E"/>
    <w:rsid w:val="000408BE"/>
    <w:rsid w:val="00043A95"/>
    <w:rsid w:val="000446A9"/>
    <w:rsid w:val="00046376"/>
    <w:rsid w:val="00046535"/>
    <w:rsid w:val="00046CFD"/>
    <w:rsid w:val="00047112"/>
    <w:rsid w:val="000478B4"/>
    <w:rsid w:val="000478E8"/>
    <w:rsid w:val="00047F8D"/>
    <w:rsid w:val="0005057F"/>
    <w:rsid w:val="000506CB"/>
    <w:rsid w:val="00051890"/>
    <w:rsid w:val="00051D60"/>
    <w:rsid w:val="000530BE"/>
    <w:rsid w:val="00054705"/>
    <w:rsid w:val="0005502A"/>
    <w:rsid w:val="00055AAA"/>
    <w:rsid w:val="000563D2"/>
    <w:rsid w:val="000608E3"/>
    <w:rsid w:val="00061359"/>
    <w:rsid w:val="00062367"/>
    <w:rsid w:val="00062436"/>
    <w:rsid w:val="0006358D"/>
    <w:rsid w:val="00065493"/>
    <w:rsid w:val="000656FE"/>
    <w:rsid w:val="00066D89"/>
    <w:rsid w:val="00066E27"/>
    <w:rsid w:val="00070012"/>
    <w:rsid w:val="00070655"/>
    <w:rsid w:val="00070F6D"/>
    <w:rsid w:val="000727CB"/>
    <w:rsid w:val="00073CA8"/>
    <w:rsid w:val="000743A8"/>
    <w:rsid w:val="00074535"/>
    <w:rsid w:val="00074726"/>
    <w:rsid w:val="0007584F"/>
    <w:rsid w:val="00076E92"/>
    <w:rsid w:val="000771C3"/>
    <w:rsid w:val="00077C66"/>
    <w:rsid w:val="000804B7"/>
    <w:rsid w:val="000829B6"/>
    <w:rsid w:val="00083E40"/>
    <w:rsid w:val="00084B0B"/>
    <w:rsid w:val="000863D6"/>
    <w:rsid w:val="00087163"/>
    <w:rsid w:val="00087B2F"/>
    <w:rsid w:val="0009009E"/>
    <w:rsid w:val="000908EB"/>
    <w:rsid w:val="00090D57"/>
    <w:rsid w:val="000919A1"/>
    <w:rsid w:val="0009262D"/>
    <w:rsid w:val="000930E2"/>
    <w:rsid w:val="0009332A"/>
    <w:rsid w:val="00095551"/>
    <w:rsid w:val="00096734"/>
    <w:rsid w:val="000A047A"/>
    <w:rsid w:val="000A0629"/>
    <w:rsid w:val="000A1D5C"/>
    <w:rsid w:val="000A3B0E"/>
    <w:rsid w:val="000A3B42"/>
    <w:rsid w:val="000A3EFB"/>
    <w:rsid w:val="000A4D4C"/>
    <w:rsid w:val="000A5308"/>
    <w:rsid w:val="000A69FF"/>
    <w:rsid w:val="000A6BC1"/>
    <w:rsid w:val="000A70FE"/>
    <w:rsid w:val="000A7104"/>
    <w:rsid w:val="000A7844"/>
    <w:rsid w:val="000B0677"/>
    <w:rsid w:val="000B0FED"/>
    <w:rsid w:val="000B3B05"/>
    <w:rsid w:val="000B3F05"/>
    <w:rsid w:val="000B4F46"/>
    <w:rsid w:val="000B583B"/>
    <w:rsid w:val="000B619D"/>
    <w:rsid w:val="000B643B"/>
    <w:rsid w:val="000B67DE"/>
    <w:rsid w:val="000C1AF0"/>
    <w:rsid w:val="000C21F1"/>
    <w:rsid w:val="000C2A38"/>
    <w:rsid w:val="000C415C"/>
    <w:rsid w:val="000C4242"/>
    <w:rsid w:val="000C4B48"/>
    <w:rsid w:val="000C533F"/>
    <w:rsid w:val="000C668A"/>
    <w:rsid w:val="000C760B"/>
    <w:rsid w:val="000D04C7"/>
    <w:rsid w:val="000D2AE1"/>
    <w:rsid w:val="000D42C6"/>
    <w:rsid w:val="000D5AA9"/>
    <w:rsid w:val="000D6179"/>
    <w:rsid w:val="000D72E5"/>
    <w:rsid w:val="000D7D2F"/>
    <w:rsid w:val="000E1E2D"/>
    <w:rsid w:val="000E38E4"/>
    <w:rsid w:val="000E3EB5"/>
    <w:rsid w:val="000E3F15"/>
    <w:rsid w:val="000E5D3B"/>
    <w:rsid w:val="000E687C"/>
    <w:rsid w:val="000E7CB7"/>
    <w:rsid w:val="000F0E91"/>
    <w:rsid w:val="000F215F"/>
    <w:rsid w:val="000F5D00"/>
    <w:rsid w:val="000F6D40"/>
    <w:rsid w:val="000F74F9"/>
    <w:rsid w:val="000F793D"/>
    <w:rsid w:val="001017D6"/>
    <w:rsid w:val="00102A11"/>
    <w:rsid w:val="00104913"/>
    <w:rsid w:val="00104D4A"/>
    <w:rsid w:val="0010678A"/>
    <w:rsid w:val="001077AC"/>
    <w:rsid w:val="00107FBF"/>
    <w:rsid w:val="00112B74"/>
    <w:rsid w:val="001136AE"/>
    <w:rsid w:val="00113EA1"/>
    <w:rsid w:val="00115D19"/>
    <w:rsid w:val="00115E67"/>
    <w:rsid w:val="00117FD2"/>
    <w:rsid w:val="0012021E"/>
    <w:rsid w:val="00120469"/>
    <w:rsid w:val="0012231E"/>
    <w:rsid w:val="00123E96"/>
    <w:rsid w:val="001262B9"/>
    <w:rsid w:val="0012743B"/>
    <w:rsid w:val="00127A7E"/>
    <w:rsid w:val="00132670"/>
    <w:rsid w:val="001329C6"/>
    <w:rsid w:val="00132EA4"/>
    <w:rsid w:val="00134201"/>
    <w:rsid w:val="00134D7F"/>
    <w:rsid w:val="0013542A"/>
    <w:rsid w:val="00136477"/>
    <w:rsid w:val="00136616"/>
    <w:rsid w:val="00140185"/>
    <w:rsid w:val="00141994"/>
    <w:rsid w:val="00141CC4"/>
    <w:rsid w:val="00142C3D"/>
    <w:rsid w:val="00142FBF"/>
    <w:rsid w:val="0014460E"/>
    <w:rsid w:val="001452BB"/>
    <w:rsid w:val="00145648"/>
    <w:rsid w:val="001461DE"/>
    <w:rsid w:val="00146C7A"/>
    <w:rsid w:val="00150CB9"/>
    <w:rsid w:val="00150D17"/>
    <w:rsid w:val="0015134F"/>
    <w:rsid w:val="00153D1A"/>
    <w:rsid w:val="001540A0"/>
    <w:rsid w:val="00154751"/>
    <w:rsid w:val="00155909"/>
    <w:rsid w:val="00157271"/>
    <w:rsid w:val="00160041"/>
    <w:rsid w:val="0016076E"/>
    <w:rsid w:val="001608B5"/>
    <w:rsid w:val="001621F0"/>
    <w:rsid w:val="00163CBD"/>
    <w:rsid w:val="00164691"/>
    <w:rsid w:val="001649E6"/>
    <w:rsid w:val="00164DA5"/>
    <w:rsid w:val="00165252"/>
    <w:rsid w:val="001663E5"/>
    <w:rsid w:val="001679F9"/>
    <w:rsid w:val="00170370"/>
    <w:rsid w:val="00170ED2"/>
    <w:rsid w:val="00174172"/>
    <w:rsid w:val="00174509"/>
    <w:rsid w:val="00174941"/>
    <w:rsid w:val="00175C3E"/>
    <w:rsid w:val="00175F57"/>
    <w:rsid w:val="0017631E"/>
    <w:rsid w:val="001766AE"/>
    <w:rsid w:val="00177EC3"/>
    <w:rsid w:val="0018006B"/>
    <w:rsid w:val="001805C9"/>
    <w:rsid w:val="0018108D"/>
    <w:rsid w:val="0018172B"/>
    <w:rsid w:val="00183713"/>
    <w:rsid w:val="0018459A"/>
    <w:rsid w:val="00184B0D"/>
    <w:rsid w:val="0018550C"/>
    <w:rsid w:val="00185B38"/>
    <w:rsid w:val="00186034"/>
    <w:rsid w:val="001864A9"/>
    <w:rsid w:val="00186735"/>
    <w:rsid w:val="00186E02"/>
    <w:rsid w:val="00187D59"/>
    <w:rsid w:val="00190B66"/>
    <w:rsid w:val="00190DD0"/>
    <w:rsid w:val="0019106B"/>
    <w:rsid w:val="00191479"/>
    <w:rsid w:val="00191BF0"/>
    <w:rsid w:val="00193191"/>
    <w:rsid w:val="001932C7"/>
    <w:rsid w:val="00195025"/>
    <w:rsid w:val="0019538F"/>
    <w:rsid w:val="001964BB"/>
    <w:rsid w:val="001A1015"/>
    <w:rsid w:val="001A10C9"/>
    <w:rsid w:val="001A2C3C"/>
    <w:rsid w:val="001A2F93"/>
    <w:rsid w:val="001A3903"/>
    <w:rsid w:val="001A3D74"/>
    <w:rsid w:val="001A7459"/>
    <w:rsid w:val="001A746B"/>
    <w:rsid w:val="001A74DC"/>
    <w:rsid w:val="001A7A6C"/>
    <w:rsid w:val="001A7B5D"/>
    <w:rsid w:val="001B0100"/>
    <w:rsid w:val="001B2103"/>
    <w:rsid w:val="001B224D"/>
    <w:rsid w:val="001B312B"/>
    <w:rsid w:val="001B4EB6"/>
    <w:rsid w:val="001B6723"/>
    <w:rsid w:val="001B6A2C"/>
    <w:rsid w:val="001B6C4D"/>
    <w:rsid w:val="001C0684"/>
    <w:rsid w:val="001C2629"/>
    <w:rsid w:val="001C2E2D"/>
    <w:rsid w:val="001C434D"/>
    <w:rsid w:val="001C54E1"/>
    <w:rsid w:val="001C7C2C"/>
    <w:rsid w:val="001D3023"/>
    <w:rsid w:val="001D4270"/>
    <w:rsid w:val="001D4796"/>
    <w:rsid w:val="001D4847"/>
    <w:rsid w:val="001D4FB6"/>
    <w:rsid w:val="001D51BE"/>
    <w:rsid w:val="001E20D9"/>
    <w:rsid w:val="001E2391"/>
    <w:rsid w:val="001E392B"/>
    <w:rsid w:val="001E3E04"/>
    <w:rsid w:val="001E469E"/>
    <w:rsid w:val="001E4843"/>
    <w:rsid w:val="001E5919"/>
    <w:rsid w:val="001E7C3C"/>
    <w:rsid w:val="001F0350"/>
    <w:rsid w:val="001F106F"/>
    <w:rsid w:val="001F147A"/>
    <w:rsid w:val="001F2FFA"/>
    <w:rsid w:val="001F4DAC"/>
    <w:rsid w:val="001F6476"/>
    <w:rsid w:val="00201312"/>
    <w:rsid w:val="00202018"/>
    <w:rsid w:val="00203587"/>
    <w:rsid w:val="00203CA2"/>
    <w:rsid w:val="00204124"/>
    <w:rsid w:val="00204FBC"/>
    <w:rsid w:val="00205C54"/>
    <w:rsid w:val="00205CAD"/>
    <w:rsid w:val="00206285"/>
    <w:rsid w:val="002062EE"/>
    <w:rsid w:val="00212FA4"/>
    <w:rsid w:val="00213513"/>
    <w:rsid w:val="00213A68"/>
    <w:rsid w:val="00214377"/>
    <w:rsid w:val="00214C4A"/>
    <w:rsid w:val="002158F7"/>
    <w:rsid w:val="00215ABD"/>
    <w:rsid w:val="00215CBB"/>
    <w:rsid w:val="0021609F"/>
    <w:rsid w:val="00217C51"/>
    <w:rsid w:val="002201AE"/>
    <w:rsid w:val="002206A1"/>
    <w:rsid w:val="002213A9"/>
    <w:rsid w:val="00221987"/>
    <w:rsid w:val="002240BC"/>
    <w:rsid w:val="002247F6"/>
    <w:rsid w:val="00224A09"/>
    <w:rsid w:val="00225387"/>
    <w:rsid w:val="00225930"/>
    <w:rsid w:val="002260B6"/>
    <w:rsid w:val="00226EB8"/>
    <w:rsid w:val="0022767B"/>
    <w:rsid w:val="0023082F"/>
    <w:rsid w:val="00232363"/>
    <w:rsid w:val="002353A5"/>
    <w:rsid w:val="00235485"/>
    <w:rsid w:val="00236272"/>
    <w:rsid w:val="0023685F"/>
    <w:rsid w:val="00240C21"/>
    <w:rsid w:val="00241C8E"/>
    <w:rsid w:val="00242179"/>
    <w:rsid w:val="0024401A"/>
    <w:rsid w:val="002458A1"/>
    <w:rsid w:val="002459CB"/>
    <w:rsid w:val="00246E63"/>
    <w:rsid w:val="00247492"/>
    <w:rsid w:val="0025029F"/>
    <w:rsid w:val="002506F3"/>
    <w:rsid w:val="00251A76"/>
    <w:rsid w:val="00251DFE"/>
    <w:rsid w:val="00252375"/>
    <w:rsid w:val="00253603"/>
    <w:rsid w:val="00253C18"/>
    <w:rsid w:val="002540B6"/>
    <w:rsid w:val="0025477E"/>
    <w:rsid w:val="00254C3A"/>
    <w:rsid w:val="00255FC5"/>
    <w:rsid w:val="0025609A"/>
    <w:rsid w:val="002567AA"/>
    <w:rsid w:val="002643FB"/>
    <w:rsid w:val="00264A56"/>
    <w:rsid w:val="00265F40"/>
    <w:rsid w:val="00270250"/>
    <w:rsid w:val="00270472"/>
    <w:rsid w:val="00270503"/>
    <w:rsid w:val="00270CFA"/>
    <w:rsid w:val="002714E9"/>
    <w:rsid w:val="00271A1D"/>
    <w:rsid w:val="00272376"/>
    <w:rsid w:val="00272549"/>
    <w:rsid w:val="00274AB9"/>
    <w:rsid w:val="0027524D"/>
    <w:rsid w:val="00276486"/>
    <w:rsid w:val="0027666B"/>
    <w:rsid w:val="00277AFE"/>
    <w:rsid w:val="00277DF9"/>
    <w:rsid w:val="00280850"/>
    <w:rsid w:val="00281608"/>
    <w:rsid w:val="002831C3"/>
    <w:rsid w:val="00284E20"/>
    <w:rsid w:val="002853EC"/>
    <w:rsid w:val="002874BC"/>
    <w:rsid w:val="00290C4E"/>
    <w:rsid w:val="00290D5A"/>
    <w:rsid w:val="002927C5"/>
    <w:rsid w:val="00292A70"/>
    <w:rsid w:val="00294876"/>
    <w:rsid w:val="0029519F"/>
    <w:rsid w:val="002951A4"/>
    <w:rsid w:val="00295495"/>
    <w:rsid w:val="0029555C"/>
    <w:rsid w:val="00297F58"/>
    <w:rsid w:val="002A0241"/>
    <w:rsid w:val="002A0C88"/>
    <w:rsid w:val="002A1EC7"/>
    <w:rsid w:val="002A2154"/>
    <w:rsid w:val="002A22CF"/>
    <w:rsid w:val="002A24A8"/>
    <w:rsid w:val="002A2789"/>
    <w:rsid w:val="002A29F4"/>
    <w:rsid w:val="002A2B9E"/>
    <w:rsid w:val="002A36EE"/>
    <w:rsid w:val="002A546A"/>
    <w:rsid w:val="002A61AE"/>
    <w:rsid w:val="002A68AF"/>
    <w:rsid w:val="002A6903"/>
    <w:rsid w:val="002A6BF9"/>
    <w:rsid w:val="002A763C"/>
    <w:rsid w:val="002B081A"/>
    <w:rsid w:val="002B093A"/>
    <w:rsid w:val="002B11BD"/>
    <w:rsid w:val="002B2C6E"/>
    <w:rsid w:val="002B52CA"/>
    <w:rsid w:val="002B65BC"/>
    <w:rsid w:val="002B7C90"/>
    <w:rsid w:val="002B7F8F"/>
    <w:rsid w:val="002C069A"/>
    <w:rsid w:val="002C0BF2"/>
    <w:rsid w:val="002C1729"/>
    <w:rsid w:val="002C1861"/>
    <w:rsid w:val="002C1EFD"/>
    <w:rsid w:val="002C2154"/>
    <w:rsid w:val="002C2778"/>
    <w:rsid w:val="002C6913"/>
    <w:rsid w:val="002C6C3D"/>
    <w:rsid w:val="002C6D77"/>
    <w:rsid w:val="002C7283"/>
    <w:rsid w:val="002D016F"/>
    <w:rsid w:val="002D0284"/>
    <w:rsid w:val="002D09EA"/>
    <w:rsid w:val="002D13CC"/>
    <w:rsid w:val="002D38B6"/>
    <w:rsid w:val="002D3B92"/>
    <w:rsid w:val="002D3F62"/>
    <w:rsid w:val="002D4034"/>
    <w:rsid w:val="002D4AA4"/>
    <w:rsid w:val="002D68D6"/>
    <w:rsid w:val="002D713D"/>
    <w:rsid w:val="002D7C0F"/>
    <w:rsid w:val="002E0E15"/>
    <w:rsid w:val="002E144D"/>
    <w:rsid w:val="002E1510"/>
    <w:rsid w:val="002E1656"/>
    <w:rsid w:val="002E1BC4"/>
    <w:rsid w:val="002E1CCB"/>
    <w:rsid w:val="002E358D"/>
    <w:rsid w:val="002E37B0"/>
    <w:rsid w:val="002E49E9"/>
    <w:rsid w:val="002E4EF1"/>
    <w:rsid w:val="002E6DA7"/>
    <w:rsid w:val="002E7A38"/>
    <w:rsid w:val="002F13B8"/>
    <w:rsid w:val="002F2136"/>
    <w:rsid w:val="002F239E"/>
    <w:rsid w:val="002F26B0"/>
    <w:rsid w:val="002F2DDA"/>
    <w:rsid w:val="002F466B"/>
    <w:rsid w:val="002F4C14"/>
    <w:rsid w:val="002F527B"/>
    <w:rsid w:val="002F6DB4"/>
    <w:rsid w:val="002F7C18"/>
    <w:rsid w:val="00300500"/>
    <w:rsid w:val="003008B0"/>
    <w:rsid w:val="00300AFF"/>
    <w:rsid w:val="00300CA4"/>
    <w:rsid w:val="003028AB"/>
    <w:rsid w:val="00305D68"/>
    <w:rsid w:val="00306A9B"/>
    <w:rsid w:val="00307D62"/>
    <w:rsid w:val="003104DE"/>
    <w:rsid w:val="0031368B"/>
    <w:rsid w:val="0031391D"/>
    <w:rsid w:val="003141F5"/>
    <w:rsid w:val="00314A22"/>
    <w:rsid w:val="00314A29"/>
    <w:rsid w:val="00315DCE"/>
    <w:rsid w:val="00317E69"/>
    <w:rsid w:val="00320049"/>
    <w:rsid w:val="003208B3"/>
    <w:rsid w:val="00320E9C"/>
    <w:rsid w:val="003223F8"/>
    <w:rsid w:val="00322E8F"/>
    <w:rsid w:val="00323705"/>
    <w:rsid w:val="00323E51"/>
    <w:rsid w:val="00323FBE"/>
    <w:rsid w:val="003241FF"/>
    <w:rsid w:val="00325694"/>
    <w:rsid w:val="00326648"/>
    <w:rsid w:val="003266FB"/>
    <w:rsid w:val="0032771F"/>
    <w:rsid w:val="003300EF"/>
    <w:rsid w:val="00333D35"/>
    <w:rsid w:val="00334BD7"/>
    <w:rsid w:val="003353A4"/>
    <w:rsid w:val="00336030"/>
    <w:rsid w:val="00336CE0"/>
    <w:rsid w:val="00340EE0"/>
    <w:rsid w:val="003427B9"/>
    <w:rsid w:val="003437A6"/>
    <w:rsid w:val="00343B89"/>
    <w:rsid w:val="003446DF"/>
    <w:rsid w:val="003458A6"/>
    <w:rsid w:val="003459E7"/>
    <w:rsid w:val="00345A86"/>
    <w:rsid w:val="003469B0"/>
    <w:rsid w:val="00347DFB"/>
    <w:rsid w:val="00351637"/>
    <w:rsid w:val="00351DF1"/>
    <w:rsid w:val="003526CB"/>
    <w:rsid w:val="003532DC"/>
    <w:rsid w:val="00354230"/>
    <w:rsid w:val="00355108"/>
    <w:rsid w:val="003557D4"/>
    <w:rsid w:val="003568D7"/>
    <w:rsid w:val="00356D46"/>
    <w:rsid w:val="00357478"/>
    <w:rsid w:val="00360272"/>
    <w:rsid w:val="00360DC7"/>
    <w:rsid w:val="00361405"/>
    <w:rsid w:val="00361E4F"/>
    <w:rsid w:val="0036205C"/>
    <w:rsid w:val="003649BA"/>
    <w:rsid w:val="00364A77"/>
    <w:rsid w:val="0036591B"/>
    <w:rsid w:val="00365EFD"/>
    <w:rsid w:val="00367AB1"/>
    <w:rsid w:val="003700E1"/>
    <w:rsid w:val="00370198"/>
    <w:rsid w:val="00370DAF"/>
    <w:rsid w:val="00371160"/>
    <w:rsid w:val="00371F1C"/>
    <w:rsid w:val="0037418F"/>
    <w:rsid w:val="0037482F"/>
    <w:rsid w:val="00374FCF"/>
    <w:rsid w:val="00375346"/>
    <w:rsid w:val="00375A1F"/>
    <w:rsid w:val="00376319"/>
    <w:rsid w:val="0037794C"/>
    <w:rsid w:val="00377CD4"/>
    <w:rsid w:val="00380D49"/>
    <w:rsid w:val="00381F76"/>
    <w:rsid w:val="003844FD"/>
    <w:rsid w:val="0038486C"/>
    <w:rsid w:val="00386738"/>
    <w:rsid w:val="00386CB8"/>
    <w:rsid w:val="003875C9"/>
    <w:rsid w:val="003876E1"/>
    <w:rsid w:val="00390BFE"/>
    <w:rsid w:val="003924E2"/>
    <w:rsid w:val="0039311F"/>
    <w:rsid w:val="00395838"/>
    <w:rsid w:val="00397E93"/>
    <w:rsid w:val="003A0358"/>
    <w:rsid w:val="003A09A3"/>
    <w:rsid w:val="003A0E66"/>
    <w:rsid w:val="003A18F2"/>
    <w:rsid w:val="003A1C8B"/>
    <w:rsid w:val="003A1F10"/>
    <w:rsid w:val="003A3869"/>
    <w:rsid w:val="003A3F41"/>
    <w:rsid w:val="003A4F6E"/>
    <w:rsid w:val="003A567A"/>
    <w:rsid w:val="003A5A3E"/>
    <w:rsid w:val="003A6C66"/>
    <w:rsid w:val="003A6F61"/>
    <w:rsid w:val="003A7823"/>
    <w:rsid w:val="003B03BA"/>
    <w:rsid w:val="003B09A0"/>
    <w:rsid w:val="003B1485"/>
    <w:rsid w:val="003B1E68"/>
    <w:rsid w:val="003B2CD2"/>
    <w:rsid w:val="003B3F84"/>
    <w:rsid w:val="003B44ED"/>
    <w:rsid w:val="003B4876"/>
    <w:rsid w:val="003B557C"/>
    <w:rsid w:val="003B6297"/>
    <w:rsid w:val="003B74FA"/>
    <w:rsid w:val="003B762B"/>
    <w:rsid w:val="003C0808"/>
    <w:rsid w:val="003C4F38"/>
    <w:rsid w:val="003C50D2"/>
    <w:rsid w:val="003C6E17"/>
    <w:rsid w:val="003C7083"/>
    <w:rsid w:val="003D09EB"/>
    <w:rsid w:val="003D1814"/>
    <w:rsid w:val="003D35D3"/>
    <w:rsid w:val="003D4239"/>
    <w:rsid w:val="003D4386"/>
    <w:rsid w:val="003D4FF1"/>
    <w:rsid w:val="003D55F4"/>
    <w:rsid w:val="003D5D28"/>
    <w:rsid w:val="003D62B1"/>
    <w:rsid w:val="003D6E91"/>
    <w:rsid w:val="003E0261"/>
    <w:rsid w:val="003E02B8"/>
    <w:rsid w:val="003E0945"/>
    <w:rsid w:val="003E3586"/>
    <w:rsid w:val="003E3964"/>
    <w:rsid w:val="003E3E5D"/>
    <w:rsid w:val="003E4032"/>
    <w:rsid w:val="003E49D1"/>
    <w:rsid w:val="003E49EF"/>
    <w:rsid w:val="003E4B08"/>
    <w:rsid w:val="003E6226"/>
    <w:rsid w:val="003E680F"/>
    <w:rsid w:val="003E7C94"/>
    <w:rsid w:val="003E7E33"/>
    <w:rsid w:val="003F0051"/>
    <w:rsid w:val="003F19C4"/>
    <w:rsid w:val="003F1BDC"/>
    <w:rsid w:val="003F378F"/>
    <w:rsid w:val="003F60E3"/>
    <w:rsid w:val="003F65F2"/>
    <w:rsid w:val="003F6CA0"/>
    <w:rsid w:val="003F7D7E"/>
    <w:rsid w:val="004013CF"/>
    <w:rsid w:val="00401EFD"/>
    <w:rsid w:val="00403777"/>
    <w:rsid w:val="0040661B"/>
    <w:rsid w:val="00407563"/>
    <w:rsid w:val="004110E5"/>
    <w:rsid w:val="0041298F"/>
    <w:rsid w:val="00413A7E"/>
    <w:rsid w:val="004147C2"/>
    <w:rsid w:val="00415224"/>
    <w:rsid w:val="004254E6"/>
    <w:rsid w:val="004259FC"/>
    <w:rsid w:val="00426C94"/>
    <w:rsid w:val="00430333"/>
    <w:rsid w:val="00432E85"/>
    <w:rsid w:val="00433B96"/>
    <w:rsid w:val="004377E8"/>
    <w:rsid w:val="004403E3"/>
    <w:rsid w:val="0044088B"/>
    <w:rsid w:val="00440DFC"/>
    <w:rsid w:val="004413F7"/>
    <w:rsid w:val="00441BCE"/>
    <w:rsid w:val="00442BDA"/>
    <w:rsid w:val="00442D47"/>
    <w:rsid w:val="00444C5A"/>
    <w:rsid w:val="00445A81"/>
    <w:rsid w:val="00446D24"/>
    <w:rsid w:val="0044746C"/>
    <w:rsid w:val="00447BEE"/>
    <w:rsid w:val="0045198B"/>
    <w:rsid w:val="00451EE9"/>
    <w:rsid w:val="004525D2"/>
    <w:rsid w:val="00452E48"/>
    <w:rsid w:val="004537D8"/>
    <w:rsid w:val="00453E1F"/>
    <w:rsid w:val="004540F8"/>
    <w:rsid w:val="00454601"/>
    <w:rsid w:val="00454FCA"/>
    <w:rsid w:val="00456122"/>
    <w:rsid w:val="00456A38"/>
    <w:rsid w:val="004571A2"/>
    <w:rsid w:val="004614FF"/>
    <w:rsid w:val="00461A3C"/>
    <w:rsid w:val="00462D45"/>
    <w:rsid w:val="004631E3"/>
    <w:rsid w:val="0046639E"/>
    <w:rsid w:val="0046654E"/>
    <w:rsid w:val="0047099D"/>
    <w:rsid w:val="00470D9C"/>
    <w:rsid w:val="00472B77"/>
    <w:rsid w:val="00473690"/>
    <w:rsid w:val="00473E50"/>
    <w:rsid w:val="004741DA"/>
    <w:rsid w:val="0047458C"/>
    <w:rsid w:val="00474753"/>
    <w:rsid w:val="00476DFA"/>
    <w:rsid w:val="0048016D"/>
    <w:rsid w:val="004819FD"/>
    <w:rsid w:val="00481F5D"/>
    <w:rsid w:val="004831B1"/>
    <w:rsid w:val="0048374F"/>
    <w:rsid w:val="00483C56"/>
    <w:rsid w:val="00483DC0"/>
    <w:rsid w:val="004840F2"/>
    <w:rsid w:val="00484FC3"/>
    <w:rsid w:val="004853EA"/>
    <w:rsid w:val="00485DCE"/>
    <w:rsid w:val="00486313"/>
    <w:rsid w:val="00486F96"/>
    <w:rsid w:val="00490577"/>
    <w:rsid w:val="00490691"/>
    <w:rsid w:val="00491E83"/>
    <w:rsid w:val="004930A4"/>
    <w:rsid w:val="0049343D"/>
    <w:rsid w:val="004935C0"/>
    <w:rsid w:val="004938CC"/>
    <w:rsid w:val="00493B42"/>
    <w:rsid w:val="00496CAF"/>
    <w:rsid w:val="00497795"/>
    <w:rsid w:val="004A2397"/>
    <w:rsid w:val="004A329A"/>
    <w:rsid w:val="004A3E9E"/>
    <w:rsid w:val="004A40D1"/>
    <w:rsid w:val="004A4B19"/>
    <w:rsid w:val="004A741A"/>
    <w:rsid w:val="004A7BF4"/>
    <w:rsid w:val="004B0AF9"/>
    <w:rsid w:val="004B1337"/>
    <w:rsid w:val="004B2341"/>
    <w:rsid w:val="004B2343"/>
    <w:rsid w:val="004B3652"/>
    <w:rsid w:val="004B3BBD"/>
    <w:rsid w:val="004B3FF5"/>
    <w:rsid w:val="004B55B6"/>
    <w:rsid w:val="004B7A8C"/>
    <w:rsid w:val="004C001A"/>
    <w:rsid w:val="004C0213"/>
    <w:rsid w:val="004C0A16"/>
    <w:rsid w:val="004C4F2F"/>
    <w:rsid w:val="004C515E"/>
    <w:rsid w:val="004C5E57"/>
    <w:rsid w:val="004C5F08"/>
    <w:rsid w:val="004C6035"/>
    <w:rsid w:val="004C7170"/>
    <w:rsid w:val="004D219B"/>
    <w:rsid w:val="004D21D3"/>
    <w:rsid w:val="004D21F9"/>
    <w:rsid w:val="004D2705"/>
    <w:rsid w:val="004D3BF0"/>
    <w:rsid w:val="004D42FE"/>
    <w:rsid w:val="004D5661"/>
    <w:rsid w:val="004D5DF9"/>
    <w:rsid w:val="004D72DF"/>
    <w:rsid w:val="004D7BF2"/>
    <w:rsid w:val="004D7DAE"/>
    <w:rsid w:val="004E0C7B"/>
    <w:rsid w:val="004E1BE8"/>
    <w:rsid w:val="004E1D79"/>
    <w:rsid w:val="004E2EED"/>
    <w:rsid w:val="004E304E"/>
    <w:rsid w:val="004E6C39"/>
    <w:rsid w:val="004E71E8"/>
    <w:rsid w:val="004E7A2E"/>
    <w:rsid w:val="004F0845"/>
    <w:rsid w:val="004F268F"/>
    <w:rsid w:val="004F2B61"/>
    <w:rsid w:val="004F33A9"/>
    <w:rsid w:val="004F439F"/>
    <w:rsid w:val="004F512F"/>
    <w:rsid w:val="004F535E"/>
    <w:rsid w:val="004F7B03"/>
    <w:rsid w:val="00502382"/>
    <w:rsid w:val="00502B1E"/>
    <w:rsid w:val="00502B77"/>
    <w:rsid w:val="00503148"/>
    <w:rsid w:val="0050331C"/>
    <w:rsid w:val="005033DB"/>
    <w:rsid w:val="0050424E"/>
    <w:rsid w:val="005047AB"/>
    <w:rsid w:val="005061A2"/>
    <w:rsid w:val="00510E48"/>
    <w:rsid w:val="00510F2D"/>
    <w:rsid w:val="005160BB"/>
    <w:rsid w:val="00516CD4"/>
    <w:rsid w:val="00516E7F"/>
    <w:rsid w:val="00517E9E"/>
    <w:rsid w:val="00522020"/>
    <w:rsid w:val="00522730"/>
    <w:rsid w:val="00522974"/>
    <w:rsid w:val="0052349F"/>
    <w:rsid w:val="00523E7B"/>
    <w:rsid w:val="0052445D"/>
    <w:rsid w:val="005245D0"/>
    <w:rsid w:val="00524B67"/>
    <w:rsid w:val="00524F52"/>
    <w:rsid w:val="0052509B"/>
    <w:rsid w:val="00526140"/>
    <w:rsid w:val="0052667F"/>
    <w:rsid w:val="00526F06"/>
    <w:rsid w:val="00527F86"/>
    <w:rsid w:val="005304D7"/>
    <w:rsid w:val="00530B42"/>
    <w:rsid w:val="00531221"/>
    <w:rsid w:val="00534285"/>
    <w:rsid w:val="005343B4"/>
    <w:rsid w:val="0053472B"/>
    <w:rsid w:val="00535811"/>
    <w:rsid w:val="00536602"/>
    <w:rsid w:val="005373EC"/>
    <w:rsid w:val="00537428"/>
    <w:rsid w:val="00537AF4"/>
    <w:rsid w:val="00540B0A"/>
    <w:rsid w:val="00540BDD"/>
    <w:rsid w:val="00540CC1"/>
    <w:rsid w:val="00540E81"/>
    <w:rsid w:val="005411BF"/>
    <w:rsid w:val="00541464"/>
    <w:rsid w:val="0054169C"/>
    <w:rsid w:val="0054175A"/>
    <w:rsid w:val="00541C5A"/>
    <w:rsid w:val="00543073"/>
    <w:rsid w:val="005437B1"/>
    <w:rsid w:val="0054594D"/>
    <w:rsid w:val="00545D74"/>
    <w:rsid w:val="00550F51"/>
    <w:rsid w:val="00552F2B"/>
    <w:rsid w:val="00554374"/>
    <w:rsid w:val="00555475"/>
    <w:rsid w:val="005564F1"/>
    <w:rsid w:val="005568D9"/>
    <w:rsid w:val="00557236"/>
    <w:rsid w:val="005579D7"/>
    <w:rsid w:val="0056013A"/>
    <w:rsid w:val="00560DBB"/>
    <w:rsid w:val="0056366C"/>
    <w:rsid w:val="00564508"/>
    <w:rsid w:val="00564530"/>
    <w:rsid w:val="00564557"/>
    <w:rsid w:val="00564791"/>
    <w:rsid w:val="005648B9"/>
    <w:rsid w:val="00564EE8"/>
    <w:rsid w:val="005653CD"/>
    <w:rsid w:val="00565B60"/>
    <w:rsid w:val="00566260"/>
    <w:rsid w:val="00567144"/>
    <w:rsid w:val="00567B77"/>
    <w:rsid w:val="00567B9B"/>
    <w:rsid w:val="00570DFA"/>
    <w:rsid w:val="00570E09"/>
    <w:rsid w:val="00571CB3"/>
    <w:rsid w:val="0057220C"/>
    <w:rsid w:val="00573CC6"/>
    <w:rsid w:val="00574708"/>
    <w:rsid w:val="00574D1A"/>
    <w:rsid w:val="00576A5E"/>
    <w:rsid w:val="00576BFD"/>
    <w:rsid w:val="00576E25"/>
    <w:rsid w:val="00576FBE"/>
    <w:rsid w:val="00577095"/>
    <w:rsid w:val="00577477"/>
    <w:rsid w:val="00580952"/>
    <w:rsid w:val="00580E8C"/>
    <w:rsid w:val="0058236E"/>
    <w:rsid w:val="00582F06"/>
    <w:rsid w:val="00583705"/>
    <w:rsid w:val="00583D32"/>
    <w:rsid w:val="0058552C"/>
    <w:rsid w:val="00585ADB"/>
    <w:rsid w:val="00586938"/>
    <w:rsid w:val="00587E63"/>
    <w:rsid w:val="0059005D"/>
    <w:rsid w:val="00590D50"/>
    <w:rsid w:val="00590E87"/>
    <w:rsid w:val="00592586"/>
    <w:rsid w:val="00592644"/>
    <w:rsid w:val="0059348D"/>
    <w:rsid w:val="005938B9"/>
    <w:rsid w:val="00594A9A"/>
    <w:rsid w:val="005965CF"/>
    <w:rsid w:val="00596C76"/>
    <w:rsid w:val="00597410"/>
    <w:rsid w:val="005A0EEC"/>
    <w:rsid w:val="005A190E"/>
    <w:rsid w:val="005A1A48"/>
    <w:rsid w:val="005A3C09"/>
    <w:rsid w:val="005A4535"/>
    <w:rsid w:val="005A46DD"/>
    <w:rsid w:val="005A525C"/>
    <w:rsid w:val="005A529C"/>
    <w:rsid w:val="005A6882"/>
    <w:rsid w:val="005B0771"/>
    <w:rsid w:val="005B0A8A"/>
    <w:rsid w:val="005B13DF"/>
    <w:rsid w:val="005B27FB"/>
    <w:rsid w:val="005B2D2E"/>
    <w:rsid w:val="005B4006"/>
    <w:rsid w:val="005B45E9"/>
    <w:rsid w:val="005B4762"/>
    <w:rsid w:val="005B4C07"/>
    <w:rsid w:val="005B5F2D"/>
    <w:rsid w:val="005B6710"/>
    <w:rsid w:val="005B68BC"/>
    <w:rsid w:val="005B7693"/>
    <w:rsid w:val="005C1AB9"/>
    <w:rsid w:val="005C1B11"/>
    <w:rsid w:val="005C2850"/>
    <w:rsid w:val="005C2AEA"/>
    <w:rsid w:val="005C3782"/>
    <w:rsid w:val="005C58F1"/>
    <w:rsid w:val="005C5C78"/>
    <w:rsid w:val="005D09DF"/>
    <w:rsid w:val="005D1026"/>
    <w:rsid w:val="005D13FF"/>
    <w:rsid w:val="005D3213"/>
    <w:rsid w:val="005D3704"/>
    <w:rsid w:val="005D5C1C"/>
    <w:rsid w:val="005D7A82"/>
    <w:rsid w:val="005E158E"/>
    <w:rsid w:val="005E41C7"/>
    <w:rsid w:val="005E588C"/>
    <w:rsid w:val="005E64F8"/>
    <w:rsid w:val="005E6690"/>
    <w:rsid w:val="005E7ABF"/>
    <w:rsid w:val="005E7C34"/>
    <w:rsid w:val="005E7CE0"/>
    <w:rsid w:val="005F033B"/>
    <w:rsid w:val="005F1247"/>
    <w:rsid w:val="005F2513"/>
    <w:rsid w:val="005F28CE"/>
    <w:rsid w:val="005F297D"/>
    <w:rsid w:val="005F30AE"/>
    <w:rsid w:val="005F3DBB"/>
    <w:rsid w:val="005F3EC7"/>
    <w:rsid w:val="005F3F64"/>
    <w:rsid w:val="005F69E4"/>
    <w:rsid w:val="005F6F3F"/>
    <w:rsid w:val="005F79A0"/>
    <w:rsid w:val="00600A20"/>
    <w:rsid w:val="006013E5"/>
    <w:rsid w:val="00601EA1"/>
    <w:rsid w:val="00602E7E"/>
    <w:rsid w:val="0060426D"/>
    <w:rsid w:val="00604396"/>
    <w:rsid w:val="00604565"/>
    <w:rsid w:val="006069B3"/>
    <w:rsid w:val="00606CE6"/>
    <w:rsid w:val="00606FD5"/>
    <w:rsid w:val="0061048B"/>
    <w:rsid w:val="006109FA"/>
    <w:rsid w:val="00612467"/>
    <w:rsid w:val="00612C98"/>
    <w:rsid w:val="0061339C"/>
    <w:rsid w:val="00613921"/>
    <w:rsid w:val="00613E5D"/>
    <w:rsid w:val="00615461"/>
    <w:rsid w:val="00616CD8"/>
    <w:rsid w:val="0061756F"/>
    <w:rsid w:val="006176C1"/>
    <w:rsid w:val="0061770F"/>
    <w:rsid w:val="006179CC"/>
    <w:rsid w:val="00621F5A"/>
    <w:rsid w:val="006224A4"/>
    <w:rsid w:val="00622C58"/>
    <w:rsid w:val="00624385"/>
    <w:rsid w:val="00624B5C"/>
    <w:rsid w:val="00625974"/>
    <w:rsid w:val="00625E57"/>
    <w:rsid w:val="006266F6"/>
    <w:rsid w:val="00627264"/>
    <w:rsid w:val="00630882"/>
    <w:rsid w:val="00630A77"/>
    <w:rsid w:val="00631057"/>
    <w:rsid w:val="006318F5"/>
    <w:rsid w:val="0063332C"/>
    <w:rsid w:val="006342E9"/>
    <w:rsid w:val="00635A06"/>
    <w:rsid w:val="00636047"/>
    <w:rsid w:val="00640EDA"/>
    <w:rsid w:val="0064218E"/>
    <w:rsid w:val="00643623"/>
    <w:rsid w:val="00645874"/>
    <w:rsid w:val="00645EF6"/>
    <w:rsid w:val="006509EB"/>
    <w:rsid w:val="00650CBA"/>
    <w:rsid w:val="00651668"/>
    <w:rsid w:val="00651C2D"/>
    <w:rsid w:val="00651DAE"/>
    <w:rsid w:val="00653147"/>
    <w:rsid w:val="0065383A"/>
    <w:rsid w:val="006544A8"/>
    <w:rsid w:val="0065514A"/>
    <w:rsid w:val="0065716F"/>
    <w:rsid w:val="006603F2"/>
    <w:rsid w:val="006604E3"/>
    <w:rsid w:val="00662C2D"/>
    <w:rsid w:val="006651E4"/>
    <w:rsid w:val="00665FF1"/>
    <w:rsid w:val="00666384"/>
    <w:rsid w:val="00666E43"/>
    <w:rsid w:val="006725D4"/>
    <w:rsid w:val="00672FC2"/>
    <w:rsid w:val="006746BF"/>
    <w:rsid w:val="0067567E"/>
    <w:rsid w:val="006775D9"/>
    <w:rsid w:val="00677B5F"/>
    <w:rsid w:val="00677F02"/>
    <w:rsid w:val="0068417D"/>
    <w:rsid w:val="00686B8E"/>
    <w:rsid w:val="00687FCA"/>
    <w:rsid w:val="00690C4B"/>
    <w:rsid w:val="006933F0"/>
    <w:rsid w:val="0069395C"/>
    <w:rsid w:val="00695A1E"/>
    <w:rsid w:val="0069697B"/>
    <w:rsid w:val="00696C6C"/>
    <w:rsid w:val="00697A49"/>
    <w:rsid w:val="006A000B"/>
    <w:rsid w:val="006A0F8B"/>
    <w:rsid w:val="006A1E52"/>
    <w:rsid w:val="006A3610"/>
    <w:rsid w:val="006A440C"/>
    <w:rsid w:val="006A598B"/>
    <w:rsid w:val="006B00D0"/>
    <w:rsid w:val="006B1C14"/>
    <w:rsid w:val="006B26B4"/>
    <w:rsid w:val="006B29A0"/>
    <w:rsid w:val="006B2CF1"/>
    <w:rsid w:val="006B5A96"/>
    <w:rsid w:val="006B5D52"/>
    <w:rsid w:val="006B6569"/>
    <w:rsid w:val="006B65B0"/>
    <w:rsid w:val="006B67F4"/>
    <w:rsid w:val="006B6C8A"/>
    <w:rsid w:val="006C00D8"/>
    <w:rsid w:val="006C0A45"/>
    <w:rsid w:val="006C0A49"/>
    <w:rsid w:val="006C2443"/>
    <w:rsid w:val="006C4225"/>
    <w:rsid w:val="006C4492"/>
    <w:rsid w:val="006C5341"/>
    <w:rsid w:val="006C7D3D"/>
    <w:rsid w:val="006D0D31"/>
    <w:rsid w:val="006D292A"/>
    <w:rsid w:val="006D365C"/>
    <w:rsid w:val="006D496C"/>
    <w:rsid w:val="006D51F8"/>
    <w:rsid w:val="006D610E"/>
    <w:rsid w:val="006D6A66"/>
    <w:rsid w:val="006D756F"/>
    <w:rsid w:val="006D7D35"/>
    <w:rsid w:val="006E0189"/>
    <w:rsid w:val="006E164D"/>
    <w:rsid w:val="006E1A2B"/>
    <w:rsid w:val="006E2348"/>
    <w:rsid w:val="006E23A1"/>
    <w:rsid w:val="006E3A9E"/>
    <w:rsid w:val="006E5050"/>
    <w:rsid w:val="006E6B98"/>
    <w:rsid w:val="006E733F"/>
    <w:rsid w:val="006E7347"/>
    <w:rsid w:val="006F050F"/>
    <w:rsid w:val="006F1BD9"/>
    <w:rsid w:val="006F32F0"/>
    <w:rsid w:val="006F34E4"/>
    <w:rsid w:val="006F7646"/>
    <w:rsid w:val="00701BDA"/>
    <w:rsid w:val="0070208B"/>
    <w:rsid w:val="0070370E"/>
    <w:rsid w:val="00703DE2"/>
    <w:rsid w:val="007042CC"/>
    <w:rsid w:val="00705EB7"/>
    <w:rsid w:val="00707472"/>
    <w:rsid w:val="00707567"/>
    <w:rsid w:val="0071158B"/>
    <w:rsid w:val="007130B4"/>
    <w:rsid w:val="007149C9"/>
    <w:rsid w:val="00714A17"/>
    <w:rsid w:val="00714A5F"/>
    <w:rsid w:val="00714E0B"/>
    <w:rsid w:val="0071591F"/>
    <w:rsid w:val="00715F26"/>
    <w:rsid w:val="007160D7"/>
    <w:rsid w:val="00717022"/>
    <w:rsid w:val="00717F1F"/>
    <w:rsid w:val="00720A00"/>
    <w:rsid w:val="007213C2"/>
    <w:rsid w:val="0072161E"/>
    <w:rsid w:val="007219AD"/>
    <w:rsid w:val="0072217F"/>
    <w:rsid w:val="0072272D"/>
    <w:rsid w:val="00723E31"/>
    <w:rsid w:val="007241CB"/>
    <w:rsid w:val="00725895"/>
    <w:rsid w:val="007302CD"/>
    <w:rsid w:val="00731292"/>
    <w:rsid w:val="0073150D"/>
    <w:rsid w:val="00731818"/>
    <w:rsid w:val="00732825"/>
    <w:rsid w:val="007334E5"/>
    <w:rsid w:val="00733F17"/>
    <w:rsid w:val="00733FCE"/>
    <w:rsid w:val="00735EE6"/>
    <w:rsid w:val="0073754F"/>
    <w:rsid w:val="00740792"/>
    <w:rsid w:val="00741FE6"/>
    <w:rsid w:val="00742365"/>
    <w:rsid w:val="00743024"/>
    <w:rsid w:val="007434E3"/>
    <w:rsid w:val="0074422B"/>
    <w:rsid w:val="00745BF0"/>
    <w:rsid w:val="00745E9B"/>
    <w:rsid w:val="00746C0D"/>
    <w:rsid w:val="00746D45"/>
    <w:rsid w:val="00750A7D"/>
    <w:rsid w:val="00751374"/>
    <w:rsid w:val="00751ABD"/>
    <w:rsid w:val="00751DB1"/>
    <w:rsid w:val="00752134"/>
    <w:rsid w:val="007521D2"/>
    <w:rsid w:val="00752759"/>
    <w:rsid w:val="007570BB"/>
    <w:rsid w:val="007579CC"/>
    <w:rsid w:val="00760D5F"/>
    <w:rsid w:val="0076104D"/>
    <w:rsid w:val="00762E16"/>
    <w:rsid w:val="00765138"/>
    <w:rsid w:val="00766267"/>
    <w:rsid w:val="00766AE9"/>
    <w:rsid w:val="00771277"/>
    <w:rsid w:val="0077197D"/>
    <w:rsid w:val="00771F01"/>
    <w:rsid w:val="00772215"/>
    <w:rsid w:val="007733E8"/>
    <w:rsid w:val="00773D31"/>
    <w:rsid w:val="007762F1"/>
    <w:rsid w:val="00776E10"/>
    <w:rsid w:val="00776FD6"/>
    <w:rsid w:val="007808EF"/>
    <w:rsid w:val="00780F10"/>
    <w:rsid w:val="0078193E"/>
    <w:rsid w:val="00781CD4"/>
    <w:rsid w:val="00781E67"/>
    <w:rsid w:val="007828DD"/>
    <w:rsid w:val="00782B9A"/>
    <w:rsid w:val="007862F3"/>
    <w:rsid w:val="00787230"/>
    <w:rsid w:val="00791357"/>
    <w:rsid w:val="00791B68"/>
    <w:rsid w:val="00791BC5"/>
    <w:rsid w:val="007925F9"/>
    <w:rsid w:val="00793325"/>
    <w:rsid w:val="00794202"/>
    <w:rsid w:val="00795479"/>
    <w:rsid w:val="007961A2"/>
    <w:rsid w:val="00796310"/>
    <w:rsid w:val="00797A98"/>
    <w:rsid w:val="007A0204"/>
    <w:rsid w:val="007A4EE0"/>
    <w:rsid w:val="007A74EB"/>
    <w:rsid w:val="007A7883"/>
    <w:rsid w:val="007B0563"/>
    <w:rsid w:val="007B1165"/>
    <w:rsid w:val="007B1C2F"/>
    <w:rsid w:val="007B25A0"/>
    <w:rsid w:val="007B4DB5"/>
    <w:rsid w:val="007B66B5"/>
    <w:rsid w:val="007B703F"/>
    <w:rsid w:val="007C127E"/>
    <w:rsid w:val="007C1488"/>
    <w:rsid w:val="007C33EB"/>
    <w:rsid w:val="007C3432"/>
    <w:rsid w:val="007C379E"/>
    <w:rsid w:val="007C3D1E"/>
    <w:rsid w:val="007C45D1"/>
    <w:rsid w:val="007C7736"/>
    <w:rsid w:val="007C7CAC"/>
    <w:rsid w:val="007D0A9D"/>
    <w:rsid w:val="007D3781"/>
    <w:rsid w:val="007D4A23"/>
    <w:rsid w:val="007D574A"/>
    <w:rsid w:val="007D618C"/>
    <w:rsid w:val="007E0DBE"/>
    <w:rsid w:val="007E3917"/>
    <w:rsid w:val="007E567B"/>
    <w:rsid w:val="007E5C7D"/>
    <w:rsid w:val="007E5CE7"/>
    <w:rsid w:val="007E77C5"/>
    <w:rsid w:val="007F0CE0"/>
    <w:rsid w:val="007F17F8"/>
    <w:rsid w:val="007F2929"/>
    <w:rsid w:val="007F2D24"/>
    <w:rsid w:val="007F3AC2"/>
    <w:rsid w:val="007F5539"/>
    <w:rsid w:val="007F5AE1"/>
    <w:rsid w:val="007F7B39"/>
    <w:rsid w:val="00800594"/>
    <w:rsid w:val="00801430"/>
    <w:rsid w:val="0080450A"/>
    <w:rsid w:val="00804542"/>
    <w:rsid w:val="00804633"/>
    <w:rsid w:val="00805B8B"/>
    <w:rsid w:val="008067CE"/>
    <w:rsid w:val="00806D24"/>
    <w:rsid w:val="0080708F"/>
    <w:rsid w:val="00810AD0"/>
    <w:rsid w:val="00811045"/>
    <w:rsid w:val="00811416"/>
    <w:rsid w:val="00812799"/>
    <w:rsid w:val="00812B5B"/>
    <w:rsid w:val="00812FD5"/>
    <w:rsid w:val="008145D3"/>
    <w:rsid w:val="00814ACB"/>
    <w:rsid w:val="00814B49"/>
    <w:rsid w:val="00815E01"/>
    <w:rsid w:val="00815E36"/>
    <w:rsid w:val="00816AC4"/>
    <w:rsid w:val="00821093"/>
    <w:rsid w:val="008215C7"/>
    <w:rsid w:val="00821EA7"/>
    <w:rsid w:val="0082346A"/>
    <w:rsid w:val="008238FE"/>
    <w:rsid w:val="00823BFE"/>
    <w:rsid w:val="00825081"/>
    <w:rsid w:val="0083088B"/>
    <w:rsid w:val="00830CB8"/>
    <w:rsid w:val="00833D0E"/>
    <w:rsid w:val="0083405B"/>
    <w:rsid w:val="0083478E"/>
    <w:rsid w:val="00835697"/>
    <w:rsid w:val="008365BC"/>
    <w:rsid w:val="00836877"/>
    <w:rsid w:val="00840156"/>
    <w:rsid w:val="008406A1"/>
    <w:rsid w:val="008406DE"/>
    <w:rsid w:val="0084102B"/>
    <w:rsid w:val="00841273"/>
    <w:rsid w:val="0084140B"/>
    <w:rsid w:val="008421BF"/>
    <w:rsid w:val="0084288F"/>
    <w:rsid w:val="00843799"/>
    <w:rsid w:val="00843B66"/>
    <w:rsid w:val="008442D2"/>
    <w:rsid w:val="00844F68"/>
    <w:rsid w:val="0084503A"/>
    <w:rsid w:val="00845769"/>
    <w:rsid w:val="008459FA"/>
    <w:rsid w:val="00846B7E"/>
    <w:rsid w:val="00847737"/>
    <w:rsid w:val="00847835"/>
    <w:rsid w:val="00851676"/>
    <w:rsid w:val="00851909"/>
    <w:rsid w:val="0085242A"/>
    <w:rsid w:val="008549EE"/>
    <w:rsid w:val="00855140"/>
    <w:rsid w:val="00855896"/>
    <w:rsid w:val="008559C9"/>
    <w:rsid w:val="00856AB9"/>
    <w:rsid w:val="00860078"/>
    <w:rsid w:val="00860E64"/>
    <w:rsid w:val="00861E4C"/>
    <w:rsid w:val="00864813"/>
    <w:rsid w:val="008658EA"/>
    <w:rsid w:val="008701C7"/>
    <w:rsid w:val="008702FE"/>
    <w:rsid w:val="00870A05"/>
    <w:rsid w:val="0087124D"/>
    <w:rsid w:val="0087174C"/>
    <w:rsid w:val="00872A05"/>
    <w:rsid w:val="0087477A"/>
    <w:rsid w:val="0087566D"/>
    <w:rsid w:val="008761E8"/>
    <w:rsid w:val="00880758"/>
    <w:rsid w:val="008824A4"/>
    <w:rsid w:val="008826A6"/>
    <w:rsid w:val="00883565"/>
    <w:rsid w:val="00884A6B"/>
    <w:rsid w:val="00884F89"/>
    <w:rsid w:val="00885795"/>
    <w:rsid w:val="00885B95"/>
    <w:rsid w:val="008866B8"/>
    <w:rsid w:val="0088687B"/>
    <w:rsid w:val="00886CB9"/>
    <w:rsid w:val="0089130C"/>
    <w:rsid w:val="00891966"/>
    <w:rsid w:val="00893F3B"/>
    <w:rsid w:val="0089429A"/>
    <w:rsid w:val="008954B0"/>
    <w:rsid w:val="00895961"/>
    <w:rsid w:val="008962A8"/>
    <w:rsid w:val="00897E6F"/>
    <w:rsid w:val="008A00FE"/>
    <w:rsid w:val="008A1100"/>
    <w:rsid w:val="008A2235"/>
    <w:rsid w:val="008A2694"/>
    <w:rsid w:val="008A26CE"/>
    <w:rsid w:val="008A30AC"/>
    <w:rsid w:val="008A41D6"/>
    <w:rsid w:val="008A7368"/>
    <w:rsid w:val="008A7633"/>
    <w:rsid w:val="008A7E9B"/>
    <w:rsid w:val="008B06F6"/>
    <w:rsid w:val="008B093E"/>
    <w:rsid w:val="008B2237"/>
    <w:rsid w:val="008B28DC"/>
    <w:rsid w:val="008B28F8"/>
    <w:rsid w:val="008B318C"/>
    <w:rsid w:val="008B4AB3"/>
    <w:rsid w:val="008B5D0B"/>
    <w:rsid w:val="008B7280"/>
    <w:rsid w:val="008B7521"/>
    <w:rsid w:val="008C1C2D"/>
    <w:rsid w:val="008C282A"/>
    <w:rsid w:val="008C2B6E"/>
    <w:rsid w:val="008C385F"/>
    <w:rsid w:val="008C3B20"/>
    <w:rsid w:val="008C3F3E"/>
    <w:rsid w:val="008C4200"/>
    <w:rsid w:val="008C42A4"/>
    <w:rsid w:val="008C47DE"/>
    <w:rsid w:val="008C6DFE"/>
    <w:rsid w:val="008C7B32"/>
    <w:rsid w:val="008D2133"/>
    <w:rsid w:val="008D219D"/>
    <w:rsid w:val="008D21C3"/>
    <w:rsid w:val="008D2D74"/>
    <w:rsid w:val="008D37F0"/>
    <w:rsid w:val="008D3A7A"/>
    <w:rsid w:val="008D3A7D"/>
    <w:rsid w:val="008D4DDF"/>
    <w:rsid w:val="008D5A41"/>
    <w:rsid w:val="008D7F85"/>
    <w:rsid w:val="008E061F"/>
    <w:rsid w:val="008E1338"/>
    <w:rsid w:val="008E23B9"/>
    <w:rsid w:val="008E2DF7"/>
    <w:rsid w:val="008E3AE9"/>
    <w:rsid w:val="008E4AEE"/>
    <w:rsid w:val="008E5BAC"/>
    <w:rsid w:val="008E5C33"/>
    <w:rsid w:val="008E5C3E"/>
    <w:rsid w:val="008E6A21"/>
    <w:rsid w:val="008E732C"/>
    <w:rsid w:val="008E76DC"/>
    <w:rsid w:val="008F2201"/>
    <w:rsid w:val="008F2D79"/>
    <w:rsid w:val="008F35B6"/>
    <w:rsid w:val="008F36A0"/>
    <w:rsid w:val="008F65F6"/>
    <w:rsid w:val="009015DD"/>
    <w:rsid w:val="009018FF"/>
    <w:rsid w:val="00901C76"/>
    <w:rsid w:val="00901D5D"/>
    <w:rsid w:val="00903064"/>
    <w:rsid w:val="009030B4"/>
    <w:rsid w:val="00904254"/>
    <w:rsid w:val="00904276"/>
    <w:rsid w:val="009044AF"/>
    <w:rsid w:val="00904F3B"/>
    <w:rsid w:val="00905FC2"/>
    <w:rsid w:val="009062D8"/>
    <w:rsid w:val="00907BD7"/>
    <w:rsid w:val="00907D35"/>
    <w:rsid w:val="00907F8D"/>
    <w:rsid w:val="0091079E"/>
    <w:rsid w:val="00912327"/>
    <w:rsid w:val="0091373C"/>
    <w:rsid w:val="00913C4B"/>
    <w:rsid w:val="00916CAF"/>
    <w:rsid w:val="009211AD"/>
    <w:rsid w:val="00921AD4"/>
    <w:rsid w:val="00921CD9"/>
    <w:rsid w:val="0092253A"/>
    <w:rsid w:val="0092306A"/>
    <w:rsid w:val="00927780"/>
    <w:rsid w:val="00927E8A"/>
    <w:rsid w:val="009325FB"/>
    <w:rsid w:val="00932945"/>
    <w:rsid w:val="00933190"/>
    <w:rsid w:val="0093327F"/>
    <w:rsid w:val="00933541"/>
    <w:rsid w:val="00933F75"/>
    <w:rsid w:val="00934BB6"/>
    <w:rsid w:val="0093514D"/>
    <w:rsid w:val="00935490"/>
    <w:rsid w:val="00936EBA"/>
    <w:rsid w:val="00941017"/>
    <w:rsid w:val="009417B4"/>
    <w:rsid w:val="00941AB7"/>
    <w:rsid w:val="00942A3E"/>
    <w:rsid w:val="00942AA6"/>
    <w:rsid w:val="00942B1D"/>
    <w:rsid w:val="00944AF6"/>
    <w:rsid w:val="0094533C"/>
    <w:rsid w:val="00945C59"/>
    <w:rsid w:val="00945EC3"/>
    <w:rsid w:val="00945F7F"/>
    <w:rsid w:val="00946012"/>
    <w:rsid w:val="0094682C"/>
    <w:rsid w:val="009468BD"/>
    <w:rsid w:val="00950742"/>
    <w:rsid w:val="009526CC"/>
    <w:rsid w:val="009537F3"/>
    <w:rsid w:val="00954143"/>
    <w:rsid w:val="0095568D"/>
    <w:rsid w:val="00956372"/>
    <w:rsid w:val="009575AD"/>
    <w:rsid w:val="00957F5F"/>
    <w:rsid w:val="0096079D"/>
    <w:rsid w:val="00962203"/>
    <w:rsid w:val="00962673"/>
    <w:rsid w:val="00965708"/>
    <w:rsid w:val="009664BA"/>
    <w:rsid w:val="00966F16"/>
    <w:rsid w:val="00971B2F"/>
    <w:rsid w:val="00973501"/>
    <w:rsid w:val="0097357D"/>
    <w:rsid w:val="00973B7D"/>
    <w:rsid w:val="00973F0C"/>
    <w:rsid w:val="00974482"/>
    <w:rsid w:val="00974A72"/>
    <w:rsid w:val="00974C3A"/>
    <w:rsid w:val="00974FF0"/>
    <w:rsid w:val="00975C9B"/>
    <w:rsid w:val="00976593"/>
    <w:rsid w:val="00976A3B"/>
    <w:rsid w:val="009806A4"/>
    <w:rsid w:val="00980F47"/>
    <w:rsid w:val="009816BE"/>
    <w:rsid w:val="00981C8F"/>
    <w:rsid w:val="00982A41"/>
    <w:rsid w:val="0098374F"/>
    <w:rsid w:val="009839BC"/>
    <w:rsid w:val="00983A55"/>
    <w:rsid w:val="009862F5"/>
    <w:rsid w:val="00987056"/>
    <w:rsid w:val="00987EE6"/>
    <w:rsid w:val="00990300"/>
    <w:rsid w:val="00993CCE"/>
    <w:rsid w:val="00993FD8"/>
    <w:rsid w:val="0099433C"/>
    <w:rsid w:val="00996614"/>
    <w:rsid w:val="009A138A"/>
    <w:rsid w:val="009A1938"/>
    <w:rsid w:val="009A284C"/>
    <w:rsid w:val="009A3024"/>
    <w:rsid w:val="009A357B"/>
    <w:rsid w:val="009A38ED"/>
    <w:rsid w:val="009A4D1D"/>
    <w:rsid w:val="009A6162"/>
    <w:rsid w:val="009A68BD"/>
    <w:rsid w:val="009A6E15"/>
    <w:rsid w:val="009A7B0A"/>
    <w:rsid w:val="009B005D"/>
    <w:rsid w:val="009B0277"/>
    <w:rsid w:val="009B0B93"/>
    <w:rsid w:val="009B1CCB"/>
    <w:rsid w:val="009B1F76"/>
    <w:rsid w:val="009B29A3"/>
    <w:rsid w:val="009B72C2"/>
    <w:rsid w:val="009B72D1"/>
    <w:rsid w:val="009C011B"/>
    <w:rsid w:val="009C06DA"/>
    <w:rsid w:val="009C0930"/>
    <w:rsid w:val="009C1443"/>
    <w:rsid w:val="009C1B26"/>
    <w:rsid w:val="009C2843"/>
    <w:rsid w:val="009C4589"/>
    <w:rsid w:val="009C4A43"/>
    <w:rsid w:val="009C53B8"/>
    <w:rsid w:val="009C55CE"/>
    <w:rsid w:val="009C5645"/>
    <w:rsid w:val="009C59E5"/>
    <w:rsid w:val="009C71B6"/>
    <w:rsid w:val="009C76BA"/>
    <w:rsid w:val="009D087C"/>
    <w:rsid w:val="009D2C84"/>
    <w:rsid w:val="009D34AA"/>
    <w:rsid w:val="009D483A"/>
    <w:rsid w:val="009D51AB"/>
    <w:rsid w:val="009D6A75"/>
    <w:rsid w:val="009D73A9"/>
    <w:rsid w:val="009D75A6"/>
    <w:rsid w:val="009D7E42"/>
    <w:rsid w:val="009D7EF8"/>
    <w:rsid w:val="009E0487"/>
    <w:rsid w:val="009E10D5"/>
    <w:rsid w:val="009E130B"/>
    <w:rsid w:val="009E26DD"/>
    <w:rsid w:val="009E29B3"/>
    <w:rsid w:val="009E35AC"/>
    <w:rsid w:val="009E3A23"/>
    <w:rsid w:val="009E3EF9"/>
    <w:rsid w:val="009E4838"/>
    <w:rsid w:val="009E4A32"/>
    <w:rsid w:val="009E5509"/>
    <w:rsid w:val="009E7C3C"/>
    <w:rsid w:val="009F0C08"/>
    <w:rsid w:val="009F32C7"/>
    <w:rsid w:val="009F3519"/>
    <w:rsid w:val="009F3EFD"/>
    <w:rsid w:val="009F5225"/>
    <w:rsid w:val="009F553E"/>
    <w:rsid w:val="009F684E"/>
    <w:rsid w:val="00A01A2D"/>
    <w:rsid w:val="00A01E0A"/>
    <w:rsid w:val="00A03B8C"/>
    <w:rsid w:val="00A0447A"/>
    <w:rsid w:val="00A049D6"/>
    <w:rsid w:val="00A04FA8"/>
    <w:rsid w:val="00A0505F"/>
    <w:rsid w:val="00A06A5D"/>
    <w:rsid w:val="00A06BFE"/>
    <w:rsid w:val="00A07411"/>
    <w:rsid w:val="00A076CD"/>
    <w:rsid w:val="00A1154F"/>
    <w:rsid w:val="00A128A4"/>
    <w:rsid w:val="00A13C15"/>
    <w:rsid w:val="00A16E62"/>
    <w:rsid w:val="00A20197"/>
    <w:rsid w:val="00A2146C"/>
    <w:rsid w:val="00A21576"/>
    <w:rsid w:val="00A22E7F"/>
    <w:rsid w:val="00A23544"/>
    <w:rsid w:val="00A236EF"/>
    <w:rsid w:val="00A23CA4"/>
    <w:rsid w:val="00A27197"/>
    <w:rsid w:val="00A27557"/>
    <w:rsid w:val="00A27723"/>
    <w:rsid w:val="00A30303"/>
    <w:rsid w:val="00A315F2"/>
    <w:rsid w:val="00A31B3D"/>
    <w:rsid w:val="00A32606"/>
    <w:rsid w:val="00A32917"/>
    <w:rsid w:val="00A32F5B"/>
    <w:rsid w:val="00A34856"/>
    <w:rsid w:val="00A34AE4"/>
    <w:rsid w:val="00A35D7F"/>
    <w:rsid w:val="00A35E66"/>
    <w:rsid w:val="00A37FBA"/>
    <w:rsid w:val="00A404D8"/>
    <w:rsid w:val="00A426B6"/>
    <w:rsid w:val="00A438F5"/>
    <w:rsid w:val="00A44352"/>
    <w:rsid w:val="00A46972"/>
    <w:rsid w:val="00A473A8"/>
    <w:rsid w:val="00A479AF"/>
    <w:rsid w:val="00A54951"/>
    <w:rsid w:val="00A54E20"/>
    <w:rsid w:val="00A55415"/>
    <w:rsid w:val="00A55B29"/>
    <w:rsid w:val="00A57337"/>
    <w:rsid w:val="00A6035A"/>
    <w:rsid w:val="00A60459"/>
    <w:rsid w:val="00A62C5C"/>
    <w:rsid w:val="00A662EB"/>
    <w:rsid w:val="00A67115"/>
    <w:rsid w:val="00A67DB8"/>
    <w:rsid w:val="00A70400"/>
    <w:rsid w:val="00A708E1"/>
    <w:rsid w:val="00A73077"/>
    <w:rsid w:val="00A74158"/>
    <w:rsid w:val="00A764F6"/>
    <w:rsid w:val="00A76C5D"/>
    <w:rsid w:val="00A779EA"/>
    <w:rsid w:val="00A82C80"/>
    <w:rsid w:val="00A83C1C"/>
    <w:rsid w:val="00A83D2B"/>
    <w:rsid w:val="00A83F33"/>
    <w:rsid w:val="00A8501B"/>
    <w:rsid w:val="00A869DF"/>
    <w:rsid w:val="00A86BDC"/>
    <w:rsid w:val="00A901D6"/>
    <w:rsid w:val="00A90EBB"/>
    <w:rsid w:val="00A91B16"/>
    <w:rsid w:val="00A94DD1"/>
    <w:rsid w:val="00A969C2"/>
    <w:rsid w:val="00A96D68"/>
    <w:rsid w:val="00AA0391"/>
    <w:rsid w:val="00AA1665"/>
    <w:rsid w:val="00AA1682"/>
    <w:rsid w:val="00AA1EED"/>
    <w:rsid w:val="00AA2A42"/>
    <w:rsid w:val="00AA2B5D"/>
    <w:rsid w:val="00AA3FAA"/>
    <w:rsid w:val="00AA602B"/>
    <w:rsid w:val="00AA6521"/>
    <w:rsid w:val="00AA6F77"/>
    <w:rsid w:val="00AA7771"/>
    <w:rsid w:val="00AB078A"/>
    <w:rsid w:val="00AB0939"/>
    <w:rsid w:val="00AB26C7"/>
    <w:rsid w:val="00AB3255"/>
    <w:rsid w:val="00AB3AC9"/>
    <w:rsid w:val="00AB5458"/>
    <w:rsid w:val="00AC1529"/>
    <w:rsid w:val="00AC1B10"/>
    <w:rsid w:val="00AC1D1C"/>
    <w:rsid w:val="00AC2875"/>
    <w:rsid w:val="00AC4CCF"/>
    <w:rsid w:val="00AC5920"/>
    <w:rsid w:val="00AC5DF7"/>
    <w:rsid w:val="00AC6C76"/>
    <w:rsid w:val="00AC73D8"/>
    <w:rsid w:val="00AC7C91"/>
    <w:rsid w:val="00AD16E2"/>
    <w:rsid w:val="00AD2121"/>
    <w:rsid w:val="00AD2AF0"/>
    <w:rsid w:val="00AD2DE9"/>
    <w:rsid w:val="00AD3F99"/>
    <w:rsid w:val="00AD5005"/>
    <w:rsid w:val="00AD5E85"/>
    <w:rsid w:val="00AD638B"/>
    <w:rsid w:val="00AD7613"/>
    <w:rsid w:val="00AD7CBE"/>
    <w:rsid w:val="00AE0998"/>
    <w:rsid w:val="00AE1BED"/>
    <w:rsid w:val="00AE1E0C"/>
    <w:rsid w:val="00AE25A1"/>
    <w:rsid w:val="00AE3F1B"/>
    <w:rsid w:val="00AE442C"/>
    <w:rsid w:val="00AE4EEA"/>
    <w:rsid w:val="00AE4EF4"/>
    <w:rsid w:val="00AE577F"/>
    <w:rsid w:val="00AF009B"/>
    <w:rsid w:val="00AF026B"/>
    <w:rsid w:val="00AF06DD"/>
    <w:rsid w:val="00AF0797"/>
    <w:rsid w:val="00AF08FE"/>
    <w:rsid w:val="00AF0E26"/>
    <w:rsid w:val="00AF12BF"/>
    <w:rsid w:val="00AF18E1"/>
    <w:rsid w:val="00AF1DA3"/>
    <w:rsid w:val="00AF1E16"/>
    <w:rsid w:val="00AF21C0"/>
    <w:rsid w:val="00AF2D42"/>
    <w:rsid w:val="00AF323F"/>
    <w:rsid w:val="00AF4B37"/>
    <w:rsid w:val="00AF6610"/>
    <w:rsid w:val="00AF79F8"/>
    <w:rsid w:val="00B00071"/>
    <w:rsid w:val="00B000D2"/>
    <w:rsid w:val="00B040E1"/>
    <w:rsid w:val="00B067DA"/>
    <w:rsid w:val="00B1157A"/>
    <w:rsid w:val="00B12067"/>
    <w:rsid w:val="00B124D7"/>
    <w:rsid w:val="00B14946"/>
    <w:rsid w:val="00B150B2"/>
    <w:rsid w:val="00B17540"/>
    <w:rsid w:val="00B216AF"/>
    <w:rsid w:val="00B2213B"/>
    <w:rsid w:val="00B2302D"/>
    <w:rsid w:val="00B23A9F"/>
    <w:rsid w:val="00B24C74"/>
    <w:rsid w:val="00B2662F"/>
    <w:rsid w:val="00B26DD3"/>
    <w:rsid w:val="00B3044F"/>
    <w:rsid w:val="00B31150"/>
    <w:rsid w:val="00B313B0"/>
    <w:rsid w:val="00B328AB"/>
    <w:rsid w:val="00B32EC8"/>
    <w:rsid w:val="00B339A7"/>
    <w:rsid w:val="00B3458B"/>
    <w:rsid w:val="00B35E55"/>
    <w:rsid w:val="00B35F35"/>
    <w:rsid w:val="00B36A8B"/>
    <w:rsid w:val="00B3710D"/>
    <w:rsid w:val="00B376AA"/>
    <w:rsid w:val="00B37C9C"/>
    <w:rsid w:val="00B40913"/>
    <w:rsid w:val="00B41C90"/>
    <w:rsid w:val="00B423F1"/>
    <w:rsid w:val="00B439D3"/>
    <w:rsid w:val="00B43D33"/>
    <w:rsid w:val="00B445DC"/>
    <w:rsid w:val="00B4479B"/>
    <w:rsid w:val="00B470FB"/>
    <w:rsid w:val="00B50F6F"/>
    <w:rsid w:val="00B53605"/>
    <w:rsid w:val="00B54476"/>
    <w:rsid w:val="00B54D46"/>
    <w:rsid w:val="00B551EF"/>
    <w:rsid w:val="00B55812"/>
    <w:rsid w:val="00B57579"/>
    <w:rsid w:val="00B575A5"/>
    <w:rsid w:val="00B60462"/>
    <w:rsid w:val="00B605D0"/>
    <w:rsid w:val="00B610D8"/>
    <w:rsid w:val="00B6223F"/>
    <w:rsid w:val="00B6261B"/>
    <w:rsid w:val="00B6385A"/>
    <w:rsid w:val="00B63AE0"/>
    <w:rsid w:val="00B64CCB"/>
    <w:rsid w:val="00B65299"/>
    <w:rsid w:val="00B65501"/>
    <w:rsid w:val="00B67109"/>
    <w:rsid w:val="00B713A7"/>
    <w:rsid w:val="00B7181B"/>
    <w:rsid w:val="00B71B3B"/>
    <w:rsid w:val="00B72382"/>
    <w:rsid w:val="00B7269C"/>
    <w:rsid w:val="00B72D98"/>
    <w:rsid w:val="00B76B40"/>
    <w:rsid w:val="00B76EA8"/>
    <w:rsid w:val="00B804B9"/>
    <w:rsid w:val="00B81AFA"/>
    <w:rsid w:val="00B81CF7"/>
    <w:rsid w:val="00B8212D"/>
    <w:rsid w:val="00B82CE4"/>
    <w:rsid w:val="00B8302B"/>
    <w:rsid w:val="00B849D8"/>
    <w:rsid w:val="00B84A14"/>
    <w:rsid w:val="00B85502"/>
    <w:rsid w:val="00B868F9"/>
    <w:rsid w:val="00B86C36"/>
    <w:rsid w:val="00B87770"/>
    <w:rsid w:val="00B87A30"/>
    <w:rsid w:val="00B87CEC"/>
    <w:rsid w:val="00B9038F"/>
    <w:rsid w:val="00B907DE"/>
    <w:rsid w:val="00B9085C"/>
    <w:rsid w:val="00B90883"/>
    <w:rsid w:val="00B90F84"/>
    <w:rsid w:val="00B917D4"/>
    <w:rsid w:val="00B94CBC"/>
    <w:rsid w:val="00B97778"/>
    <w:rsid w:val="00BA3C96"/>
    <w:rsid w:val="00BA4FD3"/>
    <w:rsid w:val="00BA5B09"/>
    <w:rsid w:val="00BA6067"/>
    <w:rsid w:val="00BA656C"/>
    <w:rsid w:val="00BB083F"/>
    <w:rsid w:val="00BB1B3B"/>
    <w:rsid w:val="00BB1C75"/>
    <w:rsid w:val="00BB2196"/>
    <w:rsid w:val="00BB24E6"/>
    <w:rsid w:val="00BB25A5"/>
    <w:rsid w:val="00BB4B0C"/>
    <w:rsid w:val="00BB73DE"/>
    <w:rsid w:val="00BB7C71"/>
    <w:rsid w:val="00BB7D0D"/>
    <w:rsid w:val="00BC13BD"/>
    <w:rsid w:val="00BC2253"/>
    <w:rsid w:val="00BC3867"/>
    <w:rsid w:val="00BC50E5"/>
    <w:rsid w:val="00BC7076"/>
    <w:rsid w:val="00BC727E"/>
    <w:rsid w:val="00BC747D"/>
    <w:rsid w:val="00BC7B09"/>
    <w:rsid w:val="00BD07F3"/>
    <w:rsid w:val="00BD0B8B"/>
    <w:rsid w:val="00BD0D5C"/>
    <w:rsid w:val="00BD1EA1"/>
    <w:rsid w:val="00BD38B2"/>
    <w:rsid w:val="00BD38FE"/>
    <w:rsid w:val="00BD3BA7"/>
    <w:rsid w:val="00BD4876"/>
    <w:rsid w:val="00BD6D67"/>
    <w:rsid w:val="00BD6DBE"/>
    <w:rsid w:val="00BD6DD7"/>
    <w:rsid w:val="00BE1C31"/>
    <w:rsid w:val="00BE572E"/>
    <w:rsid w:val="00BE5E63"/>
    <w:rsid w:val="00BE729F"/>
    <w:rsid w:val="00BF3828"/>
    <w:rsid w:val="00BF601B"/>
    <w:rsid w:val="00BF6765"/>
    <w:rsid w:val="00C007E4"/>
    <w:rsid w:val="00C009BA"/>
    <w:rsid w:val="00C01552"/>
    <w:rsid w:val="00C017C3"/>
    <w:rsid w:val="00C020C8"/>
    <w:rsid w:val="00C0227D"/>
    <w:rsid w:val="00C02982"/>
    <w:rsid w:val="00C04267"/>
    <w:rsid w:val="00C0479E"/>
    <w:rsid w:val="00C05131"/>
    <w:rsid w:val="00C06C58"/>
    <w:rsid w:val="00C06D81"/>
    <w:rsid w:val="00C07429"/>
    <w:rsid w:val="00C077EE"/>
    <w:rsid w:val="00C10E30"/>
    <w:rsid w:val="00C1215A"/>
    <w:rsid w:val="00C12343"/>
    <w:rsid w:val="00C13D2F"/>
    <w:rsid w:val="00C15D98"/>
    <w:rsid w:val="00C15DBA"/>
    <w:rsid w:val="00C16B4F"/>
    <w:rsid w:val="00C22536"/>
    <w:rsid w:val="00C229AD"/>
    <w:rsid w:val="00C229B2"/>
    <w:rsid w:val="00C2350A"/>
    <w:rsid w:val="00C260B8"/>
    <w:rsid w:val="00C267EC"/>
    <w:rsid w:val="00C27E54"/>
    <w:rsid w:val="00C30D9B"/>
    <w:rsid w:val="00C31114"/>
    <w:rsid w:val="00C33056"/>
    <w:rsid w:val="00C33360"/>
    <w:rsid w:val="00C336EA"/>
    <w:rsid w:val="00C33A1C"/>
    <w:rsid w:val="00C36E1B"/>
    <w:rsid w:val="00C4127D"/>
    <w:rsid w:val="00C41453"/>
    <w:rsid w:val="00C41EC7"/>
    <w:rsid w:val="00C44458"/>
    <w:rsid w:val="00C454A9"/>
    <w:rsid w:val="00C45FDB"/>
    <w:rsid w:val="00C46059"/>
    <w:rsid w:val="00C4695A"/>
    <w:rsid w:val="00C47471"/>
    <w:rsid w:val="00C47BA0"/>
    <w:rsid w:val="00C500EB"/>
    <w:rsid w:val="00C50ED9"/>
    <w:rsid w:val="00C51FBD"/>
    <w:rsid w:val="00C542FC"/>
    <w:rsid w:val="00C54746"/>
    <w:rsid w:val="00C554D0"/>
    <w:rsid w:val="00C578E8"/>
    <w:rsid w:val="00C60828"/>
    <w:rsid w:val="00C6139B"/>
    <w:rsid w:val="00C62A75"/>
    <w:rsid w:val="00C62EA9"/>
    <w:rsid w:val="00C6356B"/>
    <w:rsid w:val="00C63FD4"/>
    <w:rsid w:val="00C6478F"/>
    <w:rsid w:val="00C658E8"/>
    <w:rsid w:val="00C65A7F"/>
    <w:rsid w:val="00C66421"/>
    <w:rsid w:val="00C6675B"/>
    <w:rsid w:val="00C677CE"/>
    <w:rsid w:val="00C72BC1"/>
    <w:rsid w:val="00C738D1"/>
    <w:rsid w:val="00C745A2"/>
    <w:rsid w:val="00C7486A"/>
    <w:rsid w:val="00C749A7"/>
    <w:rsid w:val="00C74AA7"/>
    <w:rsid w:val="00C754CC"/>
    <w:rsid w:val="00C77C0F"/>
    <w:rsid w:val="00C80A7D"/>
    <w:rsid w:val="00C80EAD"/>
    <w:rsid w:val="00C81E5F"/>
    <w:rsid w:val="00C826C4"/>
    <w:rsid w:val="00C858B1"/>
    <w:rsid w:val="00C85B92"/>
    <w:rsid w:val="00C863E5"/>
    <w:rsid w:val="00C87033"/>
    <w:rsid w:val="00C875B2"/>
    <w:rsid w:val="00C87659"/>
    <w:rsid w:val="00C9046B"/>
    <w:rsid w:val="00C91CD0"/>
    <w:rsid w:val="00C929CF"/>
    <w:rsid w:val="00C92C9F"/>
    <w:rsid w:val="00C9344E"/>
    <w:rsid w:val="00C939D3"/>
    <w:rsid w:val="00C94034"/>
    <w:rsid w:val="00C95B23"/>
    <w:rsid w:val="00C96611"/>
    <w:rsid w:val="00C96AAF"/>
    <w:rsid w:val="00C971A2"/>
    <w:rsid w:val="00C97279"/>
    <w:rsid w:val="00CA00B9"/>
    <w:rsid w:val="00CA100C"/>
    <w:rsid w:val="00CA39AB"/>
    <w:rsid w:val="00CA3A59"/>
    <w:rsid w:val="00CA5357"/>
    <w:rsid w:val="00CA64BA"/>
    <w:rsid w:val="00CA77D3"/>
    <w:rsid w:val="00CB0000"/>
    <w:rsid w:val="00CB128A"/>
    <w:rsid w:val="00CB2573"/>
    <w:rsid w:val="00CB29FD"/>
    <w:rsid w:val="00CB2EA7"/>
    <w:rsid w:val="00CB2F19"/>
    <w:rsid w:val="00CB4A54"/>
    <w:rsid w:val="00CB4BCD"/>
    <w:rsid w:val="00CB5507"/>
    <w:rsid w:val="00CB571B"/>
    <w:rsid w:val="00CB747D"/>
    <w:rsid w:val="00CC1C0F"/>
    <w:rsid w:val="00CC1D94"/>
    <w:rsid w:val="00CC23BF"/>
    <w:rsid w:val="00CC26E8"/>
    <w:rsid w:val="00CC32DF"/>
    <w:rsid w:val="00CC4986"/>
    <w:rsid w:val="00CC5BD8"/>
    <w:rsid w:val="00CC5F85"/>
    <w:rsid w:val="00CC60F1"/>
    <w:rsid w:val="00CC7578"/>
    <w:rsid w:val="00CC7952"/>
    <w:rsid w:val="00CD13D4"/>
    <w:rsid w:val="00CD1DAF"/>
    <w:rsid w:val="00CD21E8"/>
    <w:rsid w:val="00CD24DC"/>
    <w:rsid w:val="00CD360A"/>
    <w:rsid w:val="00CD39BD"/>
    <w:rsid w:val="00CD3CEB"/>
    <w:rsid w:val="00CD4199"/>
    <w:rsid w:val="00CD4237"/>
    <w:rsid w:val="00CD52FD"/>
    <w:rsid w:val="00CD5F07"/>
    <w:rsid w:val="00CD6334"/>
    <w:rsid w:val="00CE0E93"/>
    <w:rsid w:val="00CE1494"/>
    <w:rsid w:val="00CE1B39"/>
    <w:rsid w:val="00CE23F2"/>
    <w:rsid w:val="00CE3BCB"/>
    <w:rsid w:val="00CE4F60"/>
    <w:rsid w:val="00CE5618"/>
    <w:rsid w:val="00CE65EC"/>
    <w:rsid w:val="00CE66A0"/>
    <w:rsid w:val="00CF118B"/>
    <w:rsid w:val="00CF1F02"/>
    <w:rsid w:val="00CF2644"/>
    <w:rsid w:val="00CF27E4"/>
    <w:rsid w:val="00CF38DC"/>
    <w:rsid w:val="00CF4D39"/>
    <w:rsid w:val="00CF51E9"/>
    <w:rsid w:val="00CF58E8"/>
    <w:rsid w:val="00CF64FE"/>
    <w:rsid w:val="00CF6F4D"/>
    <w:rsid w:val="00CF71DB"/>
    <w:rsid w:val="00D006FD"/>
    <w:rsid w:val="00D00A52"/>
    <w:rsid w:val="00D0454F"/>
    <w:rsid w:val="00D0540F"/>
    <w:rsid w:val="00D063E3"/>
    <w:rsid w:val="00D06522"/>
    <w:rsid w:val="00D067B4"/>
    <w:rsid w:val="00D07833"/>
    <w:rsid w:val="00D079D8"/>
    <w:rsid w:val="00D07EE4"/>
    <w:rsid w:val="00D11F1A"/>
    <w:rsid w:val="00D1225E"/>
    <w:rsid w:val="00D1282C"/>
    <w:rsid w:val="00D13254"/>
    <w:rsid w:val="00D22405"/>
    <w:rsid w:val="00D22B8B"/>
    <w:rsid w:val="00D22C63"/>
    <w:rsid w:val="00D24B88"/>
    <w:rsid w:val="00D2507B"/>
    <w:rsid w:val="00D25EFC"/>
    <w:rsid w:val="00D26294"/>
    <w:rsid w:val="00D263C5"/>
    <w:rsid w:val="00D27F92"/>
    <w:rsid w:val="00D308A4"/>
    <w:rsid w:val="00D30F32"/>
    <w:rsid w:val="00D3100D"/>
    <w:rsid w:val="00D31211"/>
    <w:rsid w:val="00D31655"/>
    <w:rsid w:val="00D3397D"/>
    <w:rsid w:val="00D33BB9"/>
    <w:rsid w:val="00D34FFE"/>
    <w:rsid w:val="00D35403"/>
    <w:rsid w:val="00D361F3"/>
    <w:rsid w:val="00D36B57"/>
    <w:rsid w:val="00D37801"/>
    <w:rsid w:val="00D41538"/>
    <w:rsid w:val="00D41587"/>
    <w:rsid w:val="00D4159C"/>
    <w:rsid w:val="00D418F3"/>
    <w:rsid w:val="00D4252E"/>
    <w:rsid w:val="00D43086"/>
    <w:rsid w:val="00D440E1"/>
    <w:rsid w:val="00D4638A"/>
    <w:rsid w:val="00D46C5A"/>
    <w:rsid w:val="00D46DA1"/>
    <w:rsid w:val="00D473D4"/>
    <w:rsid w:val="00D479D0"/>
    <w:rsid w:val="00D50734"/>
    <w:rsid w:val="00D523B0"/>
    <w:rsid w:val="00D536BC"/>
    <w:rsid w:val="00D54BA1"/>
    <w:rsid w:val="00D55648"/>
    <w:rsid w:val="00D55CE3"/>
    <w:rsid w:val="00D562B9"/>
    <w:rsid w:val="00D56892"/>
    <w:rsid w:val="00D57060"/>
    <w:rsid w:val="00D57CAE"/>
    <w:rsid w:val="00D60A14"/>
    <w:rsid w:val="00D61884"/>
    <w:rsid w:val="00D627CE"/>
    <w:rsid w:val="00D62893"/>
    <w:rsid w:val="00D628A3"/>
    <w:rsid w:val="00D646EF"/>
    <w:rsid w:val="00D64917"/>
    <w:rsid w:val="00D65B18"/>
    <w:rsid w:val="00D665F4"/>
    <w:rsid w:val="00D67F8C"/>
    <w:rsid w:val="00D70748"/>
    <w:rsid w:val="00D7107F"/>
    <w:rsid w:val="00D72B4A"/>
    <w:rsid w:val="00D74134"/>
    <w:rsid w:val="00D749A8"/>
    <w:rsid w:val="00D77271"/>
    <w:rsid w:val="00D77494"/>
    <w:rsid w:val="00D775FB"/>
    <w:rsid w:val="00D8015D"/>
    <w:rsid w:val="00D8082F"/>
    <w:rsid w:val="00D80880"/>
    <w:rsid w:val="00D815AB"/>
    <w:rsid w:val="00D819C3"/>
    <w:rsid w:val="00D81C91"/>
    <w:rsid w:val="00D835DA"/>
    <w:rsid w:val="00D8465F"/>
    <w:rsid w:val="00D8575E"/>
    <w:rsid w:val="00D8799D"/>
    <w:rsid w:val="00D90B46"/>
    <w:rsid w:val="00D92629"/>
    <w:rsid w:val="00D94FB8"/>
    <w:rsid w:val="00D96CB9"/>
    <w:rsid w:val="00DA1DEA"/>
    <w:rsid w:val="00DA3996"/>
    <w:rsid w:val="00DA3C1F"/>
    <w:rsid w:val="00DA4552"/>
    <w:rsid w:val="00DA4740"/>
    <w:rsid w:val="00DA5957"/>
    <w:rsid w:val="00DA5A4E"/>
    <w:rsid w:val="00DA768B"/>
    <w:rsid w:val="00DA793B"/>
    <w:rsid w:val="00DA7DFC"/>
    <w:rsid w:val="00DB1F64"/>
    <w:rsid w:val="00DB21F9"/>
    <w:rsid w:val="00DB229E"/>
    <w:rsid w:val="00DB32AF"/>
    <w:rsid w:val="00DB37AB"/>
    <w:rsid w:val="00DB5846"/>
    <w:rsid w:val="00DB5FC6"/>
    <w:rsid w:val="00DB611E"/>
    <w:rsid w:val="00DB7BF2"/>
    <w:rsid w:val="00DC0505"/>
    <w:rsid w:val="00DC11E5"/>
    <w:rsid w:val="00DC1681"/>
    <w:rsid w:val="00DC1BFA"/>
    <w:rsid w:val="00DC269D"/>
    <w:rsid w:val="00DC280B"/>
    <w:rsid w:val="00DC63A5"/>
    <w:rsid w:val="00DC63C9"/>
    <w:rsid w:val="00DC6DE6"/>
    <w:rsid w:val="00DC6F19"/>
    <w:rsid w:val="00DC73D4"/>
    <w:rsid w:val="00DD0205"/>
    <w:rsid w:val="00DD13A2"/>
    <w:rsid w:val="00DD346C"/>
    <w:rsid w:val="00DD458E"/>
    <w:rsid w:val="00DD48C0"/>
    <w:rsid w:val="00DD48D1"/>
    <w:rsid w:val="00DD4AEC"/>
    <w:rsid w:val="00DD5BAD"/>
    <w:rsid w:val="00DD5BF3"/>
    <w:rsid w:val="00DE019B"/>
    <w:rsid w:val="00DE0FE3"/>
    <w:rsid w:val="00DE1FBC"/>
    <w:rsid w:val="00DE3603"/>
    <w:rsid w:val="00DE3B0C"/>
    <w:rsid w:val="00DE4595"/>
    <w:rsid w:val="00DE50D0"/>
    <w:rsid w:val="00DE5246"/>
    <w:rsid w:val="00DE6155"/>
    <w:rsid w:val="00DE69E5"/>
    <w:rsid w:val="00DE6ABF"/>
    <w:rsid w:val="00DE7728"/>
    <w:rsid w:val="00DF0D1C"/>
    <w:rsid w:val="00DF24C4"/>
    <w:rsid w:val="00DF436F"/>
    <w:rsid w:val="00DF466D"/>
    <w:rsid w:val="00DF4E2D"/>
    <w:rsid w:val="00DF5DB0"/>
    <w:rsid w:val="00DF6476"/>
    <w:rsid w:val="00DF6F29"/>
    <w:rsid w:val="00DF70D2"/>
    <w:rsid w:val="00E0185F"/>
    <w:rsid w:val="00E01BB7"/>
    <w:rsid w:val="00E02054"/>
    <w:rsid w:val="00E02FFE"/>
    <w:rsid w:val="00E047F3"/>
    <w:rsid w:val="00E048AC"/>
    <w:rsid w:val="00E059D7"/>
    <w:rsid w:val="00E06401"/>
    <w:rsid w:val="00E06B9A"/>
    <w:rsid w:val="00E0791A"/>
    <w:rsid w:val="00E11BA2"/>
    <w:rsid w:val="00E11D62"/>
    <w:rsid w:val="00E12150"/>
    <w:rsid w:val="00E1336F"/>
    <w:rsid w:val="00E13EAE"/>
    <w:rsid w:val="00E1430E"/>
    <w:rsid w:val="00E14D1D"/>
    <w:rsid w:val="00E14E44"/>
    <w:rsid w:val="00E159C1"/>
    <w:rsid w:val="00E15CCE"/>
    <w:rsid w:val="00E16DA1"/>
    <w:rsid w:val="00E20026"/>
    <w:rsid w:val="00E20376"/>
    <w:rsid w:val="00E2176E"/>
    <w:rsid w:val="00E219BA"/>
    <w:rsid w:val="00E256DA"/>
    <w:rsid w:val="00E25A33"/>
    <w:rsid w:val="00E25E3E"/>
    <w:rsid w:val="00E26252"/>
    <w:rsid w:val="00E26344"/>
    <w:rsid w:val="00E27730"/>
    <w:rsid w:val="00E27912"/>
    <w:rsid w:val="00E30096"/>
    <w:rsid w:val="00E31388"/>
    <w:rsid w:val="00E324BB"/>
    <w:rsid w:val="00E32D14"/>
    <w:rsid w:val="00E32F3A"/>
    <w:rsid w:val="00E3335B"/>
    <w:rsid w:val="00E348B9"/>
    <w:rsid w:val="00E35100"/>
    <w:rsid w:val="00E354E5"/>
    <w:rsid w:val="00E35C2D"/>
    <w:rsid w:val="00E36A06"/>
    <w:rsid w:val="00E378D0"/>
    <w:rsid w:val="00E40C6B"/>
    <w:rsid w:val="00E4106B"/>
    <w:rsid w:val="00E422D8"/>
    <w:rsid w:val="00E43818"/>
    <w:rsid w:val="00E4413C"/>
    <w:rsid w:val="00E44AE6"/>
    <w:rsid w:val="00E45401"/>
    <w:rsid w:val="00E47ADB"/>
    <w:rsid w:val="00E517C1"/>
    <w:rsid w:val="00E51BAE"/>
    <w:rsid w:val="00E523DB"/>
    <w:rsid w:val="00E538F8"/>
    <w:rsid w:val="00E53CCB"/>
    <w:rsid w:val="00E5468C"/>
    <w:rsid w:val="00E551DA"/>
    <w:rsid w:val="00E5647F"/>
    <w:rsid w:val="00E5771E"/>
    <w:rsid w:val="00E60A46"/>
    <w:rsid w:val="00E6166C"/>
    <w:rsid w:val="00E61A89"/>
    <w:rsid w:val="00E62D1E"/>
    <w:rsid w:val="00E62DF5"/>
    <w:rsid w:val="00E635C6"/>
    <w:rsid w:val="00E63620"/>
    <w:rsid w:val="00E63F15"/>
    <w:rsid w:val="00E641F3"/>
    <w:rsid w:val="00E644BF"/>
    <w:rsid w:val="00E64F78"/>
    <w:rsid w:val="00E657F9"/>
    <w:rsid w:val="00E723D3"/>
    <w:rsid w:val="00E724CF"/>
    <w:rsid w:val="00E7250D"/>
    <w:rsid w:val="00E72854"/>
    <w:rsid w:val="00E74373"/>
    <w:rsid w:val="00E74B7E"/>
    <w:rsid w:val="00E75C04"/>
    <w:rsid w:val="00E75F27"/>
    <w:rsid w:val="00E80002"/>
    <w:rsid w:val="00E80044"/>
    <w:rsid w:val="00E80840"/>
    <w:rsid w:val="00E80B72"/>
    <w:rsid w:val="00E80CA6"/>
    <w:rsid w:val="00E81F52"/>
    <w:rsid w:val="00E83435"/>
    <w:rsid w:val="00E83D92"/>
    <w:rsid w:val="00E84FEB"/>
    <w:rsid w:val="00E8543C"/>
    <w:rsid w:val="00E86B7A"/>
    <w:rsid w:val="00E900F9"/>
    <w:rsid w:val="00E9097B"/>
    <w:rsid w:val="00E91237"/>
    <w:rsid w:val="00E91CF9"/>
    <w:rsid w:val="00E92644"/>
    <w:rsid w:val="00E93154"/>
    <w:rsid w:val="00E94764"/>
    <w:rsid w:val="00E95A6E"/>
    <w:rsid w:val="00E96355"/>
    <w:rsid w:val="00E9697B"/>
    <w:rsid w:val="00E96B52"/>
    <w:rsid w:val="00E9772C"/>
    <w:rsid w:val="00EA09B5"/>
    <w:rsid w:val="00EA0BCD"/>
    <w:rsid w:val="00EA33FA"/>
    <w:rsid w:val="00EA725E"/>
    <w:rsid w:val="00EA7595"/>
    <w:rsid w:val="00EA7AF1"/>
    <w:rsid w:val="00EB0336"/>
    <w:rsid w:val="00EB0349"/>
    <w:rsid w:val="00EB1800"/>
    <w:rsid w:val="00EB1E16"/>
    <w:rsid w:val="00EB23BC"/>
    <w:rsid w:val="00EB2909"/>
    <w:rsid w:val="00EB36C9"/>
    <w:rsid w:val="00EB448E"/>
    <w:rsid w:val="00EB44E1"/>
    <w:rsid w:val="00EB5B48"/>
    <w:rsid w:val="00EB6EF7"/>
    <w:rsid w:val="00EB70C9"/>
    <w:rsid w:val="00EC18D5"/>
    <w:rsid w:val="00EC1C95"/>
    <w:rsid w:val="00EC1E1A"/>
    <w:rsid w:val="00EC284F"/>
    <w:rsid w:val="00EC34BB"/>
    <w:rsid w:val="00EC42D8"/>
    <w:rsid w:val="00EC4A11"/>
    <w:rsid w:val="00EC6035"/>
    <w:rsid w:val="00EC6948"/>
    <w:rsid w:val="00EC6F82"/>
    <w:rsid w:val="00ED0236"/>
    <w:rsid w:val="00ED044B"/>
    <w:rsid w:val="00ED0AC2"/>
    <w:rsid w:val="00ED0E40"/>
    <w:rsid w:val="00ED1820"/>
    <w:rsid w:val="00ED1B0C"/>
    <w:rsid w:val="00ED2A2F"/>
    <w:rsid w:val="00ED2FE3"/>
    <w:rsid w:val="00ED396F"/>
    <w:rsid w:val="00ED3BBF"/>
    <w:rsid w:val="00ED4458"/>
    <w:rsid w:val="00ED451F"/>
    <w:rsid w:val="00ED6358"/>
    <w:rsid w:val="00ED6F07"/>
    <w:rsid w:val="00ED745D"/>
    <w:rsid w:val="00EE029F"/>
    <w:rsid w:val="00EE0963"/>
    <w:rsid w:val="00EE0AD3"/>
    <w:rsid w:val="00EE18CD"/>
    <w:rsid w:val="00EE1921"/>
    <w:rsid w:val="00EE195B"/>
    <w:rsid w:val="00EE1ECE"/>
    <w:rsid w:val="00EE2862"/>
    <w:rsid w:val="00EE2DE4"/>
    <w:rsid w:val="00EE4105"/>
    <w:rsid w:val="00EE4D00"/>
    <w:rsid w:val="00EE6B25"/>
    <w:rsid w:val="00EF0B09"/>
    <w:rsid w:val="00EF0D5B"/>
    <w:rsid w:val="00EF33EC"/>
    <w:rsid w:val="00EF37A6"/>
    <w:rsid w:val="00EF42C5"/>
    <w:rsid w:val="00EF4DF0"/>
    <w:rsid w:val="00EF5098"/>
    <w:rsid w:val="00EF5D73"/>
    <w:rsid w:val="00EF73E1"/>
    <w:rsid w:val="00EF773C"/>
    <w:rsid w:val="00EF7824"/>
    <w:rsid w:val="00EF7E89"/>
    <w:rsid w:val="00F01369"/>
    <w:rsid w:val="00F01E68"/>
    <w:rsid w:val="00F02194"/>
    <w:rsid w:val="00F02A89"/>
    <w:rsid w:val="00F0318A"/>
    <w:rsid w:val="00F0372E"/>
    <w:rsid w:val="00F0662B"/>
    <w:rsid w:val="00F10884"/>
    <w:rsid w:val="00F108E2"/>
    <w:rsid w:val="00F11D60"/>
    <w:rsid w:val="00F11F74"/>
    <w:rsid w:val="00F125F1"/>
    <w:rsid w:val="00F12BE1"/>
    <w:rsid w:val="00F17113"/>
    <w:rsid w:val="00F17F05"/>
    <w:rsid w:val="00F20D1B"/>
    <w:rsid w:val="00F212BA"/>
    <w:rsid w:val="00F21657"/>
    <w:rsid w:val="00F21A3C"/>
    <w:rsid w:val="00F21BFC"/>
    <w:rsid w:val="00F222C5"/>
    <w:rsid w:val="00F26130"/>
    <w:rsid w:val="00F264F3"/>
    <w:rsid w:val="00F26B69"/>
    <w:rsid w:val="00F2702C"/>
    <w:rsid w:val="00F2752D"/>
    <w:rsid w:val="00F335AF"/>
    <w:rsid w:val="00F33BF4"/>
    <w:rsid w:val="00F34403"/>
    <w:rsid w:val="00F36496"/>
    <w:rsid w:val="00F37736"/>
    <w:rsid w:val="00F40305"/>
    <w:rsid w:val="00F43B5D"/>
    <w:rsid w:val="00F44DCF"/>
    <w:rsid w:val="00F45B5E"/>
    <w:rsid w:val="00F468C1"/>
    <w:rsid w:val="00F47C0D"/>
    <w:rsid w:val="00F50955"/>
    <w:rsid w:val="00F51116"/>
    <w:rsid w:val="00F51B1D"/>
    <w:rsid w:val="00F52695"/>
    <w:rsid w:val="00F528C8"/>
    <w:rsid w:val="00F52A03"/>
    <w:rsid w:val="00F52B01"/>
    <w:rsid w:val="00F52F65"/>
    <w:rsid w:val="00F53C49"/>
    <w:rsid w:val="00F55B72"/>
    <w:rsid w:val="00F56F58"/>
    <w:rsid w:val="00F6009E"/>
    <w:rsid w:val="00F60926"/>
    <w:rsid w:val="00F619B2"/>
    <w:rsid w:val="00F624E7"/>
    <w:rsid w:val="00F62AFD"/>
    <w:rsid w:val="00F64DA2"/>
    <w:rsid w:val="00F661BE"/>
    <w:rsid w:val="00F66AFF"/>
    <w:rsid w:val="00F66BCF"/>
    <w:rsid w:val="00F66FA0"/>
    <w:rsid w:val="00F67FC4"/>
    <w:rsid w:val="00F71C76"/>
    <w:rsid w:val="00F72961"/>
    <w:rsid w:val="00F7394C"/>
    <w:rsid w:val="00F7750C"/>
    <w:rsid w:val="00F8186B"/>
    <w:rsid w:val="00F8392B"/>
    <w:rsid w:val="00F83EF8"/>
    <w:rsid w:val="00F861D2"/>
    <w:rsid w:val="00F87F5D"/>
    <w:rsid w:val="00F90A81"/>
    <w:rsid w:val="00F91872"/>
    <w:rsid w:val="00F921AF"/>
    <w:rsid w:val="00F92BD6"/>
    <w:rsid w:val="00F92D6F"/>
    <w:rsid w:val="00F94EF5"/>
    <w:rsid w:val="00F9533F"/>
    <w:rsid w:val="00F96243"/>
    <w:rsid w:val="00FA02D1"/>
    <w:rsid w:val="00FA0870"/>
    <w:rsid w:val="00FA14D8"/>
    <w:rsid w:val="00FA1985"/>
    <w:rsid w:val="00FA1E5D"/>
    <w:rsid w:val="00FA2640"/>
    <w:rsid w:val="00FA5B2E"/>
    <w:rsid w:val="00FA7254"/>
    <w:rsid w:val="00FA7E88"/>
    <w:rsid w:val="00FB061E"/>
    <w:rsid w:val="00FB0C04"/>
    <w:rsid w:val="00FB0D92"/>
    <w:rsid w:val="00FB10B7"/>
    <w:rsid w:val="00FB133D"/>
    <w:rsid w:val="00FB19D0"/>
    <w:rsid w:val="00FB206E"/>
    <w:rsid w:val="00FB2430"/>
    <w:rsid w:val="00FB2E98"/>
    <w:rsid w:val="00FB36BB"/>
    <w:rsid w:val="00FB3733"/>
    <w:rsid w:val="00FB3EA3"/>
    <w:rsid w:val="00FB41AD"/>
    <w:rsid w:val="00FB55A0"/>
    <w:rsid w:val="00FB56D7"/>
    <w:rsid w:val="00FB5B55"/>
    <w:rsid w:val="00FB70FB"/>
    <w:rsid w:val="00FB7737"/>
    <w:rsid w:val="00FC0A26"/>
    <w:rsid w:val="00FC157D"/>
    <w:rsid w:val="00FC1EB4"/>
    <w:rsid w:val="00FC2F8F"/>
    <w:rsid w:val="00FC3874"/>
    <w:rsid w:val="00FC391D"/>
    <w:rsid w:val="00FC6FBE"/>
    <w:rsid w:val="00FD00A6"/>
    <w:rsid w:val="00FD1524"/>
    <w:rsid w:val="00FD1580"/>
    <w:rsid w:val="00FD222F"/>
    <w:rsid w:val="00FD2478"/>
    <w:rsid w:val="00FD2F20"/>
    <w:rsid w:val="00FD4465"/>
    <w:rsid w:val="00FD4773"/>
    <w:rsid w:val="00FD4B2F"/>
    <w:rsid w:val="00FD4BBD"/>
    <w:rsid w:val="00FD61E9"/>
    <w:rsid w:val="00FD7A19"/>
    <w:rsid w:val="00FE051C"/>
    <w:rsid w:val="00FE0C6C"/>
    <w:rsid w:val="00FE2077"/>
    <w:rsid w:val="00FE3E29"/>
    <w:rsid w:val="00FE457B"/>
    <w:rsid w:val="00FE69BD"/>
    <w:rsid w:val="00FE7437"/>
    <w:rsid w:val="00FE76D3"/>
    <w:rsid w:val="00FF0103"/>
    <w:rsid w:val="00FF0E42"/>
    <w:rsid w:val="00FF4282"/>
    <w:rsid w:val="00FF49AF"/>
    <w:rsid w:val="00FF631E"/>
    <w:rsid w:val="00FF68D4"/>
    <w:rsid w:val="00FF70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blue" strokecolor="blue">
      <v:fill color="blue"/>
      <v:stroke color="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A5A4E"/>
    <w:pPr>
      <w:widowControl w:val="0"/>
      <w:jc w:val="both"/>
    </w:pPr>
    <w:rPr>
      <w:kern w:val="2"/>
      <w:sz w:val="21"/>
      <w:szCs w:val="24"/>
    </w:rPr>
  </w:style>
  <w:style w:type="paragraph" w:styleId="1">
    <w:name w:val="heading 1"/>
    <w:basedOn w:val="a"/>
    <w:next w:val="a"/>
    <w:link w:val="1Char"/>
    <w:qFormat/>
    <w:rsid w:val="00A662E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8C1C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3208B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3208B3"/>
    <w:rPr>
      <w:kern w:val="2"/>
      <w:sz w:val="18"/>
      <w:szCs w:val="18"/>
    </w:rPr>
  </w:style>
  <w:style w:type="paragraph" w:styleId="a5">
    <w:name w:val="footer"/>
    <w:basedOn w:val="a"/>
    <w:link w:val="Char0"/>
    <w:uiPriority w:val="99"/>
    <w:rsid w:val="003208B3"/>
    <w:pPr>
      <w:tabs>
        <w:tab w:val="center" w:pos="4153"/>
        <w:tab w:val="right" w:pos="8306"/>
      </w:tabs>
      <w:snapToGrid w:val="0"/>
      <w:jc w:val="left"/>
    </w:pPr>
    <w:rPr>
      <w:sz w:val="18"/>
      <w:szCs w:val="18"/>
    </w:rPr>
  </w:style>
  <w:style w:type="character" w:customStyle="1" w:styleId="Char0">
    <w:name w:val="页脚 Char"/>
    <w:link w:val="a5"/>
    <w:uiPriority w:val="99"/>
    <w:rsid w:val="003208B3"/>
    <w:rPr>
      <w:kern w:val="2"/>
      <w:sz w:val="18"/>
      <w:szCs w:val="18"/>
    </w:rPr>
  </w:style>
  <w:style w:type="character" w:customStyle="1" w:styleId="Char1">
    <w:name w:val="表格 Char"/>
    <w:link w:val="a6"/>
    <w:rsid w:val="004F0845"/>
    <w:rPr>
      <w:sz w:val="21"/>
    </w:rPr>
  </w:style>
  <w:style w:type="paragraph" w:customStyle="1" w:styleId="a6">
    <w:name w:val="表格"/>
    <w:basedOn w:val="a"/>
    <w:link w:val="Char1"/>
    <w:rsid w:val="004F0845"/>
    <w:pPr>
      <w:keepNext/>
      <w:adjustRightInd w:val="0"/>
      <w:spacing w:line="312" w:lineRule="atLeast"/>
      <w:jc w:val="center"/>
      <w:textAlignment w:val="baseline"/>
    </w:pPr>
    <w:rPr>
      <w:kern w:val="0"/>
      <w:szCs w:val="20"/>
      <w:lang w:val="x-none" w:eastAsia="x-none"/>
    </w:rPr>
  </w:style>
  <w:style w:type="paragraph" w:customStyle="1" w:styleId="10">
    <w:name w:val="1"/>
    <w:basedOn w:val="a"/>
    <w:next w:val="a7"/>
    <w:rsid w:val="00BB1B3B"/>
    <w:rPr>
      <w:sz w:val="24"/>
      <w:szCs w:val="20"/>
    </w:rPr>
  </w:style>
  <w:style w:type="paragraph" w:styleId="a7">
    <w:name w:val="Body Text"/>
    <w:basedOn w:val="a"/>
    <w:link w:val="Char2"/>
    <w:rsid w:val="00BB1B3B"/>
    <w:pPr>
      <w:spacing w:after="120"/>
    </w:pPr>
  </w:style>
  <w:style w:type="character" w:customStyle="1" w:styleId="Char2">
    <w:name w:val="正文文本 Char"/>
    <w:link w:val="a7"/>
    <w:rsid w:val="00BB1B3B"/>
    <w:rPr>
      <w:kern w:val="2"/>
      <w:sz w:val="21"/>
      <w:szCs w:val="24"/>
    </w:rPr>
  </w:style>
  <w:style w:type="paragraph" w:styleId="a8">
    <w:name w:val="Normal Indent"/>
    <w:aliases w:val="特点,s4,表正文,正文非缩进,标题4,正文不缩进,正文（首行缩进两字）,图标题,段1,Body Text(ch),缩进,ALT+Z,四号,正文（首行缩进两字） Char,正文非缩进 Char,正文（首行缩进两字） Char Char Char,正文（首行缩进两字） Char Char,表格标题 Char Char Char,表格标题 Char Char Char Char Char,正文（首行缩进两字） Char1,正文（首行缩进两字） Char Char Char1,标题4 Char,正"/>
    <w:basedOn w:val="a"/>
    <w:link w:val="Char3"/>
    <w:rsid w:val="00AB3AC9"/>
    <w:pPr>
      <w:ind w:firstLine="624"/>
    </w:pPr>
    <w:rPr>
      <w:sz w:val="28"/>
      <w:szCs w:val="20"/>
    </w:rPr>
  </w:style>
  <w:style w:type="character" w:customStyle="1" w:styleId="Char3">
    <w:name w:val="正文缩进 Char"/>
    <w:aliases w:val="特点 Char,s4 Char,表正文 Char,正文非缩进 Char1,标题4 Char1,正文不缩进 Char,正文（首行缩进两字） Char2,图标题 Char,段1 Char,Body Text(ch) Char,缩进 Char,ALT+Z Char,四号 Char,正文（首行缩进两字） Char Char1,正文非缩进 Char Char,正文（首行缩进两字） Char Char Char Char,正文（首行缩进两字） Char Char Char2,正 Char"/>
    <w:link w:val="a8"/>
    <w:rsid w:val="00AB3AC9"/>
    <w:rPr>
      <w:kern w:val="2"/>
      <w:sz w:val="28"/>
    </w:rPr>
  </w:style>
  <w:style w:type="character" w:styleId="a9">
    <w:name w:val="Hyperlink"/>
    <w:uiPriority w:val="99"/>
    <w:rsid w:val="004D42FE"/>
    <w:rPr>
      <w:color w:val="0000FF"/>
      <w:u w:val="single"/>
    </w:rPr>
  </w:style>
  <w:style w:type="paragraph" w:styleId="aa">
    <w:name w:val="Normal (Web)"/>
    <w:basedOn w:val="a"/>
    <w:uiPriority w:val="99"/>
    <w:rsid w:val="004D42FE"/>
    <w:pPr>
      <w:widowControl/>
      <w:spacing w:before="100" w:beforeAutospacing="1" w:after="100" w:afterAutospacing="1"/>
      <w:jc w:val="left"/>
    </w:pPr>
    <w:rPr>
      <w:rFonts w:ascii="宋体" w:hAnsi="宋体" w:cs="宋体"/>
      <w:kern w:val="0"/>
      <w:sz w:val="24"/>
    </w:rPr>
  </w:style>
  <w:style w:type="paragraph" w:styleId="ab">
    <w:name w:val="Balloon Text"/>
    <w:basedOn w:val="a"/>
    <w:link w:val="Char4"/>
    <w:rsid w:val="004C5E57"/>
    <w:rPr>
      <w:sz w:val="18"/>
      <w:szCs w:val="18"/>
    </w:rPr>
  </w:style>
  <w:style w:type="character" w:customStyle="1" w:styleId="Char4">
    <w:name w:val="批注框文本 Char"/>
    <w:link w:val="ab"/>
    <w:rsid w:val="004C5E57"/>
    <w:rPr>
      <w:kern w:val="2"/>
      <w:sz w:val="18"/>
      <w:szCs w:val="18"/>
    </w:rPr>
  </w:style>
  <w:style w:type="paragraph" w:styleId="11">
    <w:name w:val="toc 1"/>
    <w:basedOn w:val="a"/>
    <w:next w:val="a"/>
    <w:autoRedefine/>
    <w:uiPriority w:val="39"/>
    <w:rsid w:val="00A662EB"/>
    <w:pPr>
      <w:tabs>
        <w:tab w:val="right" w:leader="dot" w:pos="9060"/>
      </w:tabs>
    </w:pPr>
  </w:style>
  <w:style w:type="paragraph" w:styleId="ac">
    <w:name w:val="Document Map"/>
    <w:basedOn w:val="a"/>
    <w:link w:val="Char5"/>
    <w:rsid w:val="00F17113"/>
    <w:rPr>
      <w:rFonts w:ascii="宋体"/>
      <w:sz w:val="18"/>
      <w:szCs w:val="18"/>
    </w:rPr>
  </w:style>
  <w:style w:type="character" w:customStyle="1" w:styleId="Char5">
    <w:name w:val="文档结构图 Char"/>
    <w:link w:val="ac"/>
    <w:rsid w:val="00F17113"/>
    <w:rPr>
      <w:rFonts w:ascii="宋体"/>
      <w:kern w:val="2"/>
      <w:sz w:val="18"/>
      <w:szCs w:val="18"/>
    </w:rPr>
  </w:style>
  <w:style w:type="character" w:customStyle="1" w:styleId="1Char">
    <w:name w:val="标题 1 Char"/>
    <w:link w:val="1"/>
    <w:rsid w:val="00A662EB"/>
    <w:rPr>
      <w:b/>
      <w:bCs/>
      <w:kern w:val="44"/>
      <w:sz w:val="44"/>
      <w:szCs w:val="44"/>
    </w:rPr>
  </w:style>
  <w:style w:type="paragraph" w:styleId="ad">
    <w:name w:val="List Paragraph"/>
    <w:basedOn w:val="a"/>
    <w:uiPriority w:val="34"/>
    <w:qFormat/>
    <w:rsid w:val="002A763C"/>
    <w:pPr>
      <w:ind w:firstLineChars="200" w:firstLine="420"/>
    </w:pPr>
  </w:style>
  <w:style w:type="character" w:styleId="ae">
    <w:name w:val="annotation reference"/>
    <w:basedOn w:val="a0"/>
    <w:rsid w:val="008C3F3E"/>
    <w:rPr>
      <w:sz w:val="21"/>
      <w:szCs w:val="21"/>
    </w:rPr>
  </w:style>
  <w:style w:type="paragraph" w:styleId="af">
    <w:name w:val="annotation text"/>
    <w:basedOn w:val="a"/>
    <w:link w:val="Char6"/>
    <w:rsid w:val="008C3F3E"/>
    <w:pPr>
      <w:jc w:val="left"/>
    </w:pPr>
  </w:style>
  <w:style w:type="character" w:customStyle="1" w:styleId="Char6">
    <w:name w:val="批注文字 Char"/>
    <w:basedOn w:val="a0"/>
    <w:link w:val="af"/>
    <w:rsid w:val="008C3F3E"/>
    <w:rPr>
      <w:kern w:val="2"/>
      <w:sz w:val="21"/>
      <w:szCs w:val="24"/>
    </w:rPr>
  </w:style>
  <w:style w:type="paragraph" w:styleId="af0">
    <w:name w:val="annotation subject"/>
    <w:basedOn w:val="af"/>
    <w:next w:val="af"/>
    <w:link w:val="Char7"/>
    <w:rsid w:val="008C3F3E"/>
    <w:rPr>
      <w:b/>
      <w:bCs/>
    </w:rPr>
  </w:style>
  <w:style w:type="character" w:customStyle="1" w:styleId="Char7">
    <w:name w:val="批注主题 Char"/>
    <w:basedOn w:val="Char6"/>
    <w:link w:val="af0"/>
    <w:rsid w:val="008C3F3E"/>
    <w:rPr>
      <w:b/>
      <w:bCs/>
      <w:kern w:val="2"/>
      <w:sz w:val="21"/>
      <w:szCs w:val="24"/>
    </w:rPr>
  </w:style>
  <w:style w:type="paragraph" w:customStyle="1" w:styleId="Default">
    <w:name w:val="Default"/>
    <w:rsid w:val="004E1BE8"/>
    <w:pPr>
      <w:widowControl w:val="0"/>
      <w:autoSpaceDE w:val="0"/>
      <w:autoSpaceDN w:val="0"/>
      <w:adjustRightInd w:val="0"/>
    </w:pPr>
    <w:rPr>
      <w:rFonts w:ascii="宋体" w:hAnsiTheme="minorHAnsi" w:cs="宋体"/>
      <w:color w:val="000000"/>
      <w:sz w:val="24"/>
      <w:szCs w:val="24"/>
    </w:rPr>
  </w:style>
  <w:style w:type="character" w:styleId="af1">
    <w:name w:val="page number"/>
    <w:basedOn w:val="a0"/>
    <w:rsid w:val="001A7B5D"/>
  </w:style>
  <w:style w:type="paragraph" w:customStyle="1" w:styleId="24">
    <w:name w:val="样式 小四 行距: 固定值 24 磅"/>
    <w:basedOn w:val="a"/>
    <w:rsid w:val="001A7B5D"/>
    <w:pPr>
      <w:adjustRightInd w:val="0"/>
      <w:snapToGrid w:val="0"/>
      <w:spacing w:line="360" w:lineRule="auto"/>
      <w:ind w:firstLineChars="200" w:firstLine="200"/>
    </w:pPr>
    <w:rPr>
      <w:rFonts w:cs="宋体"/>
      <w:szCs w:val="20"/>
    </w:rPr>
  </w:style>
  <w:style w:type="character" w:styleId="af2">
    <w:name w:val="Placeholder Text"/>
    <w:basedOn w:val="a0"/>
    <w:uiPriority w:val="99"/>
    <w:semiHidden/>
    <w:rsid w:val="00AA1665"/>
    <w:rPr>
      <w:color w:val="808080"/>
    </w:rPr>
  </w:style>
  <w:style w:type="paragraph" w:styleId="af3">
    <w:name w:val="Body Text Indent"/>
    <w:basedOn w:val="a"/>
    <w:link w:val="Char8"/>
    <w:rsid w:val="00F2702C"/>
    <w:pPr>
      <w:spacing w:after="120"/>
      <w:ind w:leftChars="200" w:left="420"/>
    </w:pPr>
  </w:style>
  <w:style w:type="character" w:customStyle="1" w:styleId="Char8">
    <w:name w:val="正文文本缩进 Char"/>
    <w:basedOn w:val="a0"/>
    <w:link w:val="af3"/>
    <w:rsid w:val="00F2702C"/>
    <w:rPr>
      <w:kern w:val="2"/>
      <w:sz w:val="21"/>
      <w:szCs w:val="24"/>
    </w:rPr>
  </w:style>
  <w:style w:type="character" w:customStyle="1" w:styleId="Char9">
    <w:name w:val="正文样式 Char"/>
    <w:basedOn w:val="a0"/>
    <w:link w:val="af4"/>
    <w:rsid w:val="00F2702C"/>
    <w:rPr>
      <w:kern w:val="2"/>
      <w:sz w:val="24"/>
      <w:szCs w:val="24"/>
    </w:rPr>
  </w:style>
  <w:style w:type="paragraph" w:customStyle="1" w:styleId="af4">
    <w:name w:val="正文样式"/>
    <w:basedOn w:val="a"/>
    <w:link w:val="Char9"/>
    <w:rsid w:val="00F2702C"/>
    <w:pPr>
      <w:adjustRightInd w:val="0"/>
      <w:snapToGrid w:val="0"/>
      <w:spacing w:line="360" w:lineRule="auto"/>
      <w:ind w:firstLineChars="200" w:firstLine="200"/>
      <w:jc w:val="left"/>
    </w:pPr>
    <w:rPr>
      <w:sz w:val="24"/>
    </w:rPr>
  </w:style>
  <w:style w:type="paragraph" w:styleId="2">
    <w:name w:val="Body Text Indent 2"/>
    <w:basedOn w:val="a"/>
    <w:link w:val="2Char"/>
    <w:rsid w:val="003A4F6E"/>
    <w:pPr>
      <w:spacing w:after="120" w:line="480" w:lineRule="auto"/>
      <w:ind w:leftChars="200" w:left="420"/>
    </w:pPr>
  </w:style>
  <w:style w:type="character" w:customStyle="1" w:styleId="2Char">
    <w:name w:val="正文文本缩进 2 Char"/>
    <w:basedOn w:val="a0"/>
    <w:link w:val="2"/>
    <w:rsid w:val="003A4F6E"/>
    <w:rPr>
      <w:kern w:val="2"/>
      <w:sz w:val="21"/>
      <w:szCs w:val="24"/>
    </w:rPr>
  </w:style>
  <w:style w:type="character" w:customStyle="1" w:styleId="font31">
    <w:name w:val="font31"/>
    <w:basedOn w:val="a0"/>
    <w:rsid w:val="009F32C7"/>
    <w:rPr>
      <w:rFonts w:ascii="Times New Roman" w:hAnsi="Times New Roman" w:cs="Times New Roman" w:hint="default"/>
      <w:i w:val="0"/>
      <w:color w:val="00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A5A4E"/>
    <w:pPr>
      <w:widowControl w:val="0"/>
      <w:jc w:val="both"/>
    </w:pPr>
    <w:rPr>
      <w:kern w:val="2"/>
      <w:sz w:val="21"/>
      <w:szCs w:val="24"/>
    </w:rPr>
  </w:style>
  <w:style w:type="paragraph" w:styleId="1">
    <w:name w:val="heading 1"/>
    <w:basedOn w:val="a"/>
    <w:next w:val="a"/>
    <w:link w:val="1Char"/>
    <w:qFormat/>
    <w:rsid w:val="00A662E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8C1C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3208B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3208B3"/>
    <w:rPr>
      <w:kern w:val="2"/>
      <w:sz w:val="18"/>
      <w:szCs w:val="18"/>
    </w:rPr>
  </w:style>
  <w:style w:type="paragraph" w:styleId="a5">
    <w:name w:val="footer"/>
    <w:basedOn w:val="a"/>
    <w:link w:val="Char0"/>
    <w:uiPriority w:val="99"/>
    <w:rsid w:val="003208B3"/>
    <w:pPr>
      <w:tabs>
        <w:tab w:val="center" w:pos="4153"/>
        <w:tab w:val="right" w:pos="8306"/>
      </w:tabs>
      <w:snapToGrid w:val="0"/>
      <w:jc w:val="left"/>
    </w:pPr>
    <w:rPr>
      <w:sz w:val="18"/>
      <w:szCs w:val="18"/>
    </w:rPr>
  </w:style>
  <w:style w:type="character" w:customStyle="1" w:styleId="Char0">
    <w:name w:val="页脚 Char"/>
    <w:link w:val="a5"/>
    <w:uiPriority w:val="99"/>
    <w:rsid w:val="003208B3"/>
    <w:rPr>
      <w:kern w:val="2"/>
      <w:sz w:val="18"/>
      <w:szCs w:val="18"/>
    </w:rPr>
  </w:style>
  <w:style w:type="character" w:customStyle="1" w:styleId="Char1">
    <w:name w:val="表格 Char"/>
    <w:link w:val="a6"/>
    <w:rsid w:val="004F0845"/>
    <w:rPr>
      <w:sz w:val="21"/>
    </w:rPr>
  </w:style>
  <w:style w:type="paragraph" w:customStyle="1" w:styleId="a6">
    <w:name w:val="表格"/>
    <w:basedOn w:val="a"/>
    <w:link w:val="Char1"/>
    <w:rsid w:val="004F0845"/>
    <w:pPr>
      <w:keepNext/>
      <w:adjustRightInd w:val="0"/>
      <w:spacing w:line="312" w:lineRule="atLeast"/>
      <w:jc w:val="center"/>
      <w:textAlignment w:val="baseline"/>
    </w:pPr>
    <w:rPr>
      <w:kern w:val="0"/>
      <w:szCs w:val="20"/>
      <w:lang w:val="x-none" w:eastAsia="x-none"/>
    </w:rPr>
  </w:style>
  <w:style w:type="paragraph" w:customStyle="1" w:styleId="10">
    <w:name w:val="1"/>
    <w:basedOn w:val="a"/>
    <w:next w:val="a7"/>
    <w:rsid w:val="00BB1B3B"/>
    <w:rPr>
      <w:sz w:val="24"/>
      <w:szCs w:val="20"/>
    </w:rPr>
  </w:style>
  <w:style w:type="paragraph" w:styleId="a7">
    <w:name w:val="Body Text"/>
    <w:basedOn w:val="a"/>
    <w:link w:val="Char2"/>
    <w:rsid w:val="00BB1B3B"/>
    <w:pPr>
      <w:spacing w:after="120"/>
    </w:pPr>
  </w:style>
  <w:style w:type="character" w:customStyle="1" w:styleId="Char2">
    <w:name w:val="正文文本 Char"/>
    <w:link w:val="a7"/>
    <w:rsid w:val="00BB1B3B"/>
    <w:rPr>
      <w:kern w:val="2"/>
      <w:sz w:val="21"/>
      <w:szCs w:val="24"/>
    </w:rPr>
  </w:style>
  <w:style w:type="paragraph" w:styleId="a8">
    <w:name w:val="Normal Indent"/>
    <w:aliases w:val="特点,s4,表正文,正文非缩进,标题4,正文不缩进,正文（首行缩进两字）,图标题,段1,Body Text(ch),缩进,ALT+Z,四号,正文（首行缩进两字） Char,正文非缩进 Char,正文（首行缩进两字） Char Char Char,正文（首行缩进两字） Char Char,表格标题 Char Char Char,表格标题 Char Char Char Char Char,正文（首行缩进两字） Char1,正文（首行缩进两字） Char Char Char1,标题4 Char,正"/>
    <w:basedOn w:val="a"/>
    <w:link w:val="Char3"/>
    <w:rsid w:val="00AB3AC9"/>
    <w:pPr>
      <w:ind w:firstLine="624"/>
    </w:pPr>
    <w:rPr>
      <w:sz w:val="28"/>
      <w:szCs w:val="20"/>
    </w:rPr>
  </w:style>
  <w:style w:type="character" w:customStyle="1" w:styleId="Char3">
    <w:name w:val="正文缩进 Char"/>
    <w:aliases w:val="特点 Char,s4 Char,表正文 Char,正文非缩进 Char1,标题4 Char1,正文不缩进 Char,正文（首行缩进两字） Char2,图标题 Char,段1 Char,Body Text(ch) Char,缩进 Char,ALT+Z Char,四号 Char,正文（首行缩进两字） Char Char1,正文非缩进 Char Char,正文（首行缩进两字） Char Char Char Char,正文（首行缩进两字） Char Char Char2,正 Char"/>
    <w:link w:val="a8"/>
    <w:rsid w:val="00AB3AC9"/>
    <w:rPr>
      <w:kern w:val="2"/>
      <w:sz w:val="28"/>
    </w:rPr>
  </w:style>
  <w:style w:type="character" w:styleId="a9">
    <w:name w:val="Hyperlink"/>
    <w:uiPriority w:val="99"/>
    <w:rsid w:val="004D42FE"/>
    <w:rPr>
      <w:color w:val="0000FF"/>
      <w:u w:val="single"/>
    </w:rPr>
  </w:style>
  <w:style w:type="paragraph" w:styleId="aa">
    <w:name w:val="Normal (Web)"/>
    <w:basedOn w:val="a"/>
    <w:uiPriority w:val="99"/>
    <w:rsid w:val="004D42FE"/>
    <w:pPr>
      <w:widowControl/>
      <w:spacing w:before="100" w:beforeAutospacing="1" w:after="100" w:afterAutospacing="1"/>
      <w:jc w:val="left"/>
    </w:pPr>
    <w:rPr>
      <w:rFonts w:ascii="宋体" w:hAnsi="宋体" w:cs="宋体"/>
      <w:kern w:val="0"/>
      <w:sz w:val="24"/>
    </w:rPr>
  </w:style>
  <w:style w:type="paragraph" w:styleId="ab">
    <w:name w:val="Balloon Text"/>
    <w:basedOn w:val="a"/>
    <w:link w:val="Char4"/>
    <w:rsid w:val="004C5E57"/>
    <w:rPr>
      <w:sz w:val="18"/>
      <w:szCs w:val="18"/>
    </w:rPr>
  </w:style>
  <w:style w:type="character" w:customStyle="1" w:styleId="Char4">
    <w:name w:val="批注框文本 Char"/>
    <w:link w:val="ab"/>
    <w:rsid w:val="004C5E57"/>
    <w:rPr>
      <w:kern w:val="2"/>
      <w:sz w:val="18"/>
      <w:szCs w:val="18"/>
    </w:rPr>
  </w:style>
  <w:style w:type="paragraph" w:styleId="11">
    <w:name w:val="toc 1"/>
    <w:basedOn w:val="a"/>
    <w:next w:val="a"/>
    <w:autoRedefine/>
    <w:uiPriority w:val="39"/>
    <w:rsid w:val="00A662EB"/>
    <w:pPr>
      <w:tabs>
        <w:tab w:val="right" w:leader="dot" w:pos="9060"/>
      </w:tabs>
    </w:pPr>
  </w:style>
  <w:style w:type="paragraph" w:styleId="ac">
    <w:name w:val="Document Map"/>
    <w:basedOn w:val="a"/>
    <w:link w:val="Char5"/>
    <w:rsid w:val="00F17113"/>
    <w:rPr>
      <w:rFonts w:ascii="宋体"/>
      <w:sz w:val="18"/>
      <w:szCs w:val="18"/>
    </w:rPr>
  </w:style>
  <w:style w:type="character" w:customStyle="1" w:styleId="Char5">
    <w:name w:val="文档结构图 Char"/>
    <w:link w:val="ac"/>
    <w:rsid w:val="00F17113"/>
    <w:rPr>
      <w:rFonts w:ascii="宋体"/>
      <w:kern w:val="2"/>
      <w:sz w:val="18"/>
      <w:szCs w:val="18"/>
    </w:rPr>
  </w:style>
  <w:style w:type="character" w:customStyle="1" w:styleId="1Char">
    <w:name w:val="标题 1 Char"/>
    <w:link w:val="1"/>
    <w:rsid w:val="00A662EB"/>
    <w:rPr>
      <w:b/>
      <w:bCs/>
      <w:kern w:val="44"/>
      <w:sz w:val="44"/>
      <w:szCs w:val="44"/>
    </w:rPr>
  </w:style>
  <w:style w:type="paragraph" w:styleId="ad">
    <w:name w:val="List Paragraph"/>
    <w:basedOn w:val="a"/>
    <w:uiPriority w:val="34"/>
    <w:qFormat/>
    <w:rsid w:val="002A763C"/>
    <w:pPr>
      <w:ind w:firstLineChars="200" w:firstLine="420"/>
    </w:pPr>
  </w:style>
  <w:style w:type="character" w:styleId="ae">
    <w:name w:val="annotation reference"/>
    <w:basedOn w:val="a0"/>
    <w:rsid w:val="008C3F3E"/>
    <w:rPr>
      <w:sz w:val="21"/>
      <w:szCs w:val="21"/>
    </w:rPr>
  </w:style>
  <w:style w:type="paragraph" w:styleId="af">
    <w:name w:val="annotation text"/>
    <w:basedOn w:val="a"/>
    <w:link w:val="Char6"/>
    <w:rsid w:val="008C3F3E"/>
    <w:pPr>
      <w:jc w:val="left"/>
    </w:pPr>
  </w:style>
  <w:style w:type="character" w:customStyle="1" w:styleId="Char6">
    <w:name w:val="批注文字 Char"/>
    <w:basedOn w:val="a0"/>
    <w:link w:val="af"/>
    <w:rsid w:val="008C3F3E"/>
    <w:rPr>
      <w:kern w:val="2"/>
      <w:sz w:val="21"/>
      <w:szCs w:val="24"/>
    </w:rPr>
  </w:style>
  <w:style w:type="paragraph" w:styleId="af0">
    <w:name w:val="annotation subject"/>
    <w:basedOn w:val="af"/>
    <w:next w:val="af"/>
    <w:link w:val="Char7"/>
    <w:rsid w:val="008C3F3E"/>
    <w:rPr>
      <w:b/>
      <w:bCs/>
    </w:rPr>
  </w:style>
  <w:style w:type="character" w:customStyle="1" w:styleId="Char7">
    <w:name w:val="批注主题 Char"/>
    <w:basedOn w:val="Char6"/>
    <w:link w:val="af0"/>
    <w:rsid w:val="008C3F3E"/>
    <w:rPr>
      <w:b/>
      <w:bCs/>
      <w:kern w:val="2"/>
      <w:sz w:val="21"/>
      <w:szCs w:val="24"/>
    </w:rPr>
  </w:style>
  <w:style w:type="paragraph" w:customStyle="1" w:styleId="Default">
    <w:name w:val="Default"/>
    <w:rsid w:val="004E1BE8"/>
    <w:pPr>
      <w:widowControl w:val="0"/>
      <w:autoSpaceDE w:val="0"/>
      <w:autoSpaceDN w:val="0"/>
      <w:adjustRightInd w:val="0"/>
    </w:pPr>
    <w:rPr>
      <w:rFonts w:ascii="宋体" w:hAnsiTheme="minorHAnsi" w:cs="宋体"/>
      <w:color w:val="000000"/>
      <w:sz w:val="24"/>
      <w:szCs w:val="24"/>
    </w:rPr>
  </w:style>
  <w:style w:type="character" w:styleId="af1">
    <w:name w:val="page number"/>
    <w:basedOn w:val="a0"/>
    <w:rsid w:val="001A7B5D"/>
  </w:style>
  <w:style w:type="paragraph" w:customStyle="1" w:styleId="24">
    <w:name w:val="样式 小四 行距: 固定值 24 磅"/>
    <w:basedOn w:val="a"/>
    <w:rsid w:val="001A7B5D"/>
    <w:pPr>
      <w:adjustRightInd w:val="0"/>
      <w:snapToGrid w:val="0"/>
      <w:spacing w:line="360" w:lineRule="auto"/>
      <w:ind w:firstLineChars="200" w:firstLine="200"/>
    </w:pPr>
    <w:rPr>
      <w:rFonts w:cs="宋体"/>
      <w:szCs w:val="20"/>
    </w:rPr>
  </w:style>
  <w:style w:type="character" w:styleId="af2">
    <w:name w:val="Placeholder Text"/>
    <w:basedOn w:val="a0"/>
    <w:uiPriority w:val="99"/>
    <w:semiHidden/>
    <w:rsid w:val="00AA1665"/>
    <w:rPr>
      <w:color w:val="808080"/>
    </w:rPr>
  </w:style>
  <w:style w:type="paragraph" w:styleId="af3">
    <w:name w:val="Body Text Indent"/>
    <w:basedOn w:val="a"/>
    <w:link w:val="Char8"/>
    <w:rsid w:val="00F2702C"/>
    <w:pPr>
      <w:spacing w:after="120"/>
      <w:ind w:leftChars="200" w:left="420"/>
    </w:pPr>
  </w:style>
  <w:style w:type="character" w:customStyle="1" w:styleId="Char8">
    <w:name w:val="正文文本缩进 Char"/>
    <w:basedOn w:val="a0"/>
    <w:link w:val="af3"/>
    <w:rsid w:val="00F2702C"/>
    <w:rPr>
      <w:kern w:val="2"/>
      <w:sz w:val="21"/>
      <w:szCs w:val="24"/>
    </w:rPr>
  </w:style>
  <w:style w:type="character" w:customStyle="1" w:styleId="Char9">
    <w:name w:val="正文样式 Char"/>
    <w:basedOn w:val="a0"/>
    <w:link w:val="af4"/>
    <w:rsid w:val="00F2702C"/>
    <w:rPr>
      <w:kern w:val="2"/>
      <w:sz w:val="24"/>
      <w:szCs w:val="24"/>
    </w:rPr>
  </w:style>
  <w:style w:type="paragraph" w:customStyle="1" w:styleId="af4">
    <w:name w:val="正文样式"/>
    <w:basedOn w:val="a"/>
    <w:link w:val="Char9"/>
    <w:rsid w:val="00F2702C"/>
    <w:pPr>
      <w:adjustRightInd w:val="0"/>
      <w:snapToGrid w:val="0"/>
      <w:spacing w:line="360" w:lineRule="auto"/>
      <w:ind w:firstLineChars="200" w:firstLine="200"/>
      <w:jc w:val="left"/>
    </w:pPr>
    <w:rPr>
      <w:sz w:val="24"/>
    </w:rPr>
  </w:style>
  <w:style w:type="paragraph" w:styleId="2">
    <w:name w:val="Body Text Indent 2"/>
    <w:basedOn w:val="a"/>
    <w:link w:val="2Char"/>
    <w:rsid w:val="003A4F6E"/>
    <w:pPr>
      <w:spacing w:after="120" w:line="480" w:lineRule="auto"/>
      <w:ind w:leftChars="200" w:left="420"/>
    </w:pPr>
  </w:style>
  <w:style w:type="character" w:customStyle="1" w:styleId="2Char">
    <w:name w:val="正文文本缩进 2 Char"/>
    <w:basedOn w:val="a0"/>
    <w:link w:val="2"/>
    <w:rsid w:val="003A4F6E"/>
    <w:rPr>
      <w:kern w:val="2"/>
      <w:sz w:val="21"/>
      <w:szCs w:val="24"/>
    </w:rPr>
  </w:style>
  <w:style w:type="character" w:customStyle="1" w:styleId="font31">
    <w:name w:val="font31"/>
    <w:basedOn w:val="a0"/>
    <w:rsid w:val="009F32C7"/>
    <w:rPr>
      <w:rFonts w:ascii="Times New Roman" w:hAnsi="Times New Roman" w:cs="Times New Roman" w:hint="default"/>
      <w:i w:val="0"/>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972719">
      <w:bodyDiv w:val="1"/>
      <w:marLeft w:val="0"/>
      <w:marRight w:val="0"/>
      <w:marTop w:val="0"/>
      <w:marBottom w:val="0"/>
      <w:divBdr>
        <w:top w:val="none" w:sz="0" w:space="0" w:color="auto"/>
        <w:left w:val="none" w:sz="0" w:space="0" w:color="auto"/>
        <w:bottom w:val="none" w:sz="0" w:space="0" w:color="auto"/>
        <w:right w:val="none" w:sz="0" w:space="0" w:color="auto"/>
      </w:divBdr>
    </w:div>
    <w:div w:id="721367028">
      <w:bodyDiv w:val="1"/>
      <w:marLeft w:val="0"/>
      <w:marRight w:val="0"/>
      <w:marTop w:val="0"/>
      <w:marBottom w:val="0"/>
      <w:divBdr>
        <w:top w:val="none" w:sz="0" w:space="0" w:color="auto"/>
        <w:left w:val="none" w:sz="0" w:space="0" w:color="auto"/>
        <w:bottom w:val="none" w:sz="0" w:space="0" w:color="auto"/>
        <w:right w:val="none" w:sz="0" w:space="0" w:color="auto"/>
      </w:divBdr>
      <w:divsChild>
        <w:div w:id="505217392">
          <w:marLeft w:val="0"/>
          <w:marRight w:val="0"/>
          <w:marTop w:val="750"/>
          <w:marBottom w:val="0"/>
          <w:divBdr>
            <w:top w:val="none" w:sz="0" w:space="0" w:color="auto"/>
            <w:left w:val="none" w:sz="0" w:space="0" w:color="auto"/>
            <w:bottom w:val="none" w:sz="0" w:space="0" w:color="auto"/>
            <w:right w:val="none" w:sz="0" w:space="0" w:color="auto"/>
          </w:divBdr>
          <w:divsChild>
            <w:div w:id="1589268596">
              <w:marLeft w:val="0"/>
              <w:marRight w:val="0"/>
              <w:marTop w:val="0"/>
              <w:marBottom w:val="0"/>
              <w:divBdr>
                <w:top w:val="none" w:sz="0" w:space="0" w:color="auto"/>
                <w:left w:val="none" w:sz="0" w:space="0" w:color="auto"/>
                <w:bottom w:val="none" w:sz="0" w:space="0" w:color="auto"/>
                <w:right w:val="none" w:sz="0" w:space="0" w:color="auto"/>
              </w:divBdr>
              <w:divsChild>
                <w:div w:id="40306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4399">
      <w:bodyDiv w:val="1"/>
      <w:marLeft w:val="0"/>
      <w:marRight w:val="0"/>
      <w:marTop w:val="0"/>
      <w:marBottom w:val="0"/>
      <w:divBdr>
        <w:top w:val="none" w:sz="0" w:space="0" w:color="auto"/>
        <w:left w:val="none" w:sz="0" w:space="0" w:color="auto"/>
        <w:bottom w:val="none" w:sz="0" w:space="0" w:color="auto"/>
        <w:right w:val="none" w:sz="0" w:space="0" w:color="auto"/>
      </w:divBdr>
    </w:div>
    <w:div w:id="1148286419">
      <w:bodyDiv w:val="1"/>
      <w:marLeft w:val="0"/>
      <w:marRight w:val="0"/>
      <w:marTop w:val="0"/>
      <w:marBottom w:val="0"/>
      <w:divBdr>
        <w:top w:val="none" w:sz="0" w:space="0" w:color="auto"/>
        <w:left w:val="none" w:sz="0" w:space="0" w:color="auto"/>
        <w:bottom w:val="none" w:sz="0" w:space="0" w:color="auto"/>
        <w:right w:val="none" w:sz="0" w:space="0" w:color="auto"/>
      </w:divBdr>
      <w:divsChild>
        <w:div w:id="87701604">
          <w:marLeft w:val="0"/>
          <w:marRight w:val="0"/>
          <w:marTop w:val="0"/>
          <w:marBottom w:val="0"/>
          <w:divBdr>
            <w:top w:val="none" w:sz="0" w:space="0" w:color="auto"/>
            <w:left w:val="none" w:sz="0" w:space="0" w:color="auto"/>
            <w:bottom w:val="none" w:sz="0" w:space="0" w:color="auto"/>
            <w:right w:val="none" w:sz="0" w:space="0" w:color="auto"/>
          </w:divBdr>
        </w:div>
        <w:div w:id="92745774">
          <w:marLeft w:val="0"/>
          <w:marRight w:val="0"/>
          <w:marTop w:val="0"/>
          <w:marBottom w:val="0"/>
          <w:divBdr>
            <w:top w:val="none" w:sz="0" w:space="0" w:color="auto"/>
            <w:left w:val="none" w:sz="0" w:space="0" w:color="auto"/>
            <w:bottom w:val="none" w:sz="0" w:space="0" w:color="auto"/>
            <w:right w:val="none" w:sz="0" w:space="0" w:color="auto"/>
          </w:divBdr>
        </w:div>
        <w:div w:id="117145030">
          <w:marLeft w:val="0"/>
          <w:marRight w:val="0"/>
          <w:marTop w:val="0"/>
          <w:marBottom w:val="0"/>
          <w:divBdr>
            <w:top w:val="none" w:sz="0" w:space="0" w:color="auto"/>
            <w:left w:val="none" w:sz="0" w:space="0" w:color="auto"/>
            <w:bottom w:val="none" w:sz="0" w:space="0" w:color="auto"/>
            <w:right w:val="none" w:sz="0" w:space="0" w:color="auto"/>
          </w:divBdr>
        </w:div>
        <w:div w:id="156894313">
          <w:marLeft w:val="0"/>
          <w:marRight w:val="0"/>
          <w:marTop w:val="0"/>
          <w:marBottom w:val="0"/>
          <w:divBdr>
            <w:top w:val="none" w:sz="0" w:space="0" w:color="auto"/>
            <w:left w:val="none" w:sz="0" w:space="0" w:color="auto"/>
            <w:bottom w:val="none" w:sz="0" w:space="0" w:color="auto"/>
            <w:right w:val="none" w:sz="0" w:space="0" w:color="auto"/>
          </w:divBdr>
        </w:div>
        <w:div w:id="181094804">
          <w:marLeft w:val="0"/>
          <w:marRight w:val="0"/>
          <w:marTop w:val="0"/>
          <w:marBottom w:val="0"/>
          <w:divBdr>
            <w:top w:val="none" w:sz="0" w:space="0" w:color="auto"/>
            <w:left w:val="none" w:sz="0" w:space="0" w:color="auto"/>
            <w:bottom w:val="none" w:sz="0" w:space="0" w:color="auto"/>
            <w:right w:val="none" w:sz="0" w:space="0" w:color="auto"/>
          </w:divBdr>
        </w:div>
        <w:div w:id="309213889">
          <w:marLeft w:val="0"/>
          <w:marRight w:val="0"/>
          <w:marTop w:val="0"/>
          <w:marBottom w:val="0"/>
          <w:divBdr>
            <w:top w:val="none" w:sz="0" w:space="0" w:color="auto"/>
            <w:left w:val="none" w:sz="0" w:space="0" w:color="auto"/>
            <w:bottom w:val="none" w:sz="0" w:space="0" w:color="auto"/>
            <w:right w:val="none" w:sz="0" w:space="0" w:color="auto"/>
          </w:divBdr>
        </w:div>
        <w:div w:id="363556032">
          <w:marLeft w:val="0"/>
          <w:marRight w:val="0"/>
          <w:marTop w:val="0"/>
          <w:marBottom w:val="0"/>
          <w:divBdr>
            <w:top w:val="none" w:sz="0" w:space="0" w:color="auto"/>
            <w:left w:val="none" w:sz="0" w:space="0" w:color="auto"/>
            <w:bottom w:val="none" w:sz="0" w:space="0" w:color="auto"/>
            <w:right w:val="none" w:sz="0" w:space="0" w:color="auto"/>
          </w:divBdr>
        </w:div>
        <w:div w:id="389575842">
          <w:marLeft w:val="0"/>
          <w:marRight w:val="0"/>
          <w:marTop w:val="0"/>
          <w:marBottom w:val="0"/>
          <w:divBdr>
            <w:top w:val="none" w:sz="0" w:space="0" w:color="auto"/>
            <w:left w:val="none" w:sz="0" w:space="0" w:color="auto"/>
            <w:bottom w:val="none" w:sz="0" w:space="0" w:color="auto"/>
            <w:right w:val="none" w:sz="0" w:space="0" w:color="auto"/>
          </w:divBdr>
        </w:div>
        <w:div w:id="398748645">
          <w:marLeft w:val="0"/>
          <w:marRight w:val="0"/>
          <w:marTop w:val="0"/>
          <w:marBottom w:val="0"/>
          <w:divBdr>
            <w:top w:val="none" w:sz="0" w:space="0" w:color="auto"/>
            <w:left w:val="none" w:sz="0" w:space="0" w:color="auto"/>
            <w:bottom w:val="none" w:sz="0" w:space="0" w:color="auto"/>
            <w:right w:val="none" w:sz="0" w:space="0" w:color="auto"/>
          </w:divBdr>
        </w:div>
        <w:div w:id="410396603">
          <w:marLeft w:val="0"/>
          <w:marRight w:val="0"/>
          <w:marTop w:val="0"/>
          <w:marBottom w:val="0"/>
          <w:divBdr>
            <w:top w:val="none" w:sz="0" w:space="0" w:color="auto"/>
            <w:left w:val="none" w:sz="0" w:space="0" w:color="auto"/>
            <w:bottom w:val="none" w:sz="0" w:space="0" w:color="auto"/>
            <w:right w:val="none" w:sz="0" w:space="0" w:color="auto"/>
          </w:divBdr>
        </w:div>
        <w:div w:id="439960917">
          <w:marLeft w:val="0"/>
          <w:marRight w:val="0"/>
          <w:marTop w:val="0"/>
          <w:marBottom w:val="0"/>
          <w:divBdr>
            <w:top w:val="none" w:sz="0" w:space="0" w:color="auto"/>
            <w:left w:val="none" w:sz="0" w:space="0" w:color="auto"/>
            <w:bottom w:val="none" w:sz="0" w:space="0" w:color="auto"/>
            <w:right w:val="none" w:sz="0" w:space="0" w:color="auto"/>
          </w:divBdr>
        </w:div>
        <w:div w:id="465465934">
          <w:marLeft w:val="0"/>
          <w:marRight w:val="0"/>
          <w:marTop w:val="0"/>
          <w:marBottom w:val="0"/>
          <w:divBdr>
            <w:top w:val="none" w:sz="0" w:space="0" w:color="auto"/>
            <w:left w:val="none" w:sz="0" w:space="0" w:color="auto"/>
            <w:bottom w:val="none" w:sz="0" w:space="0" w:color="auto"/>
            <w:right w:val="none" w:sz="0" w:space="0" w:color="auto"/>
          </w:divBdr>
        </w:div>
        <w:div w:id="542598524">
          <w:marLeft w:val="0"/>
          <w:marRight w:val="0"/>
          <w:marTop w:val="0"/>
          <w:marBottom w:val="0"/>
          <w:divBdr>
            <w:top w:val="none" w:sz="0" w:space="0" w:color="auto"/>
            <w:left w:val="none" w:sz="0" w:space="0" w:color="auto"/>
            <w:bottom w:val="none" w:sz="0" w:space="0" w:color="auto"/>
            <w:right w:val="none" w:sz="0" w:space="0" w:color="auto"/>
          </w:divBdr>
        </w:div>
        <w:div w:id="544803586">
          <w:marLeft w:val="0"/>
          <w:marRight w:val="0"/>
          <w:marTop w:val="0"/>
          <w:marBottom w:val="0"/>
          <w:divBdr>
            <w:top w:val="none" w:sz="0" w:space="0" w:color="auto"/>
            <w:left w:val="none" w:sz="0" w:space="0" w:color="auto"/>
            <w:bottom w:val="none" w:sz="0" w:space="0" w:color="auto"/>
            <w:right w:val="none" w:sz="0" w:space="0" w:color="auto"/>
          </w:divBdr>
        </w:div>
        <w:div w:id="553468203">
          <w:marLeft w:val="0"/>
          <w:marRight w:val="0"/>
          <w:marTop w:val="0"/>
          <w:marBottom w:val="0"/>
          <w:divBdr>
            <w:top w:val="none" w:sz="0" w:space="0" w:color="auto"/>
            <w:left w:val="none" w:sz="0" w:space="0" w:color="auto"/>
            <w:bottom w:val="none" w:sz="0" w:space="0" w:color="auto"/>
            <w:right w:val="none" w:sz="0" w:space="0" w:color="auto"/>
          </w:divBdr>
        </w:div>
        <w:div w:id="564267566">
          <w:marLeft w:val="0"/>
          <w:marRight w:val="0"/>
          <w:marTop w:val="0"/>
          <w:marBottom w:val="0"/>
          <w:divBdr>
            <w:top w:val="none" w:sz="0" w:space="0" w:color="auto"/>
            <w:left w:val="none" w:sz="0" w:space="0" w:color="auto"/>
            <w:bottom w:val="none" w:sz="0" w:space="0" w:color="auto"/>
            <w:right w:val="none" w:sz="0" w:space="0" w:color="auto"/>
          </w:divBdr>
        </w:div>
        <w:div w:id="580675486">
          <w:marLeft w:val="0"/>
          <w:marRight w:val="0"/>
          <w:marTop w:val="0"/>
          <w:marBottom w:val="0"/>
          <w:divBdr>
            <w:top w:val="none" w:sz="0" w:space="0" w:color="auto"/>
            <w:left w:val="none" w:sz="0" w:space="0" w:color="auto"/>
            <w:bottom w:val="none" w:sz="0" w:space="0" w:color="auto"/>
            <w:right w:val="none" w:sz="0" w:space="0" w:color="auto"/>
          </w:divBdr>
        </w:div>
        <w:div w:id="825970384">
          <w:marLeft w:val="0"/>
          <w:marRight w:val="0"/>
          <w:marTop w:val="0"/>
          <w:marBottom w:val="0"/>
          <w:divBdr>
            <w:top w:val="none" w:sz="0" w:space="0" w:color="auto"/>
            <w:left w:val="none" w:sz="0" w:space="0" w:color="auto"/>
            <w:bottom w:val="none" w:sz="0" w:space="0" w:color="auto"/>
            <w:right w:val="none" w:sz="0" w:space="0" w:color="auto"/>
          </w:divBdr>
        </w:div>
        <w:div w:id="949823605">
          <w:marLeft w:val="0"/>
          <w:marRight w:val="0"/>
          <w:marTop w:val="0"/>
          <w:marBottom w:val="0"/>
          <w:divBdr>
            <w:top w:val="none" w:sz="0" w:space="0" w:color="auto"/>
            <w:left w:val="none" w:sz="0" w:space="0" w:color="auto"/>
            <w:bottom w:val="none" w:sz="0" w:space="0" w:color="auto"/>
            <w:right w:val="none" w:sz="0" w:space="0" w:color="auto"/>
          </w:divBdr>
        </w:div>
        <w:div w:id="1007369462">
          <w:marLeft w:val="0"/>
          <w:marRight w:val="0"/>
          <w:marTop w:val="0"/>
          <w:marBottom w:val="0"/>
          <w:divBdr>
            <w:top w:val="none" w:sz="0" w:space="0" w:color="auto"/>
            <w:left w:val="none" w:sz="0" w:space="0" w:color="auto"/>
            <w:bottom w:val="none" w:sz="0" w:space="0" w:color="auto"/>
            <w:right w:val="none" w:sz="0" w:space="0" w:color="auto"/>
          </w:divBdr>
        </w:div>
        <w:div w:id="1010110290">
          <w:marLeft w:val="0"/>
          <w:marRight w:val="0"/>
          <w:marTop w:val="0"/>
          <w:marBottom w:val="0"/>
          <w:divBdr>
            <w:top w:val="none" w:sz="0" w:space="0" w:color="auto"/>
            <w:left w:val="none" w:sz="0" w:space="0" w:color="auto"/>
            <w:bottom w:val="none" w:sz="0" w:space="0" w:color="auto"/>
            <w:right w:val="none" w:sz="0" w:space="0" w:color="auto"/>
          </w:divBdr>
        </w:div>
        <w:div w:id="1033268011">
          <w:marLeft w:val="0"/>
          <w:marRight w:val="0"/>
          <w:marTop w:val="0"/>
          <w:marBottom w:val="0"/>
          <w:divBdr>
            <w:top w:val="none" w:sz="0" w:space="0" w:color="auto"/>
            <w:left w:val="none" w:sz="0" w:space="0" w:color="auto"/>
            <w:bottom w:val="none" w:sz="0" w:space="0" w:color="auto"/>
            <w:right w:val="none" w:sz="0" w:space="0" w:color="auto"/>
          </w:divBdr>
        </w:div>
        <w:div w:id="1047484538">
          <w:marLeft w:val="0"/>
          <w:marRight w:val="0"/>
          <w:marTop w:val="0"/>
          <w:marBottom w:val="0"/>
          <w:divBdr>
            <w:top w:val="none" w:sz="0" w:space="0" w:color="auto"/>
            <w:left w:val="none" w:sz="0" w:space="0" w:color="auto"/>
            <w:bottom w:val="none" w:sz="0" w:space="0" w:color="auto"/>
            <w:right w:val="none" w:sz="0" w:space="0" w:color="auto"/>
          </w:divBdr>
        </w:div>
        <w:div w:id="1073699083">
          <w:marLeft w:val="0"/>
          <w:marRight w:val="0"/>
          <w:marTop w:val="0"/>
          <w:marBottom w:val="0"/>
          <w:divBdr>
            <w:top w:val="none" w:sz="0" w:space="0" w:color="auto"/>
            <w:left w:val="none" w:sz="0" w:space="0" w:color="auto"/>
            <w:bottom w:val="none" w:sz="0" w:space="0" w:color="auto"/>
            <w:right w:val="none" w:sz="0" w:space="0" w:color="auto"/>
          </w:divBdr>
        </w:div>
        <w:div w:id="1212960052">
          <w:marLeft w:val="0"/>
          <w:marRight w:val="0"/>
          <w:marTop w:val="0"/>
          <w:marBottom w:val="0"/>
          <w:divBdr>
            <w:top w:val="none" w:sz="0" w:space="0" w:color="auto"/>
            <w:left w:val="none" w:sz="0" w:space="0" w:color="auto"/>
            <w:bottom w:val="none" w:sz="0" w:space="0" w:color="auto"/>
            <w:right w:val="none" w:sz="0" w:space="0" w:color="auto"/>
          </w:divBdr>
        </w:div>
        <w:div w:id="1216968776">
          <w:marLeft w:val="0"/>
          <w:marRight w:val="0"/>
          <w:marTop w:val="0"/>
          <w:marBottom w:val="0"/>
          <w:divBdr>
            <w:top w:val="none" w:sz="0" w:space="0" w:color="auto"/>
            <w:left w:val="none" w:sz="0" w:space="0" w:color="auto"/>
            <w:bottom w:val="none" w:sz="0" w:space="0" w:color="auto"/>
            <w:right w:val="none" w:sz="0" w:space="0" w:color="auto"/>
          </w:divBdr>
        </w:div>
        <w:div w:id="1248493519">
          <w:marLeft w:val="0"/>
          <w:marRight w:val="0"/>
          <w:marTop w:val="0"/>
          <w:marBottom w:val="0"/>
          <w:divBdr>
            <w:top w:val="none" w:sz="0" w:space="0" w:color="auto"/>
            <w:left w:val="none" w:sz="0" w:space="0" w:color="auto"/>
            <w:bottom w:val="none" w:sz="0" w:space="0" w:color="auto"/>
            <w:right w:val="none" w:sz="0" w:space="0" w:color="auto"/>
          </w:divBdr>
        </w:div>
        <w:div w:id="1284730260">
          <w:marLeft w:val="0"/>
          <w:marRight w:val="0"/>
          <w:marTop w:val="0"/>
          <w:marBottom w:val="0"/>
          <w:divBdr>
            <w:top w:val="none" w:sz="0" w:space="0" w:color="auto"/>
            <w:left w:val="none" w:sz="0" w:space="0" w:color="auto"/>
            <w:bottom w:val="none" w:sz="0" w:space="0" w:color="auto"/>
            <w:right w:val="none" w:sz="0" w:space="0" w:color="auto"/>
          </w:divBdr>
        </w:div>
        <w:div w:id="1314019694">
          <w:marLeft w:val="0"/>
          <w:marRight w:val="0"/>
          <w:marTop w:val="0"/>
          <w:marBottom w:val="0"/>
          <w:divBdr>
            <w:top w:val="none" w:sz="0" w:space="0" w:color="auto"/>
            <w:left w:val="none" w:sz="0" w:space="0" w:color="auto"/>
            <w:bottom w:val="none" w:sz="0" w:space="0" w:color="auto"/>
            <w:right w:val="none" w:sz="0" w:space="0" w:color="auto"/>
          </w:divBdr>
        </w:div>
        <w:div w:id="1332636243">
          <w:marLeft w:val="0"/>
          <w:marRight w:val="0"/>
          <w:marTop w:val="0"/>
          <w:marBottom w:val="0"/>
          <w:divBdr>
            <w:top w:val="none" w:sz="0" w:space="0" w:color="auto"/>
            <w:left w:val="none" w:sz="0" w:space="0" w:color="auto"/>
            <w:bottom w:val="none" w:sz="0" w:space="0" w:color="auto"/>
            <w:right w:val="none" w:sz="0" w:space="0" w:color="auto"/>
          </w:divBdr>
        </w:div>
        <w:div w:id="1363432555">
          <w:marLeft w:val="0"/>
          <w:marRight w:val="0"/>
          <w:marTop w:val="0"/>
          <w:marBottom w:val="0"/>
          <w:divBdr>
            <w:top w:val="none" w:sz="0" w:space="0" w:color="auto"/>
            <w:left w:val="none" w:sz="0" w:space="0" w:color="auto"/>
            <w:bottom w:val="none" w:sz="0" w:space="0" w:color="auto"/>
            <w:right w:val="none" w:sz="0" w:space="0" w:color="auto"/>
          </w:divBdr>
        </w:div>
        <w:div w:id="1371610289">
          <w:marLeft w:val="0"/>
          <w:marRight w:val="0"/>
          <w:marTop w:val="0"/>
          <w:marBottom w:val="0"/>
          <w:divBdr>
            <w:top w:val="none" w:sz="0" w:space="0" w:color="auto"/>
            <w:left w:val="none" w:sz="0" w:space="0" w:color="auto"/>
            <w:bottom w:val="none" w:sz="0" w:space="0" w:color="auto"/>
            <w:right w:val="none" w:sz="0" w:space="0" w:color="auto"/>
          </w:divBdr>
        </w:div>
        <w:div w:id="1402682134">
          <w:marLeft w:val="0"/>
          <w:marRight w:val="0"/>
          <w:marTop w:val="0"/>
          <w:marBottom w:val="0"/>
          <w:divBdr>
            <w:top w:val="none" w:sz="0" w:space="0" w:color="auto"/>
            <w:left w:val="none" w:sz="0" w:space="0" w:color="auto"/>
            <w:bottom w:val="none" w:sz="0" w:space="0" w:color="auto"/>
            <w:right w:val="none" w:sz="0" w:space="0" w:color="auto"/>
          </w:divBdr>
        </w:div>
        <w:div w:id="1409691337">
          <w:marLeft w:val="0"/>
          <w:marRight w:val="0"/>
          <w:marTop w:val="0"/>
          <w:marBottom w:val="0"/>
          <w:divBdr>
            <w:top w:val="none" w:sz="0" w:space="0" w:color="auto"/>
            <w:left w:val="none" w:sz="0" w:space="0" w:color="auto"/>
            <w:bottom w:val="none" w:sz="0" w:space="0" w:color="auto"/>
            <w:right w:val="none" w:sz="0" w:space="0" w:color="auto"/>
          </w:divBdr>
        </w:div>
        <w:div w:id="1427848961">
          <w:marLeft w:val="0"/>
          <w:marRight w:val="0"/>
          <w:marTop w:val="0"/>
          <w:marBottom w:val="0"/>
          <w:divBdr>
            <w:top w:val="none" w:sz="0" w:space="0" w:color="auto"/>
            <w:left w:val="none" w:sz="0" w:space="0" w:color="auto"/>
            <w:bottom w:val="none" w:sz="0" w:space="0" w:color="auto"/>
            <w:right w:val="none" w:sz="0" w:space="0" w:color="auto"/>
          </w:divBdr>
        </w:div>
        <w:div w:id="1442801097">
          <w:marLeft w:val="0"/>
          <w:marRight w:val="0"/>
          <w:marTop w:val="0"/>
          <w:marBottom w:val="0"/>
          <w:divBdr>
            <w:top w:val="none" w:sz="0" w:space="0" w:color="auto"/>
            <w:left w:val="none" w:sz="0" w:space="0" w:color="auto"/>
            <w:bottom w:val="none" w:sz="0" w:space="0" w:color="auto"/>
            <w:right w:val="none" w:sz="0" w:space="0" w:color="auto"/>
          </w:divBdr>
        </w:div>
        <w:div w:id="1457866377">
          <w:marLeft w:val="0"/>
          <w:marRight w:val="0"/>
          <w:marTop w:val="0"/>
          <w:marBottom w:val="0"/>
          <w:divBdr>
            <w:top w:val="none" w:sz="0" w:space="0" w:color="auto"/>
            <w:left w:val="none" w:sz="0" w:space="0" w:color="auto"/>
            <w:bottom w:val="none" w:sz="0" w:space="0" w:color="auto"/>
            <w:right w:val="none" w:sz="0" w:space="0" w:color="auto"/>
          </w:divBdr>
        </w:div>
        <w:div w:id="1477139692">
          <w:marLeft w:val="0"/>
          <w:marRight w:val="0"/>
          <w:marTop w:val="0"/>
          <w:marBottom w:val="0"/>
          <w:divBdr>
            <w:top w:val="none" w:sz="0" w:space="0" w:color="auto"/>
            <w:left w:val="none" w:sz="0" w:space="0" w:color="auto"/>
            <w:bottom w:val="none" w:sz="0" w:space="0" w:color="auto"/>
            <w:right w:val="none" w:sz="0" w:space="0" w:color="auto"/>
          </w:divBdr>
        </w:div>
        <w:div w:id="1494183479">
          <w:marLeft w:val="0"/>
          <w:marRight w:val="0"/>
          <w:marTop w:val="0"/>
          <w:marBottom w:val="0"/>
          <w:divBdr>
            <w:top w:val="none" w:sz="0" w:space="0" w:color="auto"/>
            <w:left w:val="none" w:sz="0" w:space="0" w:color="auto"/>
            <w:bottom w:val="none" w:sz="0" w:space="0" w:color="auto"/>
            <w:right w:val="none" w:sz="0" w:space="0" w:color="auto"/>
          </w:divBdr>
        </w:div>
        <w:div w:id="1503277651">
          <w:marLeft w:val="0"/>
          <w:marRight w:val="0"/>
          <w:marTop w:val="0"/>
          <w:marBottom w:val="0"/>
          <w:divBdr>
            <w:top w:val="none" w:sz="0" w:space="0" w:color="auto"/>
            <w:left w:val="none" w:sz="0" w:space="0" w:color="auto"/>
            <w:bottom w:val="none" w:sz="0" w:space="0" w:color="auto"/>
            <w:right w:val="none" w:sz="0" w:space="0" w:color="auto"/>
          </w:divBdr>
        </w:div>
        <w:div w:id="1521317206">
          <w:marLeft w:val="0"/>
          <w:marRight w:val="0"/>
          <w:marTop w:val="0"/>
          <w:marBottom w:val="0"/>
          <w:divBdr>
            <w:top w:val="none" w:sz="0" w:space="0" w:color="auto"/>
            <w:left w:val="none" w:sz="0" w:space="0" w:color="auto"/>
            <w:bottom w:val="none" w:sz="0" w:space="0" w:color="auto"/>
            <w:right w:val="none" w:sz="0" w:space="0" w:color="auto"/>
          </w:divBdr>
        </w:div>
        <w:div w:id="1525901666">
          <w:marLeft w:val="0"/>
          <w:marRight w:val="0"/>
          <w:marTop w:val="0"/>
          <w:marBottom w:val="0"/>
          <w:divBdr>
            <w:top w:val="none" w:sz="0" w:space="0" w:color="auto"/>
            <w:left w:val="none" w:sz="0" w:space="0" w:color="auto"/>
            <w:bottom w:val="none" w:sz="0" w:space="0" w:color="auto"/>
            <w:right w:val="none" w:sz="0" w:space="0" w:color="auto"/>
          </w:divBdr>
        </w:div>
        <w:div w:id="1595355180">
          <w:marLeft w:val="0"/>
          <w:marRight w:val="0"/>
          <w:marTop w:val="0"/>
          <w:marBottom w:val="0"/>
          <w:divBdr>
            <w:top w:val="none" w:sz="0" w:space="0" w:color="auto"/>
            <w:left w:val="none" w:sz="0" w:space="0" w:color="auto"/>
            <w:bottom w:val="none" w:sz="0" w:space="0" w:color="auto"/>
            <w:right w:val="none" w:sz="0" w:space="0" w:color="auto"/>
          </w:divBdr>
        </w:div>
        <w:div w:id="1623000633">
          <w:marLeft w:val="0"/>
          <w:marRight w:val="0"/>
          <w:marTop w:val="0"/>
          <w:marBottom w:val="0"/>
          <w:divBdr>
            <w:top w:val="none" w:sz="0" w:space="0" w:color="auto"/>
            <w:left w:val="none" w:sz="0" w:space="0" w:color="auto"/>
            <w:bottom w:val="none" w:sz="0" w:space="0" w:color="auto"/>
            <w:right w:val="none" w:sz="0" w:space="0" w:color="auto"/>
          </w:divBdr>
        </w:div>
        <w:div w:id="1654674814">
          <w:marLeft w:val="0"/>
          <w:marRight w:val="0"/>
          <w:marTop w:val="0"/>
          <w:marBottom w:val="0"/>
          <w:divBdr>
            <w:top w:val="none" w:sz="0" w:space="0" w:color="auto"/>
            <w:left w:val="none" w:sz="0" w:space="0" w:color="auto"/>
            <w:bottom w:val="none" w:sz="0" w:space="0" w:color="auto"/>
            <w:right w:val="none" w:sz="0" w:space="0" w:color="auto"/>
          </w:divBdr>
        </w:div>
        <w:div w:id="1741832882">
          <w:marLeft w:val="0"/>
          <w:marRight w:val="0"/>
          <w:marTop w:val="0"/>
          <w:marBottom w:val="0"/>
          <w:divBdr>
            <w:top w:val="none" w:sz="0" w:space="0" w:color="auto"/>
            <w:left w:val="none" w:sz="0" w:space="0" w:color="auto"/>
            <w:bottom w:val="none" w:sz="0" w:space="0" w:color="auto"/>
            <w:right w:val="none" w:sz="0" w:space="0" w:color="auto"/>
          </w:divBdr>
        </w:div>
        <w:div w:id="1772509462">
          <w:marLeft w:val="0"/>
          <w:marRight w:val="0"/>
          <w:marTop w:val="0"/>
          <w:marBottom w:val="0"/>
          <w:divBdr>
            <w:top w:val="none" w:sz="0" w:space="0" w:color="auto"/>
            <w:left w:val="none" w:sz="0" w:space="0" w:color="auto"/>
            <w:bottom w:val="none" w:sz="0" w:space="0" w:color="auto"/>
            <w:right w:val="none" w:sz="0" w:space="0" w:color="auto"/>
          </w:divBdr>
        </w:div>
        <w:div w:id="1801803362">
          <w:marLeft w:val="0"/>
          <w:marRight w:val="0"/>
          <w:marTop w:val="0"/>
          <w:marBottom w:val="0"/>
          <w:divBdr>
            <w:top w:val="none" w:sz="0" w:space="0" w:color="auto"/>
            <w:left w:val="none" w:sz="0" w:space="0" w:color="auto"/>
            <w:bottom w:val="none" w:sz="0" w:space="0" w:color="auto"/>
            <w:right w:val="none" w:sz="0" w:space="0" w:color="auto"/>
          </w:divBdr>
        </w:div>
        <w:div w:id="1903516022">
          <w:marLeft w:val="0"/>
          <w:marRight w:val="0"/>
          <w:marTop w:val="0"/>
          <w:marBottom w:val="0"/>
          <w:divBdr>
            <w:top w:val="none" w:sz="0" w:space="0" w:color="auto"/>
            <w:left w:val="none" w:sz="0" w:space="0" w:color="auto"/>
            <w:bottom w:val="none" w:sz="0" w:space="0" w:color="auto"/>
            <w:right w:val="none" w:sz="0" w:space="0" w:color="auto"/>
          </w:divBdr>
        </w:div>
        <w:div w:id="1939481025">
          <w:marLeft w:val="0"/>
          <w:marRight w:val="0"/>
          <w:marTop w:val="0"/>
          <w:marBottom w:val="0"/>
          <w:divBdr>
            <w:top w:val="none" w:sz="0" w:space="0" w:color="auto"/>
            <w:left w:val="none" w:sz="0" w:space="0" w:color="auto"/>
            <w:bottom w:val="none" w:sz="0" w:space="0" w:color="auto"/>
            <w:right w:val="none" w:sz="0" w:space="0" w:color="auto"/>
          </w:divBdr>
        </w:div>
        <w:div w:id="1991791664">
          <w:marLeft w:val="0"/>
          <w:marRight w:val="0"/>
          <w:marTop w:val="0"/>
          <w:marBottom w:val="0"/>
          <w:divBdr>
            <w:top w:val="none" w:sz="0" w:space="0" w:color="auto"/>
            <w:left w:val="none" w:sz="0" w:space="0" w:color="auto"/>
            <w:bottom w:val="none" w:sz="0" w:space="0" w:color="auto"/>
            <w:right w:val="none" w:sz="0" w:space="0" w:color="auto"/>
          </w:divBdr>
        </w:div>
        <w:div w:id="2015497386">
          <w:marLeft w:val="0"/>
          <w:marRight w:val="0"/>
          <w:marTop w:val="0"/>
          <w:marBottom w:val="0"/>
          <w:divBdr>
            <w:top w:val="none" w:sz="0" w:space="0" w:color="auto"/>
            <w:left w:val="none" w:sz="0" w:space="0" w:color="auto"/>
            <w:bottom w:val="none" w:sz="0" w:space="0" w:color="auto"/>
            <w:right w:val="none" w:sz="0" w:space="0" w:color="auto"/>
          </w:divBdr>
        </w:div>
        <w:div w:id="2054233193">
          <w:marLeft w:val="0"/>
          <w:marRight w:val="0"/>
          <w:marTop w:val="0"/>
          <w:marBottom w:val="0"/>
          <w:divBdr>
            <w:top w:val="none" w:sz="0" w:space="0" w:color="auto"/>
            <w:left w:val="none" w:sz="0" w:space="0" w:color="auto"/>
            <w:bottom w:val="none" w:sz="0" w:space="0" w:color="auto"/>
            <w:right w:val="none" w:sz="0" w:space="0" w:color="auto"/>
          </w:divBdr>
        </w:div>
      </w:divsChild>
    </w:div>
    <w:div w:id="1395422869">
      <w:bodyDiv w:val="1"/>
      <w:marLeft w:val="0"/>
      <w:marRight w:val="0"/>
      <w:marTop w:val="0"/>
      <w:marBottom w:val="0"/>
      <w:divBdr>
        <w:top w:val="none" w:sz="0" w:space="0" w:color="auto"/>
        <w:left w:val="none" w:sz="0" w:space="0" w:color="auto"/>
        <w:bottom w:val="none" w:sz="0" w:space="0" w:color="auto"/>
        <w:right w:val="none" w:sz="0" w:space="0" w:color="auto"/>
      </w:divBdr>
    </w:div>
    <w:div w:id="1435401647">
      <w:bodyDiv w:val="1"/>
      <w:marLeft w:val="0"/>
      <w:marRight w:val="0"/>
      <w:marTop w:val="0"/>
      <w:marBottom w:val="0"/>
      <w:divBdr>
        <w:top w:val="none" w:sz="0" w:space="0" w:color="auto"/>
        <w:left w:val="none" w:sz="0" w:space="0" w:color="auto"/>
        <w:bottom w:val="none" w:sz="0" w:space="0" w:color="auto"/>
        <w:right w:val="none" w:sz="0" w:space="0" w:color="auto"/>
      </w:divBdr>
    </w:div>
    <w:div w:id="169168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3.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9.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E3661C9-3365-4F78-B49F-30775B88D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6391</TotalTime>
  <Pages>56</Pages>
  <Words>5639</Words>
  <Characters>32144</Characters>
  <Application>Microsoft Office Word</Application>
  <DocSecurity>0</DocSecurity>
  <Lines>267</Lines>
  <Paragraphs>75</Paragraphs>
  <ScaleCrop>false</ScaleCrop>
  <Company>微软中国</Company>
  <LinksUpToDate>false</LinksUpToDate>
  <CharactersWithSpaces>37708</CharactersWithSpaces>
  <SharedDoc>false</SharedDoc>
  <HLinks>
    <vt:vector size="90" baseType="variant">
      <vt:variant>
        <vt:i4>5701673</vt:i4>
      </vt:variant>
      <vt:variant>
        <vt:i4>186</vt:i4>
      </vt:variant>
      <vt:variant>
        <vt:i4>0</vt:i4>
      </vt:variant>
      <vt:variant>
        <vt:i4>5</vt:i4>
      </vt:variant>
      <vt:variant>
        <vt:lpwstr>mailto:hndfhyfs@163.com</vt:lpwstr>
      </vt:variant>
      <vt:variant>
        <vt:lpwstr/>
      </vt:variant>
      <vt:variant>
        <vt:i4>2031665</vt:i4>
      </vt:variant>
      <vt:variant>
        <vt:i4>80</vt:i4>
      </vt:variant>
      <vt:variant>
        <vt:i4>0</vt:i4>
      </vt:variant>
      <vt:variant>
        <vt:i4>5</vt:i4>
      </vt:variant>
      <vt:variant>
        <vt:lpwstr/>
      </vt:variant>
      <vt:variant>
        <vt:lpwstr>_Toc465934339</vt:lpwstr>
      </vt:variant>
      <vt:variant>
        <vt:i4>2031665</vt:i4>
      </vt:variant>
      <vt:variant>
        <vt:i4>74</vt:i4>
      </vt:variant>
      <vt:variant>
        <vt:i4>0</vt:i4>
      </vt:variant>
      <vt:variant>
        <vt:i4>5</vt:i4>
      </vt:variant>
      <vt:variant>
        <vt:lpwstr/>
      </vt:variant>
      <vt:variant>
        <vt:lpwstr>_Toc465934338</vt:lpwstr>
      </vt:variant>
      <vt:variant>
        <vt:i4>2031665</vt:i4>
      </vt:variant>
      <vt:variant>
        <vt:i4>68</vt:i4>
      </vt:variant>
      <vt:variant>
        <vt:i4>0</vt:i4>
      </vt:variant>
      <vt:variant>
        <vt:i4>5</vt:i4>
      </vt:variant>
      <vt:variant>
        <vt:lpwstr/>
      </vt:variant>
      <vt:variant>
        <vt:lpwstr>_Toc465934337</vt:lpwstr>
      </vt:variant>
      <vt:variant>
        <vt:i4>2031665</vt:i4>
      </vt:variant>
      <vt:variant>
        <vt:i4>62</vt:i4>
      </vt:variant>
      <vt:variant>
        <vt:i4>0</vt:i4>
      </vt:variant>
      <vt:variant>
        <vt:i4>5</vt:i4>
      </vt:variant>
      <vt:variant>
        <vt:lpwstr/>
      </vt:variant>
      <vt:variant>
        <vt:lpwstr>_Toc465934336</vt:lpwstr>
      </vt:variant>
      <vt:variant>
        <vt:i4>2031665</vt:i4>
      </vt:variant>
      <vt:variant>
        <vt:i4>56</vt:i4>
      </vt:variant>
      <vt:variant>
        <vt:i4>0</vt:i4>
      </vt:variant>
      <vt:variant>
        <vt:i4>5</vt:i4>
      </vt:variant>
      <vt:variant>
        <vt:lpwstr/>
      </vt:variant>
      <vt:variant>
        <vt:lpwstr>_Toc465934335</vt:lpwstr>
      </vt:variant>
      <vt:variant>
        <vt:i4>2031665</vt:i4>
      </vt:variant>
      <vt:variant>
        <vt:i4>50</vt:i4>
      </vt:variant>
      <vt:variant>
        <vt:i4>0</vt:i4>
      </vt:variant>
      <vt:variant>
        <vt:i4>5</vt:i4>
      </vt:variant>
      <vt:variant>
        <vt:lpwstr/>
      </vt:variant>
      <vt:variant>
        <vt:lpwstr>_Toc465934334</vt:lpwstr>
      </vt:variant>
      <vt:variant>
        <vt:i4>2031665</vt:i4>
      </vt:variant>
      <vt:variant>
        <vt:i4>44</vt:i4>
      </vt:variant>
      <vt:variant>
        <vt:i4>0</vt:i4>
      </vt:variant>
      <vt:variant>
        <vt:i4>5</vt:i4>
      </vt:variant>
      <vt:variant>
        <vt:lpwstr/>
      </vt:variant>
      <vt:variant>
        <vt:lpwstr>_Toc465934333</vt:lpwstr>
      </vt:variant>
      <vt:variant>
        <vt:i4>2031665</vt:i4>
      </vt:variant>
      <vt:variant>
        <vt:i4>38</vt:i4>
      </vt:variant>
      <vt:variant>
        <vt:i4>0</vt:i4>
      </vt:variant>
      <vt:variant>
        <vt:i4>5</vt:i4>
      </vt:variant>
      <vt:variant>
        <vt:lpwstr/>
      </vt:variant>
      <vt:variant>
        <vt:lpwstr>_Toc465934332</vt:lpwstr>
      </vt:variant>
      <vt:variant>
        <vt:i4>2031665</vt:i4>
      </vt:variant>
      <vt:variant>
        <vt:i4>32</vt:i4>
      </vt:variant>
      <vt:variant>
        <vt:i4>0</vt:i4>
      </vt:variant>
      <vt:variant>
        <vt:i4>5</vt:i4>
      </vt:variant>
      <vt:variant>
        <vt:lpwstr/>
      </vt:variant>
      <vt:variant>
        <vt:lpwstr>_Toc465934331</vt:lpwstr>
      </vt:variant>
      <vt:variant>
        <vt:i4>2031665</vt:i4>
      </vt:variant>
      <vt:variant>
        <vt:i4>26</vt:i4>
      </vt:variant>
      <vt:variant>
        <vt:i4>0</vt:i4>
      </vt:variant>
      <vt:variant>
        <vt:i4>5</vt:i4>
      </vt:variant>
      <vt:variant>
        <vt:lpwstr/>
      </vt:variant>
      <vt:variant>
        <vt:lpwstr>_Toc465934330</vt:lpwstr>
      </vt:variant>
      <vt:variant>
        <vt:i4>1966129</vt:i4>
      </vt:variant>
      <vt:variant>
        <vt:i4>20</vt:i4>
      </vt:variant>
      <vt:variant>
        <vt:i4>0</vt:i4>
      </vt:variant>
      <vt:variant>
        <vt:i4>5</vt:i4>
      </vt:variant>
      <vt:variant>
        <vt:lpwstr/>
      </vt:variant>
      <vt:variant>
        <vt:lpwstr>_Toc465934329</vt:lpwstr>
      </vt:variant>
      <vt:variant>
        <vt:i4>1966129</vt:i4>
      </vt:variant>
      <vt:variant>
        <vt:i4>14</vt:i4>
      </vt:variant>
      <vt:variant>
        <vt:i4>0</vt:i4>
      </vt:variant>
      <vt:variant>
        <vt:i4>5</vt:i4>
      </vt:variant>
      <vt:variant>
        <vt:lpwstr/>
      </vt:variant>
      <vt:variant>
        <vt:lpwstr>_Toc465934320</vt:lpwstr>
      </vt:variant>
      <vt:variant>
        <vt:i4>1900593</vt:i4>
      </vt:variant>
      <vt:variant>
        <vt:i4>8</vt:i4>
      </vt:variant>
      <vt:variant>
        <vt:i4>0</vt:i4>
      </vt:variant>
      <vt:variant>
        <vt:i4>5</vt:i4>
      </vt:variant>
      <vt:variant>
        <vt:lpwstr/>
      </vt:variant>
      <vt:variant>
        <vt:lpwstr>_Toc465934319</vt:lpwstr>
      </vt:variant>
      <vt:variant>
        <vt:i4>1900593</vt:i4>
      </vt:variant>
      <vt:variant>
        <vt:i4>2</vt:i4>
      </vt:variant>
      <vt:variant>
        <vt:i4>0</vt:i4>
      </vt:variant>
      <vt:variant>
        <vt:i4>5</vt:i4>
      </vt:variant>
      <vt:variant>
        <vt:lpwstr/>
      </vt:variant>
      <vt:variant>
        <vt:lpwstr>_Toc465934318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97</cp:revision>
  <cp:lastPrinted>2018-01-08T01:34:00Z</cp:lastPrinted>
  <dcterms:created xsi:type="dcterms:W3CDTF">2017-05-25T04:19:00Z</dcterms:created>
  <dcterms:modified xsi:type="dcterms:W3CDTF">2018-01-08T01:36:00Z</dcterms:modified>
</cp:coreProperties>
</file>