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keepNext/>
        <w:keepLines/>
        <w:widowControl w:val="0"/>
        <w:wordWrap/>
        <w:adjustRightInd w:val="0"/>
        <w:snapToGrid w:val="0"/>
        <w:spacing w:before="156" w:after="312" w:line="46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Toc486454314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pStyle w:val="2"/>
        <w:keepNext/>
        <w:keepLines/>
        <w:widowControl w:val="0"/>
        <w:wordWrap/>
        <w:adjustRightInd w:val="0"/>
        <w:snapToGrid w:val="0"/>
        <w:spacing w:before="156" w:after="312" w:line="46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-SA"/>
        </w:rPr>
        <w:pict>
          <v:shape id="图片 5" o:spid="_x0000_s1026" type="#_x0000_t75" style="position:absolute;left:0;margin-left:-6.95pt;margin-top:22.75pt;height:664.15pt;width:407.5pt;rotation:0f;z-index:251663360;" o:ole="f" fillcolor="#FFFFFF" filled="f" o:preferrelative="t" stroked="f" coordorigin="0,0" coordsize="21600,21600">
            <v:fill on="f" color2="#FFFFFF" focus="0%"/>
            <v:imagedata cropleft="2409f" cropright="1922f" gain="65536f" blacklevel="0f" gamma="0" o:title="" r:id="rId7"/>
            <o:lock v:ext="edit" position="f" selection="f" grouping="f" rotation="f" cropping="f" text="f" aspectratio="t"/>
          </v:shape>
        </w:pict>
      </w:r>
      <w:bookmarkEnd w:id="1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产业和机场布局图</w:t>
      </w:r>
      <w:bookmarkEnd w:id="0"/>
    </w:p>
    <w:p/>
    <w:p>
      <w:pPr>
        <w:adjustRightInd w:val="0"/>
        <w:snapToGrid w:val="0"/>
        <w:jc w:val="center"/>
        <w:rPr>
          <w:rFonts w:ascii="仿宋" w:hAnsi="仿宋" w:eastAsia="仿宋" w:cs="Arial"/>
        </w:rPr>
      </w:pPr>
    </w:p>
    <w:p>
      <w:pPr>
        <w:widowControl/>
        <w:jc w:val="left"/>
        <w:rPr>
          <w:rFonts w:ascii="仿宋" w:hAnsi="仿宋" w:eastAsia="仿宋" w:cs="Arial"/>
          <w:sz w:val="28"/>
        </w:rPr>
      </w:pPr>
      <w:r>
        <w:rPr>
          <w:rFonts w:ascii="仿宋" w:hAnsi="仿宋" w:eastAsia="仿宋" w:cs="Arial"/>
          <w:kern w:val="2"/>
          <w:sz w:val="28"/>
          <w:szCs w:val="22"/>
          <w:lang w:val="en-US" w:eastAsia="zh-CN" w:bidi="ar-SA"/>
        </w:rPr>
        <w:pict>
          <v:rect id="_x0000_s1030" o:spid="_x0000_s1027" style="position:absolute;left:0;margin-left:253.2pt;margin-top:325.7pt;height:27.8pt;width:325.7pt;rotation:1769472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仿宋" w:hAnsi="仿宋" w:eastAsia="仿宋" w:cs="Arial"/>
                      <w:sz w:val="28"/>
                      <w:lang w:val="en-US" w:eastAsia="zh-CN"/>
                    </w:rPr>
                    <w:t>区域空间协调发展分析图</w:t>
                  </w:r>
                </w:p>
              </w:txbxContent>
            </v:textbox>
          </v:rect>
        </w:pict>
      </w:r>
      <w:r>
        <w:rPr>
          <w:rFonts w:ascii="仿宋" w:hAnsi="仿宋" w:eastAsia="仿宋" w:cs="Arial"/>
          <w:sz w:val="28"/>
        </w:rPr>
        <w:br w:type="page"/>
      </w:r>
      <w:r>
        <w:rPr>
          <w:rFonts w:ascii="仿宋" w:hAnsi="仿宋" w:eastAsia="仿宋" w:cs="Arial"/>
          <w:kern w:val="2"/>
          <w:sz w:val="28"/>
          <w:szCs w:val="22"/>
          <w:lang w:val="en-US" w:eastAsia="zh-CN" w:bidi="ar-SA"/>
        </w:rPr>
        <w:pict>
          <v:shape id="图片 6" o:spid="_x0000_s1028" type="#_x0000_t75" style="position:absolute;left:0;margin-left:-8.6pt;margin-top:13.65pt;height:632.95pt;width:418.7pt;rotation:0f;z-index:251658240;" o:ole="f" fillcolor="#FFFFFF" filled="f" o:preferrelative="t" stroked="f" coordorigin="0,0" coordsize="21600,21600">
            <v:fill on="f" color2="#FFFFFF" focus="0%"/>
            <v:imagedata cropleft="2215f" cropright="2038f"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widowControl/>
        <w:jc w:val="left"/>
        <w:rPr>
          <w:rFonts w:ascii="仿宋" w:hAnsi="仿宋" w:eastAsia="仿宋" w:cs="Arial"/>
          <w:sz w:val="28"/>
        </w:rPr>
      </w:pPr>
      <w:r>
        <w:rPr>
          <w:rFonts w:ascii="仿宋" w:hAnsi="仿宋" w:eastAsia="仿宋" w:cs="Arial"/>
          <w:kern w:val="2"/>
          <w:sz w:val="28"/>
          <w:szCs w:val="22"/>
          <w:lang w:val="en-US" w:eastAsia="zh-CN" w:bidi="ar-SA"/>
        </w:rPr>
        <w:pict>
          <v:rect id="_x0000_s1030" o:spid="_x0000_s1029" style="position:absolute;left:0;margin-left:259.2pt;margin-top:350.45pt;height:27.8pt;width:325.7pt;rotation:1769472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hint="eastAsia" w:ascii="仿宋" w:hAnsi="仿宋" w:eastAsia="仿宋" w:cs="Arial"/>
                      <w:sz w:val="28"/>
                    </w:rPr>
                    <w:t>综合示范区核心区布局图</w:t>
                  </w:r>
                </w:p>
              </w:txbxContent>
            </v:textbox>
          </v:rect>
        </w:pict>
      </w:r>
      <w:r>
        <w:rPr>
          <w:rFonts w:ascii="仿宋" w:hAnsi="仿宋" w:eastAsia="仿宋" w:cs="Arial"/>
          <w:sz w:val="28"/>
        </w:rPr>
        <w:br w:type="page"/>
      </w:r>
      <w:r>
        <w:rPr>
          <w:rFonts w:ascii="仿宋" w:hAnsi="仿宋" w:eastAsia="仿宋" w:cs="Arial"/>
          <w:kern w:val="2"/>
          <w:sz w:val="28"/>
          <w:szCs w:val="22"/>
          <w:lang w:val="en-US" w:eastAsia="zh-CN" w:bidi="ar-SA"/>
        </w:rPr>
        <w:pict>
          <v:shape id="图片 8" o:spid="_x0000_s1030" type="#_x0000_t75" style="position:absolute;left:0;margin-left:-10.85pt;margin-top:14.75pt;height:637.45pt;width:428.3pt;rotation:0f;z-index:251659264;" o:ole="f" fillcolor="#FFFFFF" filled="f" o:preferrelative="t" stroked="f" coordorigin="0,0" coordsize="21600,21600">
            <v:fill on="f" color2="#FFFFFF" focus="0%"/>
            <v:imagedata croptop="2030f" cropbottom="1322f"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kern w:val="2"/>
          <w:sz w:val="28"/>
          <w:szCs w:val="22"/>
          <w:lang w:val="en-US" w:eastAsia="zh-CN" w:bidi="ar-SA"/>
        </w:rPr>
        <w:pict>
          <v:rect id="_x0000_s1032" o:spid="_x0000_s1031" style="position:absolute;left:0;margin-left:265.9pt;margin-top:348.2pt;height:27.8pt;width:325.7pt;rotation:1769472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仿宋" w:hAnsi="仿宋" w:eastAsia="仿宋" w:cs="Arial"/>
                      <w:sz w:val="28"/>
                    </w:rPr>
                    <w:t>郑州市通用航空机场布局图</w:t>
                  </w:r>
                </w:p>
              </w:txbxContent>
            </v:textbox>
          </v:rect>
        </w:pict>
      </w:r>
    </w:p>
    <w:sectPr>
      <w:headerReference r:id="rId4" w:type="default"/>
      <w:footerReference r:id="rId5" w:type="default"/>
      <w:pgSz w:w="11906" w:h="16838"/>
      <w:pgMar w:top="1247" w:right="1531" w:bottom="1984" w:left="1531" w:header="851" w:footer="992" w:gutter="0"/>
      <w:paperSrc w:first="0" w:other="0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pBdr>
        <w:bottom w:val="none" w:color="auto" w:sz="0" w:space="21"/>
      </w:pBdr>
      <w:tabs>
        <w:tab w:val="left" w:pos="5970"/>
        <w:tab w:val="left" w:pos="6345"/>
        <w:tab w:val="clear" w:pos="4153"/>
        <w:tab w:val="clear" w:pos="8306"/>
      </w:tabs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adjustRightInd w:val="0"/>
      <w:snapToGrid w:val="0"/>
      <w:spacing w:beforeLines="50" w:afterLines="100" w:line="560" w:lineRule="exact"/>
      <w:jc w:val="center"/>
      <w:outlineLvl w:val="0"/>
    </w:pPr>
    <w:rPr>
      <w:rFonts w:ascii="华文中宋" w:hAnsi="华文中宋" w:eastAsia="华文中宋" w:cs="Times New Roman"/>
      <w:bCs/>
      <w:kern w:val="44"/>
      <w:sz w:val="36"/>
      <w:szCs w:val="32"/>
    </w:rPr>
  </w:style>
  <w:style w:type="paragraph" w:styleId="3">
    <w:name w:val="heading 2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黑体" w:cs="Times New Roman"/>
      <w:b/>
      <w:bCs/>
      <w:szCs w:val="32"/>
    </w:rPr>
  </w:style>
  <w:style w:type="paragraph" w:styleId="4">
    <w:name w:val="heading 3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3"/>
    <w:semiHidden/>
    <w:unhideWhenUsed/>
    <w:uiPriority w:val="99"/>
    <w:rPr>
      <w:rFonts w:ascii="宋体" w:cs="Times New Roman"/>
      <w:sz w:val="18"/>
      <w:szCs w:val="18"/>
    </w:rPr>
  </w:style>
  <w:style w:type="paragraph" w:styleId="6">
    <w:name w:val="Date"/>
    <w:basedOn w:val="1"/>
    <w:next w:val="1"/>
    <w:link w:val="32"/>
    <w:semiHidden/>
    <w:unhideWhenUsed/>
    <w:uiPriority w:val="99"/>
    <w:pPr>
      <w:ind w:left="100" w:leftChars="2500"/>
    </w:pPr>
    <w:rPr>
      <w:rFonts w:cs="Times New Roman"/>
    </w:rPr>
  </w:style>
  <w:style w:type="paragraph" w:styleId="7">
    <w:name w:val="Balloon Text"/>
    <w:basedOn w:val="1"/>
    <w:link w:val="31"/>
    <w:semiHidden/>
    <w:unhideWhenUsed/>
    <w:uiPriority w:val="99"/>
    <w:rPr>
      <w:rFonts w:cs="Times New Roman"/>
      <w:sz w:val="18"/>
      <w:szCs w:val="18"/>
    </w:rPr>
  </w:style>
  <w:style w:type="paragraph" w:styleId="8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9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0">
    <w:name w:val="toc 1"/>
    <w:basedOn w:val="1"/>
    <w:next w:val="1"/>
    <w:unhideWhenUsed/>
    <w:uiPriority w:val="39"/>
  </w:style>
  <w:style w:type="paragraph" w:styleId="11">
    <w:name w:val="toc 2"/>
    <w:basedOn w:val="1"/>
    <w:next w:val="1"/>
    <w:unhideWhenUsed/>
    <w:uiPriority w:val="39"/>
    <w:pPr>
      <w:ind w:left="420" w:leftChars="200"/>
    </w:p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unhideWhenUsed/>
    <w:uiPriority w:val="99"/>
    <w:rPr>
      <w:color w:val="0000FF"/>
      <w:u w:val="single"/>
    </w:rPr>
  </w:style>
  <w:style w:type="paragraph" w:customStyle="1" w:styleId="15">
    <w:name w:val="样式4"/>
    <w:basedOn w:val="1"/>
    <w:link w:val="22"/>
    <w:qFormat/>
    <w:uiPriority w:val="0"/>
    <w:pPr>
      <w:ind w:firstLine="640" w:firstLineChars="200"/>
      <w:outlineLvl w:val="0"/>
    </w:pPr>
    <w:rPr>
      <w:rFonts w:ascii="仿宋_GB2312" w:hAnsi="宋体" w:eastAsia="仿宋_GB2312" w:cs="Times New Roman"/>
      <w:sz w:val="32"/>
      <w:szCs w:val="32"/>
    </w:rPr>
  </w:style>
  <w:style w:type="paragraph" w:customStyle="1" w:styleId="16">
    <w:name w:val="std0"/>
    <w:basedOn w:val="1"/>
    <w:qFormat/>
    <w:uiPriority w:val="0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customStyle="1" w:styleId="17">
    <w:name w:val="列出段落1"/>
    <w:basedOn w:val="1"/>
    <w:link w:val="28"/>
    <w:qFormat/>
    <w:uiPriority w:val="99"/>
    <w:pPr>
      <w:ind w:firstLine="420" w:firstLineChars="200"/>
    </w:pPr>
    <w:rPr>
      <w:rFonts w:cs="Times New Roman"/>
    </w:rPr>
  </w:style>
  <w:style w:type="paragraph" w:customStyle="1" w:styleId="18">
    <w:name w:val="样式2"/>
    <w:basedOn w:val="1"/>
    <w:link w:val="23"/>
    <w:qFormat/>
    <w:uiPriority w:val="0"/>
    <w:pPr>
      <w:ind w:firstLine="643" w:firstLineChars="200"/>
      <w:outlineLvl w:val="0"/>
    </w:pPr>
    <w:rPr>
      <w:rFonts w:ascii="楷体_GB2312" w:hAnsi="宋体" w:eastAsia="楷体_GB2312" w:cs="Times New Roman"/>
      <w:b/>
      <w:sz w:val="32"/>
      <w:szCs w:val="32"/>
    </w:rPr>
  </w:style>
  <w:style w:type="paragraph" w:customStyle="1" w:styleId="19">
    <w:name w:val="标题1"/>
    <w:basedOn w:val="4"/>
    <w:next w:val="4"/>
    <w:link w:val="27"/>
    <w:qFormat/>
    <w:uiPriority w:val="10"/>
    <w:pPr>
      <w:spacing w:before="240" w:after="60"/>
      <w:jc w:val="center"/>
      <w:outlineLvl w:val="0"/>
    </w:pPr>
    <w:rPr>
      <w:rFonts w:ascii="Cambria" w:hAnsi="Cambria"/>
      <w:b w:val="0"/>
      <w:bCs w:val="0"/>
    </w:rPr>
  </w:style>
  <w:style w:type="paragraph" w:customStyle="1" w:styleId="20">
    <w:name w:val="列出段落2"/>
    <w:basedOn w:val="1"/>
    <w:qFormat/>
    <w:uiPriority w:val="99"/>
    <w:pPr>
      <w:spacing w:line="360" w:lineRule="auto"/>
      <w:ind w:firstLine="420" w:firstLineChars="200"/>
    </w:pPr>
    <w:rPr>
      <w:rFonts w:cs="Calibri"/>
      <w:sz w:val="24"/>
      <w:szCs w:val="24"/>
    </w:rPr>
  </w:style>
  <w:style w:type="paragraph" w:customStyle="1" w:styleId="21">
    <w:name w:val="列出段落3"/>
    <w:basedOn w:val="1"/>
    <w:qFormat/>
    <w:uiPriority w:val="34"/>
    <w:pPr>
      <w:ind w:firstLine="420" w:firstLineChars="200"/>
    </w:pPr>
  </w:style>
  <w:style w:type="character" w:customStyle="1" w:styleId="22">
    <w:name w:val="样式4 Char Char"/>
    <w:link w:val="15"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23">
    <w:name w:val="样式2 Char Char"/>
    <w:link w:val="18"/>
    <w:uiPriority w:val="0"/>
    <w:rPr>
      <w:rFonts w:ascii="楷体_GB2312" w:hAnsi="宋体" w:eastAsia="楷体_GB2312"/>
      <w:b/>
      <w:kern w:val="2"/>
      <w:sz w:val="32"/>
      <w:szCs w:val="32"/>
    </w:rPr>
  </w:style>
  <w:style w:type="character" w:customStyle="1" w:styleId="24">
    <w:name w:val="标题 1 Char Char"/>
    <w:link w:val="2"/>
    <w:uiPriority w:val="0"/>
    <w:rPr>
      <w:rFonts w:ascii="华文中宋" w:hAnsi="华文中宋" w:eastAsia="华文中宋" w:cs="Arial"/>
      <w:bCs/>
      <w:kern w:val="44"/>
      <w:sz w:val="36"/>
      <w:szCs w:val="32"/>
    </w:rPr>
  </w:style>
  <w:style w:type="character" w:customStyle="1" w:styleId="25">
    <w:name w:val="标题 2 Char Char"/>
    <w:link w:val="3"/>
    <w:uiPriority w:val="9"/>
    <w:rPr>
      <w:rFonts w:ascii="Cambria" w:hAnsi="Cambria" w:eastAsia="黑体" w:cs="黑体"/>
      <w:b/>
      <w:bCs/>
      <w:kern w:val="2"/>
      <w:sz w:val="21"/>
      <w:szCs w:val="32"/>
    </w:rPr>
  </w:style>
  <w:style w:type="character" w:customStyle="1" w:styleId="26">
    <w:name w:val="标题 3 Char Char"/>
    <w:link w:val="4"/>
    <w:uiPriority w:val="0"/>
    <w:rPr>
      <w:b/>
      <w:bCs/>
      <w:kern w:val="2"/>
      <w:sz w:val="32"/>
      <w:szCs w:val="32"/>
    </w:rPr>
  </w:style>
  <w:style w:type="character" w:customStyle="1" w:styleId="27">
    <w:name w:val="标题 Char"/>
    <w:aliases w:val="标题3 Char"/>
    <w:link w:val="19"/>
    <w:uiPriority w:val="10"/>
    <w:rPr>
      <w:rFonts w:ascii="Cambria" w:hAnsi="Cambria" w:cs="黑体"/>
      <w:kern w:val="2"/>
      <w:sz w:val="32"/>
      <w:szCs w:val="32"/>
    </w:rPr>
  </w:style>
  <w:style w:type="character" w:customStyle="1" w:styleId="28">
    <w:name w:val="列出段落 Char"/>
    <w:link w:val="17"/>
    <w:qFormat/>
    <w:locked/>
    <w:uiPriority w:val="99"/>
    <w:rPr>
      <w:kern w:val="2"/>
      <w:sz w:val="21"/>
      <w:szCs w:val="22"/>
    </w:rPr>
  </w:style>
  <w:style w:type="character" w:customStyle="1" w:styleId="29">
    <w:name w:val="页眉 Char Char"/>
    <w:link w:val="9"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30">
    <w:name w:val="页脚 Char Char"/>
    <w:link w:val="8"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31">
    <w:name w:val="批注框文本 Char Char"/>
    <w:link w:val="7"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32">
    <w:name w:val="日期 Char Char"/>
    <w:link w:val="6"/>
    <w:uiPriority w:val="99"/>
    <w:rPr>
      <w:rFonts w:ascii="Calibri" w:hAnsi="Calibri" w:eastAsia="宋体" w:cs="黑体"/>
      <w:kern w:val="2"/>
      <w:sz w:val="21"/>
      <w:szCs w:val="22"/>
    </w:rPr>
  </w:style>
  <w:style w:type="character" w:customStyle="1" w:styleId="33">
    <w:name w:val="文档结构图 Char Char"/>
    <w:link w:val="5"/>
    <w:uiPriority w:val="99"/>
    <w:rPr>
      <w:rFonts w:ascii="宋体" w:hAnsi="Calibri" w:cs="黑体"/>
      <w:kern w:val="2"/>
      <w:sz w:val="18"/>
      <w:szCs w:val="18"/>
    </w:rPr>
  </w:style>
  <w:style w:type="character" w:customStyle="1" w:styleId="34">
    <w:name w:val="标题3 Char Char"/>
    <w:locked/>
    <w:uiPriority w:val="0"/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5700</Words>
  <Characters>32493</Characters>
  <Lines>270</Lines>
  <Paragraphs>76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2017-11-17T02:11:00Z</dcterms:created>
  <dc:creator>jjs_user</dc:creator>
  <cp:lastModifiedBy>Administrator</cp:lastModifiedBy>
  <cp:lastPrinted>2017-12-13T02:28:00Z</cp:lastPrinted>
  <dcterms:modified xsi:type="dcterms:W3CDTF">2017-12-13T07:28:23Z</dcterms:modified>
  <dc:title>郑州国家通用航空产业综合示范区实施方案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