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19FB" w14:textId="77777777" w:rsidR="002D18B6" w:rsidRDefault="005D363C">
      <w:pPr>
        <w:spacing w:line="560" w:lineRule="exact"/>
        <w:jc w:val="center"/>
        <w:rPr>
          <w:rFonts w:ascii="华光简小标宋" w:eastAsia="华光简小标宋"/>
          <w:sz w:val="44"/>
          <w:szCs w:val="44"/>
        </w:rPr>
      </w:pPr>
      <w:r>
        <w:rPr>
          <w:rFonts w:ascii="华光简小标宋" w:eastAsia="华光简小标宋" w:hint="eastAsia"/>
          <w:sz w:val="44"/>
          <w:szCs w:val="44"/>
        </w:rPr>
        <w:t>郑州市</w:t>
      </w:r>
      <w:r>
        <w:rPr>
          <w:rFonts w:ascii="华光简小标宋" w:eastAsia="华光简小标宋" w:hint="eastAsia"/>
          <w:sz w:val="44"/>
          <w:szCs w:val="44"/>
        </w:rPr>
        <w:t>司法局</w:t>
      </w:r>
      <w:r>
        <w:rPr>
          <w:rFonts w:ascii="华光简小标宋" w:eastAsia="华光简小标宋" w:hint="eastAsia"/>
          <w:sz w:val="44"/>
          <w:szCs w:val="44"/>
        </w:rPr>
        <w:t>20</w:t>
      </w:r>
      <w:r>
        <w:rPr>
          <w:rFonts w:ascii="华光简小标宋" w:eastAsia="华光简小标宋" w:hint="eastAsia"/>
          <w:sz w:val="44"/>
          <w:szCs w:val="44"/>
        </w:rPr>
        <w:t>20</w:t>
      </w:r>
      <w:r>
        <w:rPr>
          <w:rFonts w:ascii="华光简小标宋" w:eastAsia="华光简小标宋" w:hint="eastAsia"/>
          <w:sz w:val="44"/>
          <w:szCs w:val="44"/>
        </w:rPr>
        <w:t>年</w:t>
      </w:r>
      <w:r>
        <w:rPr>
          <w:rFonts w:ascii="华光简小标宋" w:eastAsia="华光简小标宋" w:hint="eastAsia"/>
          <w:sz w:val="44"/>
          <w:szCs w:val="44"/>
        </w:rPr>
        <w:t>司法鉴定机构</w:t>
      </w:r>
      <w:r>
        <w:rPr>
          <w:rFonts w:ascii="华光简小标宋" w:eastAsia="华光简小标宋" w:hint="eastAsia"/>
          <w:sz w:val="44"/>
          <w:szCs w:val="44"/>
        </w:rPr>
        <w:t>“双随机一公开”检查结果公示</w:t>
      </w:r>
    </w:p>
    <w:p w14:paraId="767882F4" w14:textId="77777777" w:rsidR="002D18B6" w:rsidRDefault="002D18B6">
      <w:pPr>
        <w:spacing w:line="560" w:lineRule="exact"/>
      </w:pPr>
    </w:p>
    <w:p w14:paraId="0844C381" w14:textId="77777777" w:rsidR="002D18B6" w:rsidRDefault="005D36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为贯彻落实《河南省人民政府办公厅关于印发河南省全面推行“双随机一公开”监管工作实施方案的通知》（豫政办〔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号）、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郑州市人民政府办公厅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关于印发郑州市全面推行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“双随机一公开”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监管工作实施方案的通知</w:t>
      </w:r>
      <w:r>
        <w:rPr>
          <w:rFonts w:ascii="仿宋_GB2312" w:eastAsia="仿宋_GB2312" w:hint="eastAsia"/>
          <w:sz w:val="32"/>
          <w:szCs w:val="32"/>
        </w:rPr>
        <w:t>》（郑政办〔</w:t>
      </w:r>
      <w:r>
        <w:rPr>
          <w:rFonts w:ascii="仿宋_GB2312" w:eastAsia="仿宋_GB2312" w:hint="eastAsia"/>
          <w:sz w:val="32"/>
          <w:szCs w:val="32"/>
        </w:rPr>
        <w:t xml:space="preserve"> 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87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文件要求，做好我局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年度“双随机一公开”工作，我局于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日对河南唯实司法鉴定中心、郑州天成法医临床司法鉴定所</w:t>
      </w:r>
      <w:r>
        <w:rPr>
          <w:rFonts w:ascii="仿宋_GB2312" w:eastAsia="仿宋_GB2312" w:hint="eastAsia"/>
          <w:sz w:val="32"/>
          <w:szCs w:val="32"/>
        </w:rPr>
        <w:t>进行了检查</w:t>
      </w:r>
      <w:r>
        <w:rPr>
          <w:rFonts w:ascii="仿宋_GB2312" w:eastAsia="仿宋_GB2312" w:hint="eastAsia"/>
          <w:sz w:val="32"/>
          <w:szCs w:val="32"/>
        </w:rPr>
        <w:t>，现将检查结果予以公布。</w:t>
      </w:r>
    </w:p>
    <w:p w14:paraId="510CDEE4" w14:textId="77777777" w:rsidR="002D18B6" w:rsidRDefault="005D363C">
      <w:pPr>
        <w:widowControl/>
        <w:jc w:val="left"/>
      </w:pPr>
      <w:r>
        <w:br w:type="page"/>
      </w:r>
    </w:p>
    <w:p w14:paraId="75CF9F0D" w14:textId="77777777" w:rsidR="002D18B6" w:rsidRDefault="002D18B6">
      <w:pPr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14:paraId="3915A7D7" w14:textId="77777777" w:rsidR="002D18B6" w:rsidRDefault="002D18B6">
      <w:pPr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14:paraId="0ED4AF29" w14:textId="77777777" w:rsidR="002D18B6" w:rsidRDefault="005D363C">
      <w:pPr>
        <w:ind w:firstLineChars="350" w:firstLine="1261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郑州市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区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司法局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司法鉴定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机构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“双随机”检查结果公示表</w:t>
      </w:r>
    </w:p>
    <w:tbl>
      <w:tblPr>
        <w:tblW w:w="154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865"/>
        <w:gridCol w:w="885"/>
        <w:gridCol w:w="1365"/>
        <w:gridCol w:w="7035"/>
        <w:gridCol w:w="1040"/>
      </w:tblGrid>
      <w:tr w:rsidR="002D18B6" w14:paraId="7F6E1167" w14:textId="77777777">
        <w:trPr>
          <w:trHeight w:val="499"/>
        </w:trPr>
        <w:tc>
          <w:tcPr>
            <w:tcW w:w="2271" w:type="dxa"/>
            <w:vAlign w:val="center"/>
          </w:tcPr>
          <w:p w14:paraId="10507963" w14:textId="77777777" w:rsidR="002D18B6" w:rsidRDefault="005D363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抽查对象</w:t>
            </w:r>
          </w:p>
        </w:tc>
        <w:tc>
          <w:tcPr>
            <w:tcW w:w="2865" w:type="dxa"/>
            <w:vAlign w:val="center"/>
          </w:tcPr>
          <w:p w14:paraId="7A4D74FF" w14:textId="77777777" w:rsidR="002D18B6" w:rsidRDefault="005D363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抽查事项</w:t>
            </w:r>
          </w:p>
        </w:tc>
        <w:tc>
          <w:tcPr>
            <w:tcW w:w="885" w:type="dxa"/>
            <w:vAlign w:val="center"/>
          </w:tcPr>
          <w:p w14:paraId="088E5705" w14:textId="77777777" w:rsidR="002D18B6" w:rsidRDefault="005D363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抽查部门</w:t>
            </w:r>
          </w:p>
        </w:tc>
        <w:tc>
          <w:tcPr>
            <w:tcW w:w="1365" w:type="dxa"/>
            <w:vAlign w:val="center"/>
          </w:tcPr>
          <w:p w14:paraId="57AD225F" w14:textId="77777777" w:rsidR="002D18B6" w:rsidRDefault="005D363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抽查人员</w:t>
            </w:r>
          </w:p>
        </w:tc>
        <w:tc>
          <w:tcPr>
            <w:tcW w:w="7035" w:type="dxa"/>
            <w:vAlign w:val="center"/>
          </w:tcPr>
          <w:p w14:paraId="280C8243" w14:textId="77777777" w:rsidR="002D18B6" w:rsidRDefault="005D363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抽查结果</w:t>
            </w:r>
          </w:p>
        </w:tc>
        <w:tc>
          <w:tcPr>
            <w:tcW w:w="1040" w:type="dxa"/>
            <w:vAlign w:val="center"/>
          </w:tcPr>
          <w:p w14:paraId="02EDFF76" w14:textId="77777777" w:rsidR="002D18B6" w:rsidRDefault="005D363C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后续处理</w:t>
            </w:r>
          </w:p>
        </w:tc>
      </w:tr>
      <w:tr w:rsidR="002D18B6" w14:paraId="50CE38C7" w14:textId="77777777">
        <w:trPr>
          <w:trHeight w:hRule="exact" w:val="4424"/>
        </w:trPr>
        <w:tc>
          <w:tcPr>
            <w:tcW w:w="2271" w:type="dxa"/>
            <w:vAlign w:val="center"/>
          </w:tcPr>
          <w:p w14:paraId="3C9E9DD2" w14:textId="77777777" w:rsidR="002D18B6" w:rsidRDefault="005D363C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河南唯实司法鉴定中心</w:t>
            </w:r>
          </w:p>
          <w:p w14:paraId="2C19665E" w14:textId="77777777" w:rsidR="002D18B6" w:rsidRDefault="005D363C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郑州天成法医临床司法鉴定所</w:t>
            </w:r>
          </w:p>
        </w:tc>
        <w:tc>
          <w:tcPr>
            <w:tcW w:w="2865" w:type="dxa"/>
            <w:vAlign w:val="center"/>
          </w:tcPr>
          <w:p w14:paraId="6578FF42" w14:textId="77777777" w:rsidR="002D18B6" w:rsidRDefault="005D363C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司法鉴定机构、司法鉴定人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执业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情况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检查：</w:t>
            </w:r>
          </w:p>
          <w:p w14:paraId="6DE58262" w14:textId="77777777" w:rsidR="002D18B6" w:rsidRDefault="005D363C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鉴定机构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设立条件的情况；</w:t>
            </w:r>
          </w:p>
          <w:p w14:paraId="18C7C9AA" w14:textId="77777777" w:rsidR="002D18B6" w:rsidRDefault="005D363C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鉴定机构、司法鉴定人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考核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备案事项情况；</w:t>
            </w:r>
          </w:p>
          <w:p w14:paraId="43902D23" w14:textId="77777777" w:rsidR="002D18B6" w:rsidRDefault="005D363C">
            <w:pPr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随机抽取河南唯实司法鉴定中心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本卷宗，郑州天成法医临床司法鉴定所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本卷宗质量情况；</w:t>
            </w:r>
          </w:p>
          <w:p w14:paraId="0D208244" w14:textId="77777777" w:rsidR="002D18B6" w:rsidRDefault="005D363C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、法律、法规规定的其他监督检查事项。</w:t>
            </w:r>
          </w:p>
          <w:p w14:paraId="3332296B" w14:textId="77777777" w:rsidR="002D18B6" w:rsidRDefault="002D18B6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14:paraId="266BC8FC" w14:textId="77777777" w:rsidR="002D18B6" w:rsidRDefault="002D18B6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00A4098" w14:textId="77777777" w:rsidR="002D18B6" w:rsidRDefault="005D363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司法局</w:t>
            </w:r>
          </w:p>
        </w:tc>
        <w:tc>
          <w:tcPr>
            <w:tcW w:w="1365" w:type="dxa"/>
            <w:vAlign w:val="center"/>
          </w:tcPr>
          <w:p w14:paraId="745CC0E9" w14:textId="77777777" w:rsidR="002D18B6" w:rsidRDefault="005D363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陈荣炳</w:t>
            </w:r>
          </w:p>
          <w:p w14:paraId="2561A59B" w14:textId="77777777" w:rsidR="002D18B6" w:rsidRDefault="005D363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安娜</w:t>
            </w:r>
          </w:p>
          <w:p w14:paraId="2E1AE1A2" w14:textId="77777777" w:rsidR="002D18B6" w:rsidRDefault="005D363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李明芳</w:t>
            </w:r>
          </w:p>
          <w:p w14:paraId="584ED1C7" w14:textId="77777777" w:rsidR="002D18B6" w:rsidRDefault="002D18B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35" w:type="dxa"/>
            <w:vAlign w:val="center"/>
          </w:tcPr>
          <w:p w14:paraId="62D29589" w14:textId="77777777" w:rsidR="002D18B6" w:rsidRDefault="005D363C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司法鉴定机构、司法鉴定人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执业检查情况：</w:t>
            </w:r>
          </w:p>
          <w:p w14:paraId="43BF853B" w14:textId="77777777" w:rsidR="002D18B6" w:rsidRDefault="005D363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两司法鉴定机构符合法定设立条件；</w:t>
            </w:r>
          </w:p>
          <w:p w14:paraId="256707D2" w14:textId="77777777" w:rsidR="002D18B6" w:rsidRDefault="005D363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自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月至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月，两鉴定机构受理司法鉴定案件共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3179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件，办理效率较高，内部业务管理制度健全，整体执业情况良好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；</w:t>
            </w:r>
          </w:p>
          <w:p w14:paraId="7CA3BF87" w14:textId="77777777" w:rsidR="002D18B6" w:rsidRDefault="005D363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按照规定经郑州市司法鉴定人协会质量专家评定两司法鉴定所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25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本均为合格卷宗，其中河南唯实司法鉴定机构优秀案卷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本，郑州天成法医临床司法鉴定所优秀卷宗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本；</w:t>
            </w:r>
          </w:p>
          <w:p w14:paraId="30F79FBF" w14:textId="77777777" w:rsidR="002D18B6" w:rsidRDefault="005D363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严格遵守司法鉴定程序通则，司法鉴定收费符合管理规定。</w:t>
            </w:r>
          </w:p>
          <w:p w14:paraId="26B8260D" w14:textId="77777777" w:rsidR="002D18B6" w:rsidRDefault="002D18B6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14:paraId="01987507" w14:textId="77777777" w:rsidR="002D18B6" w:rsidRDefault="005D363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无</w:t>
            </w:r>
          </w:p>
        </w:tc>
      </w:tr>
    </w:tbl>
    <w:p w14:paraId="1264FCB8" w14:textId="77777777" w:rsidR="002D18B6" w:rsidRDefault="002D18B6"/>
    <w:sectPr w:rsidR="002D18B6">
      <w:pgSz w:w="16838" w:h="11906" w:orient="landscape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BC3C" w14:textId="77777777" w:rsidR="005D363C" w:rsidRDefault="005D363C" w:rsidP="00C678C0">
      <w:r>
        <w:separator/>
      </w:r>
    </w:p>
  </w:endnote>
  <w:endnote w:type="continuationSeparator" w:id="0">
    <w:p w14:paraId="17879FCB" w14:textId="77777777" w:rsidR="005D363C" w:rsidRDefault="005D363C" w:rsidP="00C6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简小标宋">
    <w:altName w:val="宋体"/>
    <w:charset w:val="86"/>
    <w:family w:val="moder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E9AE" w14:textId="77777777" w:rsidR="005D363C" w:rsidRDefault="005D363C" w:rsidP="00C678C0">
      <w:r>
        <w:separator/>
      </w:r>
    </w:p>
  </w:footnote>
  <w:footnote w:type="continuationSeparator" w:id="0">
    <w:p w14:paraId="1367CF6F" w14:textId="77777777" w:rsidR="005D363C" w:rsidRDefault="005D363C" w:rsidP="00C6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A88F8E"/>
    <w:multiLevelType w:val="singleLevel"/>
    <w:tmpl w:val="E2A88F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A7"/>
    <w:rsid w:val="001D7D70"/>
    <w:rsid w:val="002D18B6"/>
    <w:rsid w:val="005D363C"/>
    <w:rsid w:val="006C5489"/>
    <w:rsid w:val="00747141"/>
    <w:rsid w:val="00880029"/>
    <w:rsid w:val="00991DC6"/>
    <w:rsid w:val="00BF5CC9"/>
    <w:rsid w:val="00C678C0"/>
    <w:rsid w:val="00E95238"/>
    <w:rsid w:val="00EA69A7"/>
    <w:rsid w:val="012A0919"/>
    <w:rsid w:val="09454163"/>
    <w:rsid w:val="0FD0719D"/>
    <w:rsid w:val="101C6044"/>
    <w:rsid w:val="11F07A18"/>
    <w:rsid w:val="153B6B68"/>
    <w:rsid w:val="1EFD0EEB"/>
    <w:rsid w:val="22D647F6"/>
    <w:rsid w:val="29A908A4"/>
    <w:rsid w:val="2BA95864"/>
    <w:rsid w:val="2F8F18C8"/>
    <w:rsid w:val="31476DAF"/>
    <w:rsid w:val="342C095B"/>
    <w:rsid w:val="345E0C5B"/>
    <w:rsid w:val="3C0C02E5"/>
    <w:rsid w:val="3EBD2CC8"/>
    <w:rsid w:val="405F5A2D"/>
    <w:rsid w:val="434F59D7"/>
    <w:rsid w:val="47E62E37"/>
    <w:rsid w:val="4D9929EB"/>
    <w:rsid w:val="4FFE154E"/>
    <w:rsid w:val="500709A4"/>
    <w:rsid w:val="613071A7"/>
    <w:rsid w:val="62714A39"/>
    <w:rsid w:val="63D46D16"/>
    <w:rsid w:val="6A662746"/>
    <w:rsid w:val="6B116622"/>
    <w:rsid w:val="6B6E4815"/>
    <w:rsid w:val="6C443001"/>
    <w:rsid w:val="6E3E0EE5"/>
    <w:rsid w:val="701C1EDD"/>
    <w:rsid w:val="70B93B9B"/>
    <w:rsid w:val="77956EFB"/>
    <w:rsid w:val="7B9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88D2"/>
  <w15:docId w15:val="{D143B927-3AFA-4331-96B6-B7F260F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叶晓丽</dc:creator>
  <cp:lastModifiedBy>郑州市司法局</cp:lastModifiedBy>
  <cp:revision>2</cp:revision>
  <cp:lastPrinted>2019-12-12T06:30:00Z</cp:lastPrinted>
  <dcterms:created xsi:type="dcterms:W3CDTF">2020-11-23T02:58:00Z</dcterms:created>
  <dcterms:modified xsi:type="dcterms:W3CDTF">2020-11-23T02:58:00Z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