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文星标宋" w:hAnsi="文星标宋" w:eastAsia="文星标宋" w:cs="宋体"/>
          <w:sz w:val="60"/>
          <w:szCs w:val="60"/>
          <w:lang w:eastAsia="zh-CN"/>
        </w:rPr>
      </w:pPr>
      <w:r>
        <w:rPr>
          <w:rFonts w:hint="eastAsia" w:ascii="文星标宋" w:hAnsi="文星标宋" w:eastAsia="文星标宋" w:cs="宋体"/>
          <w:sz w:val="60"/>
          <w:szCs w:val="60"/>
          <w:lang w:eastAsia="zh-CN"/>
        </w:rPr>
        <w:t>郑州市</w:t>
      </w:r>
      <w:r>
        <w:rPr>
          <w:rFonts w:hint="eastAsia" w:ascii="文星标宋" w:hAnsi="文星标宋" w:eastAsia="文星标宋" w:cs="宋体"/>
          <w:sz w:val="60"/>
          <w:szCs w:val="60"/>
        </w:rPr>
        <w:t>社会培训组织</w:t>
      </w:r>
      <w:r>
        <w:rPr>
          <w:rFonts w:hint="eastAsia" w:ascii="文星标宋" w:hAnsi="文星标宋" w:eastAsia="文星标宋" w:cs="宋体"/>
          <w:sz w:val="60"/>
          <w:szCs w:val="60"/>
          <w:lang w:eastAsia="zh-CN"/>
        </w:rPr>
        <w:t>机构</w:t>
      </w:r>
    </w:p>
    <w:p>
      <w:pPr>
        <w:jc w:val="center"/>
        <w:rPr>
          <w:rFonts w:ascii="文星标宋" w:hAnsi="文星标宋" w:eastAsia="文星标宋" w:cs="宋体"/>
          <w:sz w:val="52"/>
          <w:szCs w:val="52"/>
        </w:rPr>
      </w:pPr>
      <w:r>
        <w:rPr>
          <w:rFonts w:hint="eastAsia" w:ascii="文星标宋" w:hAnsi="文星标宋" w:eastAsia="文星标宋" w:cs="宋体"/>
          <w:sz w:val="60"/>
          <w:szCs w:val="60"/>
        </w:rPr>
        <w:t>备案申请表</w:t>
      </w:r>
    </w:p>
    <w:p>
      <w:pPr>
        <w:pStyle w:val="2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before="240" w:beforeLines="0"/>
        <w:ind w:firstLine="1339" w:firstLineChars="372"/>
        <w:rPr>
          <w:rFonts w:eastAsia="仿宋_GB2312"/>
          <w:snapToGrid w:val="0"/>
          <w:sz w:val="36"/>
        </w:rPr>
      </w:pPr>
      <w:r>
        <w:rPr>
          <w:rFonts w:hint="eastAsia" w:eastAsia="仿宋_GB2312"/>
          <w:snapToGrid w:val="0"/>
          <w:sz w:val="36"/>
        </w:rPr>
        <w:t>申报单位</w:t>
      </w:r>
      <w:r>
        <w:rPr>
          <w:rFonts w:eastAsia="仿宋_GB2312"/>
          <w:snapToGrid w:val="0"/>
          <w:sz w:val="36"/>
          <w:u w:val="single"/>
        </w:rPr>
        <w:t xml:space="preserve">                     </w:t>
      </w:r>
      <w:r>
        <w:rPr>
          <w:rFonts w:hint="eastAsia" w:eastAsia="仿宋_GB2312"/>
          <w:snapToGrid w:val="0"/>
          <w:sz w:val="36"/>
        </w:rPr>
        <w:t>（公章）</w:t>
      </w:r>
    </w:p>
    <w:p>
      <w:pPr>
        <w:spacing w:before="240" w:beforeLines="0"/>
        <w:ind w:firstLine="1339" w:firstLineChars="372"/>
        <w:rPr>
          <w:rFonts w:hint="eastAsia" w:eastAsia="仿宋_GB2312"/>
          <w:snapToGrid w:val="0"/>
          <w:sz w:val="36"/>
        </w:rPr>
      </w:pPr>
      <w:r>
        <w:rPr>
          <w:rFonts w:hint="eastAsia" w:eastAsia="仿宋_GB2312"/>
          <w:snapToGrid w:val="0"/>
          <w:sz w:val="36"/>
          <w:lang w:eastAsia="zh-CN"/>
        </w:rPr>
        <w:t>联系方式</w:t>
      </w:r>
      <w:r>
        <w:rPr>
          <w:rFonts w:eastAsia="仿宋_GB2312"/>
          <w:snapToGrid w:val="0"/>
          <w:sz w:val="36"/>
          <w:u w:val="single"/>
        </w:rPr>
        <w:t xml:space="preserve">                     </w:t>
      </w:r>
    </w:p>
    <w:p>
      <w:pPr>
        <w:spacing w:before="240" w:beforeLines="0"/>
        <w:ind w:firstLine="1339" w:firstLineChars="372"/>
        <w:rPr>
          <w:rFonts w:eastAsia="仿宋_GB2312"/>
          <w:snapToGrid w:val="0"/>
          <w:sz w:val="36"/>
          <w:u w:val="single"/>
        </w:rPr>
      </w:pPr>
      <w:r>
        <w:rPr>
          <w:rFonts w:hint="eastAsia" w:eastAsia="仿宋_GB2312"/>
          <w:snapToGrid w:val="0"/>
          <w:sz w:val="36"/>
        </w:rPr>
        <w:t>申报日期</w:t>
      </w:r>
      <w:r>
        <w:rPr>
          <w:rFonts w:eastAsia="仿宋_GB2312"/>
          <w:snapToGrid w:val="0"/>
          <w:sz w:val="36"/>
          <w:u w:val="single"/>
        </w:rPr>
        <w:t xml:space="preserve">                     </w:t>
      </w:r>
    </w:p>
    <w:p>
      <w:pPr>
        <w:rPr>
          <w:rFonts w:ascii="仿宋" w:hAnsi="仿宋" w:eastAsia="仿宋" w:cs="仿宋"/>
          <w:b/>
          <w:sz w:val="44"/>
          <w:szCs w:val="44"/>
        </w:rPr>
      </w:pPr>
    </w:p>
    <w:p>
      <w:pPr>
        <w:pStyle w:val="2"/>
      </w:pPr>
    </w:p>
    <w:p>
      <w:pPr>
        <w:jc w:val="center"/>
        <w:rPr>
          <w:rFonts w:hint="eastAsia" w:ascii="楷体_GB2312" w:hAnsi="仿宋" w:eastAsia="楷体_GB2312" w:cs="仿宋"/>
          <w:sz w:val="36"/>
          <w:szCs w:val="36"/>
        </w:rPr>
      </w:pPr>
      <w:r>
        <w:rPr>
          <w:rFonts w:hint="eastAsia" w:ascii="楷体_GB2312" w:hAnsi="仿宋" w:eastAsia="楷体_GB2312" w:cs="仿宋"/>
          <w:sz w:val="36"/>
          <w:szCs w:val="36"/>
          <w:lang w:eastAsia="zh-CN"/>
        </w:rPr>
        <w:t>郑州市</w:t>
      </w:r>
      <w:r>
        <w:rPr>
          <w:rFonts w:hint="eastAsia" w:ascii="楷体_GB2312" w:hAnsi="仿宋" w:eastAsia="楷体_GB2312" w:cs="仿宋"/>
          <w:sz w:val="36"/>
          <w:szCs w:val="36"/>
        </w:rPr>
        <w:t>人力资源和社会保障</w:t>
      </w:r>
      <w:r>
        <w:rPr>
          <w:rFonts w:hint="eastAsia" w:ascii="楷体_GB2312" w:hAnsi="仿宋" w:eastAsia="楷体_GB2312" w:cs="仿宋"/>
          <w:sz w:val="36"/>
          <w:szCs w:val="36"/>
          <w:lang w:eastAsia="zh-CN"/>
        </w:rPr>
        <w:t>局</w:t>
      </w:r>
      <w:r>
        <w:rPr>
          <w:rFonts w:hint="eastAsia" w:ascii="楷体_GB2312" w:hAnsi="仿宋" w:eastAsia="楷体_GB2312" w:cs="仿宋"/>
          <w:sz w:val="36"/>
          <w:szCs w:val="36"/>
        </w:rPr>
        <w:t>制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jc w:val="center"/>
        <w:outlineLvl w:val="0"/>
        <w:rPr>
          <w:rFonts w:ascii="黑体" w:eastAsia="黑体"/>
          <w:snapToGrid w:val="0"/>
          <w:sz w:val="44"/>
          <w:szCs w:val="44"/>
        </w:rPr>
      </w:pPr>
      <w:r>
        <w:rPr>
          <w:rFonts w:hint="eastAsia" w:ascii="黑体" w:eastAsia="黑体"/>
          <w:snapToGrid w:val="0"/>
          <w:sz w:val="44"/>
          <w:szCs w:val="44"/>
        </w:rPr>
        <w:t>填</w:t>
      </w:r>
      <w:r>
        <w:rPr>
          <w:rFonts w:ascii="黑体" w:eastAsia="黑体"/>
          <w:snapToGrid w:val="0"/>
          <w:sz w:val="44"/>
          <w:szCs w:val="44"/>
        </w:rPr>
        <w:t xml:space="preserve"> </w:t>
      </w:r>
      <w:r>
        <w:rPr>
          <w:rFonts w:hint="eastAsia" w:ascii="黑体" w:eastAsia="黑体"/>
          <w:snapToGrid w:val="0"/>
          <w:sz w:val="44"/>
          <w:szCs w:val="44"/>
        </w:rPr>
        <w:t>写</w:t>
      </w:r>
      <w:r>
        <w:rPr>
          <w:rFonts w:ascii="黑体" w:eastAsia="黑体"/>
          <w:snapToGrid w:val="0"/>
          <w:sz w:val="44"/>
          <w:szCs w:val="44"/>
        </w:rPr>
        <w:t xml:space="preserve"> </w:t>
      </w:r>
      <w:r>
        <w:rPr>
          <w:rFonts w:hint="eastAsia" w:ascii="黑体" w:eastAsia="黑体"/>
          <w:snapToGrid w:val="0"/>
          <w:sz w:val="44"/>
          <w:szCs w:val="44"/>
        </w:rPr>
        <w:t>要</w:t>
      </w:r>
      <w:r>
        <w:rPr>
          <w:rFonts w:ascii="黑体" w:eastAsia="黑体"/>
          <w:snapToGrid w:val="0"/>
          <w:sz w:val="44"/>
          <w:szCs w:val="44"/>
        </w:rPr>
        <w:t xml:space="preserve"> </w:t>
      </w:r>
      <w:r>
        <w:rPr>
          <w:rFonts w:hint="eastAsia" w:ascii="黑体" w:eastAsia="黑体"/>
          <w:snapToGrid w:val="0"/>
          <w:sz w:val="44"/>
          <w:szCs w:val="44"/>
        </w:rPr>
        <w:t>求</w:t>
      </w:r>
    </w:p>
    <w:p>
      <w:pPr>
        <w:jc w:val="center"/>
        <w:outlineLvl w:val="0"/>
        <w:rPr>
          <w:rFonts w:ascii="黑体" w:eastAsia="黑体"/>
          <w:b/>
          <w:snapToGrid w:val="0"/>
          <w:sz w:val="44"/>
          <w:szCs w:val="44"/>
        </w:rPr>
      </w:pPr>
    </w:p>
    <w:p>
      <w:pPr>
        <w:pStyle w:val="5"/>
        <w:spacing w:line="240" w:lineRule="auto"/>
        <w:ind w:firstLine="592" w:firstLineChars="185"/>
        <w:rPr>
          <w:rFonts w:ascii="Times New Roman" w:hAnsi="Times New Roman" w:cs="Times New Roman"/>
          <w:snapToGrid w:val="0"/>
          <w:kern w:val="0"/>
          <w:szCs w:val="32"/>
        </w:rPr>
      </w:pPr>
      <w:r>
        <w:rPr>
          <w:rFonts w:hint="eastAsia" w:ascii="Times New Roman" w:hAnsi="Times New Roman" w:cs="Times New Roman"/>
          <w:snapToGrid w:val="0"/>
          <w:kern w:val="0"/>
          <w:szCs w:val="32"/>
        </w:rPr>
        <w:t>一、要按照本通知相关要求，如实填写。</w:t>
      </w:r>
    </w:p>
    <w:p>
      <w:pPr>
        <w:pStyle w:val="5"/>
        <w:spacing w:line="240" w:lineRule="auto"/>
        <w:ind w:firstLine="592" w:firstLineChars="185"/>
        <w:rPr>
          <w:rFonts w:ascii="Times New Roman" w:hAnsi="Times New Roman" w:cs="Times New Roman"/>
          <w:snapToGrid w:val="0"/>
          <w:kern w:val="0"/>
          <w:szCs w:val="32"/>
        </w:rPr>
      </w:pPr>
      <w:r>
        <w:rPr>
          <w:rFonts w:hint="eastAsia" w:ascii="Times New Roman" w:hAnsi="Times New Roman" w:cs="Times New Roman"/>
          <w:snapToGrid w:val="0"/>
          <w:kern w:val="0"/>
          <w:szCs w:val="32"/>
        </w:rPr>
        <w:t>二、</w:t>
      </w:r>
      <w:r>
        <w:rPr>
          <w:rFonts w:hint="eastAsia" w:ascii="Times New Roman" w:hAnsi="Times New Roman" w:eastAsia="仿宋_GB2312" w:cs="Times New Roman"/>
          <w:snapToGrid w:val="0"/>
          <w:spacing w:val="-6"/>
          <w:kern w:val="0"/>
          <w:sz w:val="32"/>
          <w:szCs w:val="32"/>
        </w:rPr>
        <w:t>填写内容文字要准确简练，内容要重点突出，数据准确。</w:t>
      </w:r>
    </w:p>
    <w:p>
      <w:pPr>
        <w:ind w:firstLine="592" w:firstLineChars="185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、请使用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A4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纸，双面印，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左侧装订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后一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式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份。</w:t>
      </w:r>
    </w:p>
    <w:p>
      <w:pPr>
        <w:ind w:firstLine="592" w:firstLineChars="185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b/>
          <w:spacing w:val="-6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71"/>
        <w:gridCol w:w="1334"/>
        <w:gridCol w:w="1105"/>
        <w:gridCol w:w="566"/>
        <w:gridCol w:w="4"/>
        <w:gridCol w:w="111"/>
        <w:gridCol w:w="1261"/>
        <w:gridCol w:w="89"/>
        <w:gridCol w:w="1078"/>
        <w:gridCol w:w="209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7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代表人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7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职业院校□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技工院校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职业培训机构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主管领导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责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9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申请开展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专项职业能力培训项目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ind w:firstLine="0" w:firstLineChars="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9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具备的组织</w:t>
            </w:r>
            <w:r>
              <w:rPr>
                <w:rFonts w:hint="eastAsia"/>
                <w:sz w:val="28"/>
                <w:szCs w:val="28"/>
                <w:lang w:eastAsia="zh-CN"/>
              </w:rPr>
              <w:t>开展专项职业能力培训</w:t>
            </w:r>
            <w:r>
              <w:rPr>
                <w:rFonts w:hint="eastAsia"/>
                <w:sz w:val="28"/>
                <w:szCs w:val="28"/>
              </w:rPr>
              <w:t>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单位、师资、</w:t>
            </w:r>
            <w:r>
              <w:rPr>
                <w:rFonts w:hint="eastAsia"/>
                <w:sz w:val="24"/>
                <w:szCs w:val="24"/>
                <w:lang w:eastAsia="zh-CN"/>
              </w:rPr>
              <w:t>场地、实训</w:t>
            </w:r>
            <w:r>
              <w:rPr>
                <w:rFonts w:hint="eastAsia"/>
                <w:sz w:val="24"/>
                <w:szCs w:val="24"/>
              </w:rPr>
              <w:t>设施、</w:t>
            </w:r>
            <w:r>
              <w:rPr>
                <w:rFonts w:hint="eastAsia"/>
                <w:sz w:val="24"/>
                <w:szCs w:val="24"/>
                <w:lang w:eastAsia="zh-CN"/>
              </w:rPr>
              <w:t>信息化</w:t>
            </w:r>
            <w:r>
              <w:rPr>
                <w:rFonts w:hint="eastAsia"/>
                <w:sz w:val="24"/>
                <w:szCs w:val="24"/>
              </w:rPr>
              <w:t>管理等基本情况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pStyle w:val="2"/>
              <w:jc w:val="left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25" w:hRule="atLeast"/>
        </w:trPr>
        <w:tc>
          <w:tcPr>
            <w:tcW w:w="4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申请单位承诺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本表所填写内容及所提供材料真实有效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法人签字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2520" w:firstLineChars="900"/>
              <w:jc w:val="both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县（市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人社部门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eastAsia="zh-CN"/>
              </w:rPr>
              <w:t>或市直有关部门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379FE"/>
    <w:rsid w:val="0BD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character" w:styleId="8">
    <w:name w:val="page number"/>
    <w:basedOn w:val="7"/>
    <w:uiPriority w:val="0"/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2020-10-10T09:39:00Z</dcterms:created>
  <dc:creator>Administrator</dc:creator>
  <cp:lastModifiedBy>Administrator</cp:lastModifiedBy>
  <dcterms:modified xsi:type="dcterms:W3CDTF">2020-10-10T09:39:50Z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