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郑州报业集团高层次人才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公开招聘</w:t>
      </w: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430168C"/>
    <w:rsid w:val="572478CD"/>
    <w:rsid w:val="5D4E7E46"/>
    <w:rsid w:val="5E586037"/>
    <w:rsid w:val="67FB6A21"/>
    <w:rsid w:val="6E470F59"/>
    <w:rsid w:val="710E7BCC"/>
    <w:rsid w:val="7DBE71F2"/>
    <w:rsid w:val="FFBDB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2020-08-12T09:07:00Z</dcterms:created>
  <dc:creator>豆包麻麻</dc:creator>
  <cp:lastModifiedBy>inspur</cp:lastModifiedBy>
  <dcterms:modified xsi:type="dcterms:W3CDTF">2021-12-22T10:24:36Z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45BEC743B08B45CCBE578364DD3A9DC9</vt:lpwstr>
  </property>
</Properties>
</file>