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spacing w:line="480" w:lineRule="exact"/>
        <w:jc w:val="center"/>
        <w:rPr>
          <w:rFonts w:hint="default" w:ascii="Calibri" w:hAnsi="宋体"/>
          <w:snapToGrid/>
          <w:sz w:val="21"/>
        </w:rPr>
      </w:pPr>
      <w:bookmarkStart w:id="1" w:name="_GoBack"/>
      <w:r>
        <w:rPr>
          <w:rFonts w:hint="default" w:ascii="方正小标宋简体" w:hAnsi="方正小标宋简体" w:eastAsia="方正小标宋简体"/>
          <w:snapToGrid/>
          <w:sz w:val="44"/>
          <w:lang w:eastAsia="zh-CN"/>
        </w:rPr>
        <w:t>郑州市人民政府政策性文件解读方案</w:t>
      </w:r>
    </w:p>
    <w:bookmarkEnd w:id="1"/>
    <w:p>
      <w:pPr>
        <w:kinsoku/>
        <w:autoSpaceDE/>
        <w:autoSpaceDN w:val="0"/>
        <w:spacing w:line="560" w:lineRule="atLeast"/>
        <w:jc w:val="left"/>
        <w:rPr>
          <w:rFonts w:hint="default" w:ascii="Calibri" w:hAnsi="宋体"/>
          <w:snapToGrid/>
          <w:sz w:val="21"/>
        </w:rPr>
      </w:pPr>
      <w:r>
        <w:rPr>
          <w:rFonts w:hint="default" w:ascii="方正小标宋简体" w:hAnsi="方正小标宋简体" w:eastAsia="方正小标宋简体"/>
          <w:snapToGrid/>
          <w:sz w:val="21"/>
          <w:lang w:eastAsia="zh-CN"/>
        </w:rPr>
        <w:t>日期：</w:t>
      </w:r>
      <w:r>
        <w:rPr>
          <w:rFonts w:hint="default" w:ascii="方正小标宋简体" w:hAnsi="方正小标宋简体" w:eastAsia="方正小标宋简体"/>
          <w:snapToGrid/>
          <w:sz w:val="21"/>
          <w:u w:val="single"/>
          <w:lang w:eastAsia="zh-CN"/>
        </w:rPr>
        <w:t xml:space="preserve">                </w:t>
      </w:r>
      <w:r>
        <w:rPr>
          <w:rFonts w:hint="eastAsia" w:ascii="方正小标宋简体" w:hAnsi="方正小标宋简体" w:eastAsia="方正小标宋简体"/>
          <w:snapToGrid/>
          <w:sz w:val="21"/>
          <w:u w:val="single"/>
          <w:lang w:val="en-US" w:eastAsia="zh-CN"/>
        </w:rPr>
        <w:t xml:space="preserve">               </w:t>
      </w:r>
      <w:r>
        <w:rPr>
          <w:rFonts w:hint="default" w:ascii="方正小标宋简体" w:hAnsi="方正小标宋简体" w:eastAsia="方正小标宋简体"/>
          <w:snapToGrid/>
          <w:sz w:val="21"/>
          <w:u w:val="single"/>
          <w:lang w:eastAsia="zh-CN"/>
        </w:rPr>
        <w:t xml:space="preserve">   </w:t>
      </w:r>
      <w:r>
        <w:rPr>
          <w:rFonts w:hint="default" w:ascii="方正小标宋简体" w:hAnsi="方正小标宋简体" w:eastAsia="方正小标宋简体"/>
          <w:snapToGrid/>
          <w:sz w:val="21"/>
          <w:lang w:eastAsia="zh-CN"/>
        </w:rPr>
        <w:t xml:space="preserve">               </w:t>
      </w:r>
      <w:r>
        <w:rPr>
          <w:rFonts w:hint="eastAsia" w:ascii="方正小标宋简体" w:hAnsi="方正小标宋简体" w:eastAsia="方正小标宋简体"/>
          <w:snapToGrid/>
          <w:sz w:val="21"/>
          <w:lang w:val="en-US" w:eastAsia="zh-CN"/>
        </w:rPr>
        <w:t xml:space="preserve">       </w:t>
      </w:r>
      <w:r>
        <w:rPr>
          <w:rFonts w:hint="default" w:ascii="方正小标宋简体" w:hAnsi="方正小标宋简体" w:eastAsia="方正小标宋简体"/>
          <w:snapToGrid/>
          <w:sz w:val="21"/>
          <w:lang w:eastAsia="zh-CN"/>
        </w:rPr>
        <w:t xml:space="preserve"> 解读机关公章：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2"/>
        <w:gridCol w:w="985"/>
        <w:gridCol w:w="1129"/>
        <w:gridCol w:w="1827"/>
        <w:gridCol w:w="2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Calibri" w:hAnsi="宋体"/>
                <w:snapToGrid/>
                <w:sz w:val="24"/>
              </w:rPr>
            </w:pP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>文件标题</w:t>
            </w:r>
          </w:p>
        </w:tc>
        <w:tc>
          <w:tcPr>
            <w:tcW w:w="632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Calibri" w:hAnsi="宋体"/>
                <w:snapToGrid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Calibri" w:hAnsi="宋体"/>
                <w:snapToGrid/>
                <w:sz w:val="24"/>
              </w:rPr>
            </w:pP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>解读机关（政策文件起草部门）</w:t>
            </w:r>
          </w:p>
        </w:tc>
        <w:tc>
          <w:tcPr>
            <w:tcW w:w="632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Calibri" w:hAnsi="宋体"/>
                <w:snapToGrid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Calibri" w:hAnsi="宋体"/>
                <w:snapToGrid/>
                <w:sz w:val="24"/>
              </w:rPr>
            </w:pP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>解读人姓名及职务</w:t>
            </w:r>
          </w:p>
        </w:tc>
        <w:tc>
          <w:tcPr>
            <w:tcW w:w="21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Calibri" w:hAnsi="宋体"/>
                <w:snapToGrid/>
                <w:sz w:val="24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Calibri" w:hAnsi="宋体"/>
                <w:snapToGrid/>
                <w:sz w:val="24"/>
              </w:rPr>
            </w:pP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>解读人联系方式</w:t>
            </w:r>
          </w:p>
        </w:tc>
        <w:tc>
          <w:tcPr>
            <w:tcW w:w="2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Calibri" w:hAnsi="宋体"/>
                <w:snapToGrid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Calibri" w:hAnsi="宋体"/>
                <w:snapToGrid/>
                <w:sz w:val="24"/>
              </w:rPr>
            </w:pP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>办公厅对口处室</w:t>
            </w:r>
          </w:p>
        </w:tc>
        <w:tc>
          <w:tcPr>
            <w:tcW w:w="21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Calibri" w:hAnsi="宋体"/>
                <w:snapToGrid/>
                <w:sz w:val="24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Calibri" w:hAnsi="宋体"/>
                <w:snapToGrid/>
                <w:sz w:val="24"/>
              </w:rPr>
            </w:pP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>对口处室联系人</w:t>
            </w:r>
          </w:p>
        </w:tc>
        <w:tc>
          <w:tcPr>
            <w:tcW w:w="2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Calibri" w:hAnsi="宋体"/>
                <w:snapToGrid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  <w:jc w:val="center"/>
        </w:trPr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Calibri" w:hAnsi="宋体"/>
                <w:snapToGrid/>
                <w:sz w:val="24"/>
              </w:rPr>
            </w:pP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>解读提纲</w:t>
            </w:r>
          </w:p>
        </w:tc>
        <w:tc>
          <w:tcPr>
            <w:tcW w:w="632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 w:firstLine="420"/>
              <w:jc w:val="both"/>
              <w:textAlignment w:val="auto"/>
              <w:outlineLvl w:val="9"/>
              <w:rPr>
                <w:rFonts w:hint="default" w:ascii="Calibri" w:hAnsi="宋体"/>
                <w:snapToGrid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224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Calibri" w:hAnsi="宋体"/>
                <w:snapToGrid/>
                <w:sz w:val="21"/>
              </w:rPr>
            </w:pP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>解读形式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Calibri" w:hAnsi="宋体"/>
                <w:snapToGrid/>
                <w:sz w:val="24"/>
              </w:rPr>
            </w:pPr>
            <w:r>
              <w:rPr>
                <w:rFonts w:hint="default" w:ascii="方正小标宋简体" w:hAnsi="方正小标宋简体" w:eastAsia="方正小标宋简体"/>
                <w:i/>
                <w:snapToGrid/>
                <w:color w:val="BEBEBE"/>
                <w:sz w:val="21"/>
                <w:lang w:eastAsia="zh-CN"/>
              </w:rPr>
              <w:t>（说明：至少选择三大分类中任意两类，每类中选择不少于1种解读形式）</w:t>
            </w:r>
          </w:p>
        </w:tc>
        <w:tc>
          <w:tcPr>
            <w:tcW w:w="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Calibri" w:hAnsi="宋体"/>
                <w:snapToGrid/>
                <w:sz w:val="24"/>
              </w:rPr>
            </w:pP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>第一类</w:t>
            </w:r>
          </w:p>
        </w:tc>
        <w:tc>
          <w:tcPr>
            <w:tcW w:w="53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Calibri" w:hAnsi="宋体"/>
                <w:snapToGrid/>
                <w:sz w:val="21"/>
              </w:rPr>
            </w:pP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 xml:space="preserve">文字解读  </w:t>
            </w:r>
            <w:r>
              <w:rPr>
                <w:rFonts w:hint="eastAsia" w:ascii="方正小标宋简体" w:hAnsi="方正小标宋简体" w:eastAsia="方正小标宋简体" w:cs="方正小标宋简体"/>
                <w:snapToGrid/>
                <w:sz w:val="21"/>
                <w:lang w:eastAsia="zh-CN"/>
              </w:rPr>
              <w:t>□</w:t>
            </w:r>
            <w:r>
              <w:rPr>
                <w:rFonts w:hint="default" w:ascii="方正小标宋简体" w:hAnsi="方正小标宋简体" w:eastAsia="方正小标宋简体"/>
                <w:snapToGrid/>
                <w:sz w:val="24"/>
                <w:lang w:eastAsia="zh-CN"/>
              </w:rPr>
              <w:t xml:space="preserve"> </w:t>
            </w: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 xml:space="preserve">    图表图解   </w:t>
            </w:r>
            <w:r>
              <w:rPr>
                <w:rFonts w:hint="eastAsia" w:ascii="方正小标宋简体" w:hAnsi="方正小标宋简体" w:eastAsia="方正小标宋简体" w:cs="方正小标宋简体"/>
                <w:snapToGrid/>
                <w:sz w:val="21"/>
                <w:lang w:eastAsia="zh-CN"/>
              </w:rPr>
              <w:t>□</w:t>
            </w:r>
            <w:r>
              <w:rPr>
                <w:rFonts w:hint="default" w:ascii="方正小标宋简体" w:hAnsi="方正小标宋简体" w:eastAsia="方正小标宋简体"/>
                <w:snapToGrid/>
                <w:sz w:val="24"/>
                <w:lang w:eastAsia="zh-CN"/>
              </w:rPr>
              <w:t xml:space="preserve"> </w:t>
            </w: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 xml:space="preserve">    发表文章  </w:t>
            </w:r>
            <w:r>
              <w:rPr>
                <w:rFonts w:hint="eastAsia" w:ascii="方正小标宋简体" w:hAnsi="方正小标宋简体" w:eastAsia="方正小标宋简体" w:cs="方正小标宋简体"/>
                <w:snapToGrid/>
                <w:sz w:val="21"/>
                <w:lang w:eastAsia="zh-CN"/>
              </w:rPr>
              <w:t>□</w:t>
            </w:r>
            <w:r>
              <w:rPr>
                <w:rFonts w:hint="default" w:ascii="方正小标宋简体" w:hAnsi="方正小标宋简体" w:eastAsia="方正小标宋简体"/>
                <w:snapToGrid/>
                <w:sz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Calibri" w:hAnsi="宋体"/>
                <w:snapToGrid/>
                <w:sz w:val="24"/>
              </w:rPr>
            </w:pP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 xml:space="preserve">政策问答 </w:t>
            </w:r>
            <w:bookmarkStart w:id="0" w:name="OLE_LINK1"/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 xml:space="preserve"> </w:t>
            </w:r>
            <w:bookmarkEnd w:id="0"/>
            <w:r>
              <w:rPr>
                <w:rFonts w:hint="eastAsia" w:ascii="方正小标宋简体" w:hAnsi="方正小标宋简体" w:eastAsia="方正小标宋简体" w:cs="方正小标宋简体"/>
                <w:snapToGrid/>
                <w:sz w:val="21"/>
                <w:lang w:eastAsia="zh-CN"/>
              </w:rPr>
              <w:t>□</w:t>
            </w:r>
            <w:r>
              <w:rPr>
                <w:rFonts w:hint="default" w:ascii="方正小标宋简体" w:hAnsi="方正小标宋简体" w:eastAsia="方正小标宋简体"/>
                <w:snapToGrid/>
                <w:sz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2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宋体" w:hAnsi="宋体"/>
                <w:sz w:val="24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Calibri" w:hAnsi="宋体"/>
                <w:snapToGrid/>
                <w:sz w:val="24"/>
              </w:rPr>
            </w:pP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>第二类</w:t>
            </w:r>
          </w:p>
        </w:tc>
        <w:tc>
          <w:tcPr>
            <w:tcW w:w="53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Calibri" w:hAnsi="宋体"/>
                <w:snapToGrid/>
                <w:sz w:val="24"/>
              </w:rPr>
            </w:pP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 xml:space="preserve">音频解读  </w:t>
            </w:r>
            <w:r>
              <w:rPr>
                <w:rFonts w:hint="eastAsia" w:ascii="方正小标宋简体" w:hAnsi="方正小标宋简体" w:eastAsia="方正小标宋简体" w:cs="方正小标宋简体"/>
                <w:snapToGrid/>
                <w:sz w:val="21"/>
                <w:lang w:eastAsia="zh-CN"/>
              </w:rPr>
              <w:t>□</w:t>
            </w:r>
            <w:r>
              <w:rPr>
                <w:rFonts w:hint="default" w:ascii="方正小标宋简体" w:hAnsi="方正小标宋简体" w:eastAsia="方正小标宋简体"/>
                <w:snapToGrid/>
                <w:sz w:val="24"/>
                <w:lang w:eastAsia="zh-CN"/>
              </w:rPr>
              <w:t xml:space="preserve"> </w:t>
            </w: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 xml:space="preserve">     视频解读  </w:t>
            </w:r>
            <w:r>
              <w:rPr>
                <w:rFonts w:hint="eastAsia" w:ascii="方正小标宋简体" w:hAnsi="方正小标宋简体" w:eastAsia="方正小标宋简体" w:cs="方正小标宋简体"/>
                <w:snapToGrid/>
                <w:sz w:val="21"/>
                <w:lang w:eastAsia="zh-CN"/>
              </w:rPr>
              <w:t>□</w:t>
            </w:r>
            <w:r>
              <w:rPr>
                <w:rFonts w:hint="default" w:ascii="方正小标宋简体" w:hAnsi="方正小标宋简体" w:eastAsia="方正小标宋简体"/>
                <w:snapToGrid/>
                <w:sz w:val="24"/>
                <w:lang w:eastAsia="zh-CN"/>
              </w:rPr>
              <w:t xml:space="preserve"> </w:t>
            </w: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 xml:space="preserve">    动漫解读  </w:t>
            </w:r>
            <w:r>
              <w:rPr>
                <w:rFonts w:hint="eastAsia" w:ascii="方正小标宋简体" w:hAnsi="方正小标宋简体" w:eastAsia="方正小标宋简体" w:cs="方正小标宋简体"/>
                <w:snapToGrid/>
                <w:sz w:val="21"/>
                <w:lang w:eastAsia="zh-CN"/>
              </w:rPr>
              <w:t>□</w:t>
            </w:r>
            <w:r>
              <w:rPr>
                <w:rFonts w:hint="default" w:ascii="方正小标宋简体" w:hAnsi="方正小标宋简体" w:eastAsia="方正小标宋简体"/>
                <w:snapToGrid/>
                <w:sz w:val="24"/>
                <w:lang w:eastAsia="zh-CN"/>
              </w:rPr>
              <w:t xml:space="preserve"> </w:t>
            </w: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22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宋体" w:hAnsi="宋体"/>
                <w:sz w:val="24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Calibri" w:hAnsi="宋体"/>
                <w:snapToGrid/>
                <w:sz w:val="24"/>
              </w:rPr>
            </w:pP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>第三类</w:t>
            </w:r>
          </w:p>
        </w:tc>
        <w:tc>
          <w:tcPr>
            <w:tcW w:w="53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Calibri" w:hAnsi="宋体"/>
                <w:snapToGrid/>
                <w:sz w:val="21"/>
              </w:rPr>
            </w:pP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>访谈解读</w:t>
            </w:r>
            <w:r>
              <w:rPr>
                <w:rFonts w:hint="eastAsia" w:ascii="方正小标宋简体" w:hAnsi="方正小标宋简体" w:eastAsia="方正小标宋简体"/>
                <w:snapToGrid/>
                <w:sz w:val="21"/>
                <w:lang w:val="en-US" w:eastAsia="zh-CN"/>
              </w:rPr>
              <w:t xml:space="preserve"> </w:t>
            </w: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napToGrid/>
                <w:sz w:val="21"/>
                <w:lang w:eastAsia="zh-CN"/>
              </w:rPr>
              <w:t>□</w:t>
            </w:r>
            <w:r>
              <w:rPr>
                <w:rFonts w:hint="default" w:ascii="方正小标宋简体" w:hAnsi="方正小标宋简体" w:eastAsia="方正小标宋简体"/>
                <w:snapToGrid/>
                <w:sz w:val="24"/>
                <w:lang w:eastAsia="zh-CN"/>
              </w:rPr>
              <w:t xml:space="preserve"> </w:t>
            </w: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 xml:space="preserve">    新闻发布会 </w:t>
            </w:r>
            <w:r>
              <w:rPr>
                <w:rFonts w:hint="eastAsia" w:ascii="方正小标宋简体" w:hAnsi="方正小标宋简体" w:eastAsia="方正小标宋简体" w:cs="方正小标宋简体"/>
                <w:snapToGrid/>
                <w:sz w:val="21"/>
                <w:lang w:eastAsia="zh-CN"/>
              </w:rPr>
              <w:t>□</w:t>
            </w:r>
            <w:r>
              <w:rPr>
                <w:rFonts w:hint="default" w:ascii="方正小标宋简体" w:hAnsi="方正小标宋简体" w:eastAsia="方正小标宋简体"/>
                <w:snapToGrid/>
                <w:sz w:val="24"/>
                <w:lang w:eastAsia="zh-CN"/>
              </w:rPr>
              <w:t xml:space="preserve"> </w:t>
            </w: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 xml:space="preserve">   新闻通气会 </w:t>
            </w:r>
            <w:r>
              <w:rPr>
                <w:rFonts w:hint="eastAsia" w:ascii="方正小标宋简体" w:hAnsi="方正小标宋简体" w:eastAsia="方正小标宋简体" w:cs="方正小标宋简体"/>
                <w:snapToGrid/>
                <w:sz w:val="21"/>
                <w:lang w:eastAsia="zh-CN"/>
              </w:rPr>
              <w:t>□</w:t>
            </w:r>
            <w:r>
              <w:rPr>
                <w:rFonts w:hint="default" w:ascii="方正小标宋简体" w:hAnsi="方正小标宋简体" w:eastAsia="方正小标宋简体"/>
                <w:snapToGrid/>
                <w:sz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Calibri" w:hAnsi="宋体"/>
                <w:snapToGrid/>
                <w:sz w:val="24"/>
              </w:rPr>
            </w:pP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 xml:space="preserve">媒体专访  </w:t>
            </w:r>
            <w:r>
              <w:rPr>
                <w:rFonts w:hint="eastAsia" w:ascii="方正小标宋简体" w:hAnsi="方正小标宋简体" w:eastAsia="方正小标宋简体" w:cs="方正小标宋简体"/>
                <w:snapToGrid/>
                <w:sz w:val="21"/>
                <w:lang w:eastAsia="zh-CN"/>
              </w:rPr>
              <w:t>□</w:t>
            </w:r>
            <w:r>
              <w:rPr>
                <w:rFonts w:hint="default" w:ascii="方正小标宋简体" w:hAnsi="方正小标宋简体" w:eastAsia="方正小标宋简体"/>
                <w:snapToGrid/>
                <w:sz w:val="24"/>
                <w:lang w:eastAsia="zh-CN"/>
              </w:rPr>
              <w:t xml:space="preserve"> </w:t>
            </w: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 xml:space="preserve">     答记者问  </w:t>
            </w:r>
            <w:r>
              <w:rPr>
                <w:rFonts w:hint="eastAsia" w:ascii="方正小标宋简体" w:hAnsi="方正小标宋简体" w:eastAsia="方正小标宋简体" w:cs="方正小标宋简体"/>
                <w:snapToGrid/>
                <w:sz w:val="21"/>
                <w:lang w:eastAsia="zh-CN"/>
              </w:rPr>
              <w:t>□</w:t>
            </w:r>
            <w:r>
              <w:rPr>
                <w:rFonts w:hint="default" w:ascii="方正小标宋简体" w:hAnsi="方正小标宋简体" w:eastAsia="方正小标宋简体"/>
                <w:snapToGrid/>
                <w:sz w:val="24"/>
                <w:lang w:eastAsia="zh-CN"/>
              </w:rPr>
              <w:t xml:space="preserve"> </w:t>
            </w: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 xml:space="preserve">    其它形式   </w:t>
            </w:r>
            <w:r>
              <w:rPr>
                <w:rFonts w:hint="eastAsia" w:ascii="方正小标宋简体" w:hAnsi="方正小标宋简体" w:eastAsia="方正小标宋简体" w:cs="方正小标宋简体"/>
                <w:snapToGrid/>
                <w:sz w:val="21"/>
                <w:lang w:eastAsia="zh-CN"/>
              </w:rPr>
              <w:t>□</w:t>
            </w:r>
            <w:r>
              <w:rPr>
                <w:rFonts w:hint="default" w:ascii="方正小标宋简体" w:hAnsi="方正小标宋简体" w:eastAsia="方正小标宋简体"/>
                <w:snapToGrid/>
                <w:sz w:val="24"/>
                <w:lang w:eastAsia="zh-CN"/>
              </w:rPr>
              <w:t xml:space="preserve"> </w:t>
            </w: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2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宋体" w:hAnsi="宋体"/>
                <w:sz w:val="24"/>
              </w:rPr>
            </w:pPr>
          </w:p>
        </w:tc>
        <w:tc>
          <w:tcPr>
            <w:tcW w:w="632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Calibri" w:hAnsi="宋体"/>
                <w:snapToGrid/>
                <w:sz w:val="24"/>
              </w:rPr>
            </w:pP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>备注（</w:t>
            </w:r>
            <w:r>
              <w:rPr>
                <w:rFonts w:hint="default" w:ascii="方正小标宋简体" w:hAnsi="方正小标宋简体" w:eastAsia="方正小标宋简体"/>
                <w:i/>
                <w:snapToGrid/>
                <w:color w:val="BEBEBE"/>
                <w:sz w:val="21"/>
                <w:lang w:eastAsia="zh-CN"/>
              </w:rPr>
              <w:t>选择其它形式需备注说明</w:t>
            </w: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>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224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Calibri" w:hAnsi="宋体"/>
                <w:snapToGrid/>
                <w:sz w:val="21"/>
              </w:rPr>
            </w:pP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>解读渠道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Calibri" w:hAnsi="宋体"/>
                <w:snapToGrid/>
                <w:sz w:val="24"/>
              </w:rPr>
            </w:pPr>
            <w:r>
              <w:rPr>
                <w:rFonts w:hint="default" w:ascii="方正小标宋简体" w:hAnsi="方正小标宋简体" w:eastAsia="方正小标宋简体"/>
                <w:i/>
                <w:snapToGrid/>
                <w:color w:val="BEBEBE"/>
                <w:sz w:val="21"/>
                <w:lang w:eastAsia="zh-CN"/>
              </w:rPr>
              <w:t>（政府网站为必选项，可以选择多种渠道）</w:t>
            </w:r>
          </w:p>
        </w:tc>
        <w:tc>
          <w:tcPr>
            <w:tcW w:w="632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Calibri" w:hAnsi="宋体"/>
                <w:snapToGrid/>
                <w:sz w:val="21"/>
              </w:rPr>
            </w:pP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 xml:space="preserve">政府网站   </w:t>
            </w:r>
            <w:r>
              <w:rPr>
                <w:rFonts w:hint="eastAsia" w:ascii="方正小标宋简体" w:hAnsi="方正小标宋简体" w:eastAsia="方正小标宋简体" w:cs="方正小标宋简体"/>
                <w:snapToGrid/>
                <w:sz w:val="21"/>
                <w:lang w:eastAsia="zh-CN"/>
              </w:rPr>
              <w:t>□</w:t>
            </w:r>
            <w:r>
              <w:rPr>
                <w:rFonts w:hint="default" w:ascii="方正小标宋简体" w:hAnsi="方正小标宋简体" w:eastAsia="方正小标宋简体"/>
                <w:snapToGrid/>
                <w:sz w:val="24"/>
                <w:lang w:eastAsia="zh-CN"/>
              </w:rPr>
              <w:t xml:space="preserve"> </w:t>
            </w: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 xml:space="preserve">     政府公报   </w:t>
            </w:r>
            <w:r>
              <w:rPr>
                <w:rFonts w:hint="eastAsia" w:ascii="方正小标宋简体" w:hAnsi="方正小标宋简体" w:eastAsia="方正小标宋简体" w:cs="方正小标宋简体"/>
                <w:snapToGrid/>
                <w:sz w:val="21"/>
                <w:lang w:eastAsia="zh-CN"/>
              </w:rPr>
              <w:t>□</w:t>
            </w:r>
            <w:r>
              <w:rPr>
                <w:rFonts w:hint="default" w:ascii="方正小标宋简体" w:hAnsi="方正小标宋简体" w:eastAsia="方正小标宋简体"/>
                <w:snapToGrid/>
                <w:sz w:val="24"/>
                <w:lang w:eastAsia="zh-CN"/>
              </w:rPr>
              <w:t xml:space="preserve"> </w:t>
            </w: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 xml:space="preserve">    政务新媒体</w:t>
            </w:r>
            <w:r>
              <w:rPr>
                <w:rFonts w:hint="eastAsia" w:ascii="方正小标宋简体" w:hAnsi="方正小标宋简体" w:eastAsia="方正小标宋简体"/>
                <w:snapToGrid/>
                <w:sz w:val="21"/>
                <w:lang w:val="en-US" w:eastAsia="zh-CN"/>
              </w:rPr>
              <w:t xml:space="preserve"> </w:t>
            </w: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napToGrid/>
                <w:sz w:val="21"/>
                <w:lang w:eastAsia="zh-CN"/>
              </w:rPr>
              <w:t>□</w:t>
            </w:r>
            <w:r>
              <w:rPr>
                <w:rFonts w:hint="default" w:ascii="方正小标宋简体" w:hAnsi="方正小标宋简体" w:eastAsia="方正小标宋简体"/>
                <w:snapToGrid/>
                <w:sz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Calibri" w:hAnsi="宋体"/>
                <w:snapToGrid/>
                <w:sz w:val="21"/>
              </w:rPr>
            </w:pP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 xml:space="preserve">新闻发布会 </w:t>
            </w:r>
            <w:r>
              <w:rPr>
                <w:rFonts w:hint="eastAsia" w:ascii="方正小标宋简体" w:hAnsi="方正小标宋简体" w:eastAsia="方正小标宋简体" w:cs="方正小标宋简体"/>
                <w:snapToGrid/>
                <w:sz w:val="21"/>
                <w:lang w:eastAsia="zh-CN"/>
              </w:rPr>
              <w:t>□</w:t>
            </w:r>
            <w:r>
              <w:rPr>
                <w:rFonts w:hint="default" w:ascii="方正小标宋简体" w:hAnsi="方正小标宋简体" w:eastAsia="方正小标宋简体"/>
                <w:snapToGrid/>
                <w:sz w:val="24"/>
                <w:lang w:eastAsia="zh-CN"/>
              </w:rPr>
              <w:t xml:space="preserve"> </w:t>
            </w: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 xml:space="preserve">    新闻通气会</w:t>
            </w:r>
            <w:r>
              <w:rPr>
                <w:rFonts w:hint="eastAsia" w:ascii="方正小标宋简体" w:hAnsi="方正小标宋简体" w:eastAsia="方正小标宋简体"/>
                <w:snapToGrid/>
                <w:sz w:val="21"/>
                <w:lang w:val="en-US" w:eastAsia="zh-CN"/>
              </w:rPr>
              <w:t xml:space="preserve"> </w:t>
            </w: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napToGrid/>
                <w:sz w:val="21"/>
                <w:lang w:eastAsia="zh-CN"/>
              </w:rPr>
              <w:t>□</w:t>
            </w:r>
            <w:r>
              <w:rPr>
                <w:rFonts w:hint="default" w:ascii="方正小标宋简体" w:hAnsi="方正小标宋简体" w:eastAsia="方正小标宋简体"/>
                <w:snapToGrid/>
                <w:sz w:val="24"/>
                <w:lang w:eastAsia="zh-CN"/>
              </w:rPr>
              <w:t xml:space="preserve"> </w:t>
            </w: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 xml:space="preserve">     广播电视   </w:t>
            </w:r>
            <w:r>
              <w:rPr>
                <w:rFonts w:hint="eastAsia" w:ascii="方正小标宋简体" w:hAnsi="方正小标宋简体" w:eastAsia="方正小标宋简体" w:cs="方正小标宋简体"/>
                <w:snapToGrid/>
                <w:sz w:val="21"/>
                <w:lang w:eastAsia="zh-CN"/>
              </w:rPr>
              <w:t>□</w:t>
            </w:r>
            <w:r>
              <w:rPr>
                <w:rFonts w:hint="default" w:ascii="方正小标宋简体" w:hAnsi="方正小标宋简体" w:eastAsia="方正小标宋简体"/>
                <w:snapToGrid/>
                <w:sz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Calibri" w:hAnsi="宋体"/>
                <w:snapToGrid/>
                <w:sz w:val="24"/>
              </w:rPr>
            </w:pP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 xml:space="preserve">报刊杂志   </w:t>
            </w:r>
            <w:r>
              <w:rPr>
                <w:rFonts w:hint="eastAsia" w:ascii="方正小标宋简体" w:hAnsi="方正小标宋简体" w:eastAsia="方正小标宋简体" w:cs="方正小标宋简体"/>
                <w:snapToGrid/>
                <w:sz w:val="21"/>
                <w:lang w:eastAsia="zh-CN"/>
              </w:rPr>
              <w:t>□</w:t>
            </w:r>
            <w:r>
              <w:rPr>
                <w:rFonts w:hint="default" w:ascii="方正小标宋简体" w:hAnsi="方正小标宋简体" w:eastAsia="方正小标宋简体"/>
                <w:snapToGrid/>
                <w:sz w:val="24"/>
                <w:lang w:eastAsia="zh-CN"/>
              </w:rPr>
              <w:t xml:space="preserve"> </w:t>
            </w: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 xml:space="preserve">     新闻网站  </w:t>
            </w:r>
            <w:r>
              <w:rPr>
                <w:rFonts w:hint="eastAsia" w:ascii="方正小标宋简体" w:hAnsi="方正小标宋简体" w:eastAsia="方正小标宋简体"/>
                <w:snapToGrid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napToGrid/>
                <w:sz w:val="21"/>
                <w:lang w:eastAsia="zh-CN"/>
              </w:rPr>
              <w:t>□</w:t>
            </w:r>
            <w:r>
              <w:rPr>
                <w:rFonts w:hint="default" w:ascii="方正小标宋简体" w:hAnsi="方正小标宋简体" w:eastAsia="方正小标宋简体"/>
                <w:snapToGrid/>
                <w:sz w:val="24"/>
                <w:lang w:eastAsia="zh-CN"/>
              </w:rPr>
              <w:t xml:space="preserve"> </w:t>
            </w: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 xml:space="preserve">    其它渠道   </w:t>
            </w:r>
            <w:r>
              <w:rPr>
                <w:rFonts w:hint="eastAsia" w:ascii="方正小标宋简体" w:hAnsi="方正小标宋简体" w:eastAsia="方正小标宋简体"/>
                <w:snapToGrid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snapToGrid/>
                <w:sz w:val="21"/>
                <w:lang w:eastAsia="zh-CN"/>
              </w:rPr>
              <w:t>□</w:t>
            </w:r>
            <w:r>
              <w:rPr>
                <w:rFonts w:hint="default" w:ascii="方正小标宋简体" w:hAnsi="方正小标宋简体" w:eastAsia="方正小标宋简体"/>
                <w:snapToGrid/>
                <w:sz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2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宋体" w:hAnsi="宋体"/>
                <w:sz w:val="24"/>
              </w:rPr>
            </w:pPr>
          </w:p>
        </w:tc>
        <w:tc>
          <w:tcPr>
            <w:tcW w:w="632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Calibri" w:hAnsi="宋体"/>
                <w:snapToGrid/>
                <w:sz w:val="24"/>
              </w:rPr>
            </w:pP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>备注（</w:t>
            </w:r>
            <w:r>
              <w:rPr>
                <w:rFonts w:hint="default" w:ascii="方正小标宋简体" w:hAnsi="方正小标宋简体" w:eastAsia="方正小标宋简体"/>
                <w:i/>
                <w:snapToGrid/>
                <w:color w:val="BEBEBE"/>
                <w:sz w:val="21"/>
                <w:lang w:eastAsia="zh-CN"/>
              </w:rPr>
              <w:t>选择其它渠道需备注说明</w:t>
            </w: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>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Calibri" w:hAnsi="宋体"/>
                <w:snapToGrid/>
                <w:sz w:val="24"/>
              </w:rPr>
            </w:pP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>解读时间</w:t>
            </w:r>
          </w:p>
        </w:tc>
        <w:tc>
          <w:tcPr>
            <w:tcW w:w="632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Calibri" w:hAnsi="宋体"/>
                <w:snapToGrid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Calibri" w:hAnsi="宋体"/>
                <w:snapToGrid/>
                <w:sz w:val="24"/>
              </w:rPr>
            </w:pPr>
            <w:r>
              <w:rPr>
                <w:rFonts w:hint="default" w:ascii="方正小标宋简体" w:hAnsi="方正小标宋简体" w:eastAsia="方正小标宋简体"/>
                <w:snapToGrid/>
                <w:sz w:val="21"/>
                <w:lang w:eastAsia="zh-CN"/>
              </w:rPr>
              <w:t>其它说明</w:t>
            </w:r>
          </w:p>
        </w:tc>
        <w:tc>
          <w:tcPr>
            <w:tcW w:w="632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Calibri" w:hAnsi="宋体"/>
                <w:snapToGrid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方正小标宋简体" w:hAnsi="方正小标宋简体" w:eastAsia="方正小标宋简体"/>
          <w:snapToGrid/>
          <w:sz w:val="21"/>
          <w:lang w:eastAsia="zh-CN"/>
        </w:rPr>
      </w:pPr>
      <w:r>
        <w:rPr>
          <w:rFonts w:hint="default" w:ascii="方正小标宋简体" w:hAnsi="方正小标宋简体" w:eastAsia="方正小标宋简体"/>
          <w:snapToGrid/>
          <w:sz w:val="21"/>
          <w:lang w:eastAsia="zh-CN"/>
        </w:rPr>
        <w:t>1. 如表格位置不够，可在表后附加说明。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default" w:ascii="方正小标宋简体" w:hAnsi="方正小标宋简体" w:eastAsia="方正小标宋简体"/>
          <w:snapToGrid/>
          <w:sz w:val="21"/>
          <w:lang w:eastAsia="zh-CN"/>
        </w:rPr>
        <w:t>2. 此样表仅供参考，可根据实际情况自行调整。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A75D0"/>
    <w:rsid w:val="41BA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2020-09-03T06:56:00Z</dcterms:created>
  <dc:creator>CC</dc:creator>
  <cp:lastModifiedBy>CC</cp:lastModifiedBy>
  <dcterms:modified xsi:type="dcterms:W3CDTF">2020-09-03T06:56:40Z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