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郑州市农业农村工作委员会</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政府网站管理制度</w:t>
      </w: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第一章</w:t>
      </w:r>
    </w:p>
    <w:p>
      <w:pPr>
        <w:jc w:val="center"/>
        <w:rPr>
          <w:rFonts w:hint="eastAsia" w:ascii="黑体" w:hAnsi="黑体" w:eastAsia="黑体" w:cs="黑体"/>
          <w:sz w:val="32"/>
          <w:szCs w:val="32"/>
        </w:rPr>
      </w:pPr>
      <w:r>
        <w:rPr>
          <w:rFonts w:hint="eastAsia" w:ascii="黑体" w:hAnsi="黑体" w:eastAsia="黑体" w:cs="黑体"/>
          <w:sz w:val="32"/>
          <w:szCs w:val="32"/>
        </w:rPr>
        <w:t>总则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第一条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了充分利用现有的网络基础设施，实现网络信息工作的规范化和制度化管理，保证政府网络的安全稳定运行，促进县内信息资源的交流与共享，发挥政府网络在宣传、在线政务管理中的作用，根据《中华人民共和国计算机信息网络国际联网管理暂行规定》、《中华人民共和国计算机信息系统安全保护条例》和其他有关法律、法规的规定，特制定本</w:t>
      </w:r>
      <w:r>
        <w:rPr>
          <w:rFonts w:hint="eastAsia" w:ascii="仿宋" w:hAnsi="仿宋" w:eastAsia="仿宋" w:cs="仿宋"/>
          <w:sz w:val="32"/>
          <w:szCs w:val="32"/>
          <w:lang w:eastAsia="zh-CN"/>
        </w:rPr>
        <w:t>制度</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第二条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网络信息工作以对外宣传、在线政务、为民服务为中心，坚持统一领导、统筹规划、集中管理、以用促建、分级负责的原则。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第三条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本条例适用于</w:t>
      </w:r>
      <w:r>
        <w:rPr>
          <w:rFonts w:hint="eastAsia" w:ascii="仿宋" w:hAnsi="仿宋" w:eastAsia="仿宋" w:cs="仿宋"/>
          <w:sz w:val="32"/>
          <w:szCs w:val="32"/>
          <w:lang w:eastAsia="zh-CN"/>
        </w:rPr>
        <w:t>委机关及委属单位所有</w:t>
      </w:r>
      <w:r>
        <w:rPr>
          <w:rFonts w:hint="eastAsia" w:ascii="仿宋" w:hAnsi="仿宋" w:eastAsia="仿宋" w:cs="仿宋"/>
          <w:sz w:val="32"/>
          <w:szCs w:val="32"/>
        </w:rPr>
        <w:t>部门和用户，是指导各部门发展信息资源上网的基本文件，也是对各部门进行信息化工作考核的主要依据。</w:t>
      </w:r>
    </w:p>
    <w:p>
      <w:pPr>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第二章</w:t>
      </w:r>
    </w:p>
    <w:p>
      <w:pPr>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政府网络管理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第四条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信息中心是政府网络信息综合管理部门，具体负责政府网络信息工作的全面管理、组织协调、网络安全、技术服务咨询、政府网运行维护、重大信息更新、版面调整等工作。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第五条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信息中心主要职责</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rPr>
      </w:pPr>
      <w:r>
        <w:rPr>
          <w:rFonts w:hint="eastAsia" w:ascii="仿宋_GB2312" w:eastAsia="仿宋_GB2312"/>
          <w:sz w:val="32"/>
        </w:rPr>
        <w:t>1、负责全市农业信息网络管理工作；</w:t>
      </w:r>
    </w:p>
    <w:p>
      <w:pPr>
        <w:ind w:firstLine="640" w:firstLineChars="200"/>
        <w:rPr>
          <w:rFonts w:hint="eastAsia" w:ascii="仿宋" w:hAnsi="仿宋" w:eastAsia="仿宋" w:cs="仿宋"/>
          <w:sz w:val="32"/>
          <w:szCs w:val="32"/>
        </w:rPr>
      </w:pPr>
      <w:r>
        <w:rPr>
          <w:rFonts w:hint="eastAsia" w:ascii="仿宋_GB2312" w:eastAsia="仿宋_GB2312"/>
          <w:sz w:val="32"/>
        </w:rPr>
        <w:t>2、负责</w:t>
      </w:r>
      <w:r>
        <w:rPr>
          <w:rFonts w:hint="eastAsia" w:ascii="仿宋_GB2312" w:eastAsia="仿宋_GB2312"/>
          <w:sz w:val="32"/>
          <w:lang w:eastAsia="zh-CN"/>
        </w:rPr>
        <w:t>郑州市农委网站</w:t>
      </w:r>
      <w:r>
        <w:rPr>
          <w:rFonts w:hint="eastAsia" w:ascii="仿宋_GB2312" w:eastAsia="仿宋_GB2312"/>
          <w:sz w:val="32"/>
        </w:rPr>
        <w:t>的</w:t>
      </w:r>
      <w:r>
        <w:rPr>
          <w:rFonts w:hint="eastAsia" w:ascii="仿宋" w:hAnsi="仿宋" w:eastAsia="仿宋" w:cs="仿宋"/>
          <w:sz w:val="32"/>
          <w:szCs w:val="32"/>
        </w:rPr>
        <w:t>的建设、运行维护、技术支持、安全保护和管理服务；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3、负责所有网络管理设备、交换设备以及网络线路的运行维护；  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4、负责</w:t>
      </w:r>
      <w:r>
        <w:rPr>
          <w:rFonts w:hint="eastAsia" w:ascii="仿宋" w:hAnsi="仿宋" w:eastAsia="仿宋" w:cs="仿宋"/>
          <w:sz w:val="32"/>
          <w:szCs w:val="32"/>
          <w:lang w:eastAsia="zh-CN"/>
        </w:rPr>
        <w:t>网站</w:t>
      </w:r>
      <w:r>
        <w:rPr>
          <w:rFonts w:hint="eastAsia" w:ascii="仿宋" w:hAnsi="仿宋" w:eastAsia="仿宋" w:cs="仿宋"/>
          <w:sz w:val="32"/>
          <w:szCs w:val="32"/>
        </w:rPr>
        <w:t>信息系统、网络安全防范等应用系统的建设、运行维护；  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5、负责为政府网用户、各部门信息工作人员提供技术咨询、技术服务和有关培训；  </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、对接入政府网</w:t>
      </w:r>
      <w:r>
        <w:rPr>
          <w:rFonts w:hint="eastAsia" w:ascii="仿宋" w:hAnsi="仿宋" w:eastAsia="仿宋" w:cs="仿宋"/>
          <w:sz w:val="32"/>
          <w:szCs w:val="32"/>
          <w:lang w:eastAsia="zh-CN"/>
        </w:rPr>
        <w:t>站</w:t>
      </w:r>
      <w:r>
        <w:rPr>
          <w:rFonts w:hint="eastAsia" w:ascii="仿宋" w:hAnsi="仿宋" w:eastAsia="仿宋" w:cs="仿宋"/>
          <w:sz w:val="32"/>
          <w:szCs w:val="32"/>
        </w:rPr>
        <w:t>的用户进行安全监督、检查。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第六条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网络信息员主要职责  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1、贯彻落实上级和政府网络信息工作的有关规定。不上传于本部门无关和违规信息。 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2、负责上传信息的管理。  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3、负责上传本部门</w:t>
      </w:r>
      <w:r>
        <w:rPr>
          <w:rFonts w:hint="eastAsia" w:ascii="仿宋" w:hAnsi="仿宋" w:eastAsia="仿宋" w:cs="仿宋"/>
          <w:sz w:val="32"/>
          <w:szCs w:val="32"/>
          <w:lang w:eastAsia="zh-CN"/>
        </w:rPr>
        <w:t>工作</w:t>
      </w:r>
      <w:r>
        <w:rPr>
          <w:rFonts w:hint="eastAsia" w:ascii="仿宋" w:hAnsi="仿宋" w:eastAsia="仿宋" w:cs="仿宋"/>
          <w:sz w:val="32"/>
          <w:szCs w:val="32"/>
        </w:rPr>
        <w:t>开展情况。  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4、对网站有义务进行推广。  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第七条</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信息中心负责政务信息公开工作，经主管</w:t>
      </w:r>
      <w:r>
        <w:rPr>
          <w:rFonts w:hint="eastAsia" w:ascii="仿宋" w:hAnsi="仿宋" w:eastAsia="仿宋" w:cs="仿宋"/>
          <w:sz w:val="32"/>
          <w:szCs w:val="32"/>
        </w:rPr>
        <w:t>领导同意后，上传发布。  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第八条 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上传信息应当是指向社会公开的、让公众了解和使用的信息，通过各栏目网页上传发布</w:t>
      </w:r>
      <w:r>
        <w:rPr>
          <w:rFonts w:hint="eastAsia" w:ascii="仿宋" w:hAnsi="仿宋" w:eastAsia="仿宋" w:cs="仿宋"/>
          <w:sz w:val="32"/>
          <w:szCs w:val="32"/>
          <w:lang w:eastAsia="zh-CN"/>
        </w:rPr>
        <w:t>。</w:t>
      </w:r>
      <w:r>
        <w:rPr>
          <w:rFonts w:hint="eastAsia" w:ascii="仿宋" w:hAnsi="仿宋" w:eastAsia="仿宋" w:cs="仿宋"/>
          <w:sz w:val="32"/>
          <w:szCs w:val="32"/>
        </w:rPr>
        <w:t>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第九条 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上传信息审查  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⒈各部门提供的信息要准确、规范，符合国家保密和安全管理的规定；  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⒉网上发布的涉及到本部门网页上的信息，需经本部门主管领导审核；  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⒊涉及到</w:t>
      </w:r>
      <w:r>
        <w:rPr>
          <w:rFonts w:hint="eastAsia" w:ascii="仿宋" w:hAnsi="仿宋" w:eastAsia="仿宋" w:cs="仿宋"/>
          <w:sz w:val="32"/>
          <w:szCs w:val="32"/>
          <w:lang w:eastAsia="zh-CN"/>
        </w:rPr>
        <w:t>重点</w:t>
      </w:r>
      <w:r>
        <w:rPr>
          <w:rFonts w:hint="eastAsia" w:ascii="仿宋" w:hAnsi="仿宋" w:eastAsia="仿宋" w:cs="仿宋"/>
          <w:sz w:val="32"/>
          <w:szCs w:val="32"/>
        </w:rPr>
        <w:t>工作的上传信息由主管领导审核。</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上传信息质量要求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1、确保信息的准确性。上传信息应注明信息来源，严格审核程序，对于来源不明、内容不准的信息不予上传；  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2、确保信息的时效性。应将最新信息及时更新，避免过时信息上网；  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3、确保信息的适用性。各部门应着重发布与本部门工作和发展密切相关的、具有自身特色的信息资源。 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第十一条 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上传信息的更新  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⒈ 各栏目信息要经常更新；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2.介绍和概况每年至少更新一次。 </w:t>
      </w:r>
    </w:p>
    <w:p>
      <w:pPr>
        <w:jc w:val="center"/>
        <w:rPr>
          <w:rFonts w:hint="eastAsia" w:ascii="黑体" w:hAnsi="黑体" w:eastAsia="黑体" w:cs="黑体"/>
          <w:sz w:val="32"/>
          <w:szCs w:val="32"/>
        </w:rPr>
      </w:pPr>
      <w:r>
        <w:rPr>
          <w:rFonts w:hint="eastAsia" w:ascii="黑体" w:hAnsi="黑体" w:eastAsia="黑体" w:cs="黑体"/>
          <w:sz w:val="32"/>
          <w:szCs w:val="32"/>
        </w:rPr>
        <w:t>第三章 </w:t>
      </w:r>
    </w:p>
    <w:p>
      <w:pPr>
        <w:jc w:val="center"/>
        <w:rPr>
          <w:rFonts w:hint="eastAsia" w:ascii="黑体" w:hAnsi="黑体" w:eastAsia="黑体" w:cs="黑体"/>
          <w:sz w:val="32"/>
          <w:szCs w:val="32"/>
        </w:rPr>
      </w:pPr>
      <w:r>
        <w:rPr>
          <w:rFonts w:hint="eastAsia" w:ascii="黑体" w:hAnsi="黑体" w:eastAsia="黑体" w:cs="黑体"/>
          <w:sz w:val="32"/>
          <w:szCs w:val="32"/>
        </w:rPr>
        <w:t>政府网络安全管理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eastAsia="zh-CN"/>
        </w:rPr>
        <w:t>二</w:t>
      </w:r>
      <w:r>
        <w:rPr>
          <w:rFonts w:hint="eastAsia" w:ascii="仿宋" w:hAnsi="仿宋" w:eastAsia="仿宋" w:cs="仿宋"/>
          <w:sz w:val="32"/>
          <w:szCs w:val="32"/>
        </w:rPr>
        <w:t>条 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任何部门和个人不得利用政府网危害国家安全、泄露国家秘密，不得侵犯国家、社会、政府、集体的利益和公民的合法权益，不得从事违法犯罪活动。 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eastAsia="zh-CN"/>
        </w:rPr>
        <w:t>三</w:t>
      </w:r>
      <w:r>
        <w:rPr>
          <w:rFonts w:hint="eastAsia" w:ascii="仿宋" w:hAnsi="仿宋" w:eastAsia="仿宋" w:cs="仿宋"/>
          <w:sz w:val="32"/>
          <w:szCs w:val="32"/>
        </w:rPr>
        <w:t>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任何部门和个人不得利用政府网制作、复制、查阅和传播下列信息： 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1.动抗拒、破坏宪法和法律、行政法规实施的言论；  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2.煽动颠覆国家政权，推翻社会主义制度的言论； 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3.煽动分裂国家、破坏国家统一的言论；  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4.动民族仇恨、民族歧视，破坏民族团结的言论；  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5.捏造或者歪曲事实，散布谣言，扰乱社会秩序；  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6.宣扬封建迷信、淫秽、色情、赌博、暴力、凶杀、恐</w:t>
      </w:r>
    </w:p>
    <w:p>
      <w:pPr>
        <w:rPr>
          <w:rFonts w:hint="eastAsia" w:ascii="仿宋" w:hAnsi="仿宋" w:eastAsia="仿宋" w:cs="仿宋"/>
          <w:sz w:val="32"/>
          <w:szCs w:val="32"/>
        </w:rPr>
      </w:pPr>
      <w:r>
        <w:rPr>
          <w:rFonts w:hint="eastAsia" w:ascii="仿宋" w:hAnsi="仿宋" w:eastAsia="仿宋" w:cs="仿宋"/>
          <w:sz w:val="32"/>
          <w:szCs w:val="32"/>
        </w:rPr>
        <w:t>怖，教唆犯罪；  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7.然侮辱他人或者捏造事实诽谤他人； 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8.损害政府形象和政府利益的言行； 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9.其他违反宪法、法律、行政法规的言行。  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eastAsia="zh-CN"/>
        </w:rPr>
        <w:t>四</w:t>
      </w:r>
      <w:r>
        <w:rPr>
          <w:rFonts w:hint="eastAsia" w:ascii="仿宋" w:hAnsi="仿宋" w:eastAsia="仿宋" w:cs="仿宋"/>
          <w:sz w:val="32"/>
          <w:szCs w:val="32"/>
        </w:rPr>
        <w:t>条 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任何部门和个人不得从事下列危害计算机信息网络安全的活动：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1.未经允许，对政府信息网络功能进行删除、修改或者增加；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2.未经允许，对政府信息网络中存储、处理或者传输的数据和应用程序进行删除、修改或者增加；  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3.不得故意制作、传播计算机病毒等破坏性程序； 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4.其他危害政府信息网络安全的活动。   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eastAsia="zh-CN"/>
        </w:rPr>
        <w:t>五</w:t>
      </w:r>
      <w:r>
        <w:rPr>
          <w:rFonts w:hint="eastAsia" w:ascii="仿宋" w:hAnsi="仿宋" w:eastAsia="仿宋" w:cs="仿宋"/>
          <w:sz w:val="32"/>
          <w:szCs w:val="32"/>
        </w:rPr>
        <w:t>条 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用户的通信自由和通信秘密受法律保护。任何部门和个人不得违反法律规定，利用政府网侵犯用户的通信自由和通信秘密。     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eastAsia="zh-CN"/>
        </w:rPr>
        <w:t>六</w:t>
      </w:r>
      <w:r>
        <w:rPr>
          <w:rFonts w:hint="eastAsia" w:ascii="仿宋" w:hAnsi="仿宋" w:eastAsia="仿宋" w:cs="仿宋"/>
          <w:sz w:val="32"/>
          <w:szCs w:val="32"/>
        </w:rPr>
        <w:t>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信息中心定期进行网络安全检查，追踪和调查通过计算机信息网络的违法行为和针对计算机信息网络的犯罪案件，对所发现的问题，做出详细记录，提出改进意见，存档备查，并上报主管领导处理。 </w:t>
      </w:r>
    </w:p>
    <w:p>
      <w:pPr>
        <w:jc w:val="center"/>
        <w:rPr>
          <w:rFonts w:hint="eastAsia" w:ascii="黑体" w:hAnsi="黑体" w:eastAsia="黑体" w:cs="黑体"/>
          <w:sz w:val="32"/>
          <w:szCs w:val="32"/>
        </w:rPr>
      </w:pPr>
      <w:r>
        <w:rPr>
          <w:rFonts w:hint="eastAsia" w:ascii="黑体" w:hAnsi="黑体" w:eastAsia="黑体" w:cs="黑体"/>
          <w:sz w:val="32"/>
          <w:szCs w:val="32"/>
        </w:rPr>
        <w:t>第四章</w:t>
      </w:r>
    </w:p>
    <w:p>
      <w:pPr>
        <w:jc w:val="center"/>
        <w:rPr>
          <w:rFonts w:hint="eastAsia" w:ascii="黑体" w:hAnsi="黑体" w:eastAsia="黑体" w:cs="黑体"/>
          <w:sz w:val="32"/>
          <w:szCs w:val="32"/>
        </w:rPr>
      </w:pPr>
      <w:r>
        <w:rPr>
          <w:rFonts w:hint="eastAsia" w:ascii="黑体" w:hAnsi="黑体" w:eastAsia="黑体" w:cs="黑体"/>
          <w:sz w:val="32"/>
          <w:szCs w:val="32"/>
        </w:rPr>
        <w:t>附则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eastAsia="zh-CN"/>
        </w:rPr>
        <w:t>七</w:t>
      </w:r>
      <w:r>
        <w:rPr>
          <w:rFonts w:hint="eastAsia" w:ascii="仿宋" w:hAnsi="仿宋" w:eastAsia="仿宋" w:cs="仿宋"/>
          <w:sz w:val="32"/>
          <w:szCs w:val="32"/>
        </w:rPr>
        <w:t>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本办法由</w:t>
      </w:r>
      <w:bookmarkStart w:id="0" w:name="_GoBack"/>
      <w:bookmarkEnd w:id="0"/>
      <w:r>
        <w:rPr>
          <w:rFonts w:hint="eastAsia" w:ascii="仿宋" w:hAnsi="仿宋" w:eastAsia="仿宋" w:cs="仿宋"/>
          <w:sz w:val="32"/>
          <w:szCs w:val="32"/>
        </w:rPr>
        <w:t>信息中心负责解释。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eastAsia="zh-CN"/>
        </w:rPr>
        <w:t>八</w:t>
      </w:r>
      <w:r>
        <w:rPr>
          <w:rFonts w:hint="eastAsia" w:ascii="仿宋" w:hAnsi="仿宋" w:eastAsia="仿宋" w:cs="仿宋"/>
          <w:sz w:val="32"/>
          <w:szCs w:val="32"/>
        </w:rPr>
        <w:t>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本办法自印发之日起执行。</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2019年8月13日</w:t>
      </w:r>
    </w:p>
    <w:p>
      <w:pPr>
        <w:rPr>
          <w:rFonts w:hint="eastAsia" w:ascii="仿宋" w:hAnsi="仿宋" w:eastAsia="仿宋" w:cs="仿宋"/>
          <w:sz w:val="32"/>
          <w:szCs w:val="32"/>
        </w:rPr>
      </w:pPr>
      <w:r>
        <w:rPr>
          <w:rFonts w:hint="eastAsia" w:ascii="仿宋" w:hAnsi="仿宋" w:eastAsia="仿宋" w:cs="仿宋"/>
          <w:sz w:val="32"/>
          <w:szCs w:val="32"/>
        </w:rPr>
        <w:t>  </w:t>
      </w:r>
    </w:p>
    <w:p>
      <w:pPr>
        <w:rPr>
          <w:rFonts w:hint="eastAsia"/>
        </w:rPr>
      </w:pPr>
      <w:r>
        <w:rPr>
          <w:rFonts w:hint="eastAsia"/>
        </w:rPr>
        <w:t>  </w:t>
      </w:r>
    </w:p>
    <w:p>
      <w:pPr>
        <w:rPr>
          <w:rFonts w:hint="eastAsia"/>
        </w:rPr>
      </w:pPr>
      <w:r>
        <w:rPr>
          <w:rFonts w:hint="eastAsia"/>
        </w:rPr>
        <w:t>                  </w:t>
      </w:r>
    </w:p>
    <w:p>
      <w:pPr>
        <w:rPr>
          <w:rFonts w:hint="eastAsia"/>
        </w:rPr>
      </w:pPr>
      <w:r>
        <w:rPr>
          <w:rFonts w:hint="eastAsia"/>
        </w:rPr>
        <w:t> </w:t>
      </w:r>
    </w:p>
    <w:p>
      <w:pPr>
        <w:rPr>
          <w:rFonts w:hint="eastAsia"/>
        </w:rPr>
      </w:pPr>
    </w:p>
    <w:p>
      <w:pPr>
        <w:rPr>
          <w:rFonts w:hint="eastAsia"/>
        </w:rPr>
      </w:pPr>
    </w:p>
    <w:sectPr>
      <w:pgSz w:w="11906" w:h="16838"/>
      <w:pgMar w:top="1837" w:right="1633" w:bottom="1440" w:left="163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PMingLiU">
    <w:panose1 w:val="02020500000000000000"/>
    <w:charset w:val="88"/>
    <w:family w:val="auto"/>
    <w:pitch w:val="default"/>
    <w:sig w:usb0="A00002FF" w:usb1="28CFFCFA" w:usb2="00000016" w:usb3="00000000" w:csb0="00100001" w:csb1="00000000"/>
  </w:font>
  <w:font w:name="华文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966B58"/>
    <w:rsid w:val="48966B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2020-12-28T02:46:00Z</dcterms:created>
  <dc:creator>Administrator</dc:creator>
  <cp:lastModifiedBy>Administrator</cp:lastModifiedBy>
  <dcterms:modified xsi:type="dcterms:W3CDTF">2020-12-28T03:09:54Z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