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Spec="center" w:tblpY="125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9"/>
        <w:gridCol w:w="2198"/>
        <w:gridCol w:w="5"/>
        <w:gridCol w:w="1271"/>
        <w:gridCol w:w="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项目申报单位全称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法人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代表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注册地址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20"/>
                <w:sz w:val="30"/>
                <w:szCs w:val="30"/>
                <w:vertAlign w:val="baseline"/>
                <w:lang w:eastAsia="zh-CN"/>
              </w:rPr>
              <w:t>固定资产</w:t>
            </w:r>
          </w:p>
        </w:tc>
        <w:tc>
          <w:tcPr>
            <w:tcW w:w="2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成立时间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经营范围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人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项目基本情况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562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项目地点</w:t>
            </w:r>
          </w:p>
        </w:tc>
        <w:tc>
          <w:tcPr>
            <w:tcW w:w="562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秸秆利用量（万吨）</w:t>
            </w:r>
          </w:p>
        </w:tc>
        <w:tc>
          <w:tcPr>
            <w:tcW w:w="21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秸秆收购方式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秸秆种类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及产地</w:t>
            </w:r>
          </w:p>
        </w:tc>
        <w:tc>
          <w:tcPr>
            <w:tcW w:w="562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秸秆利用方式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（五化、具体产品）</w:t>
            </w:r>
          </w:p>
        </w:tc>
        <w:tc>
          <w:tcPr>
            <w:tcW w:w="562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6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该单位上述情况属实，项目初审合格，特此确认。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             区县（市）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农业农村部门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  财政部门盖章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3" w:afterLines="100" w:afterAutospacing="0" w:line="360" w:lineRule="exact"/>
              <w:ind w:right="0" w:firstLine="5400" w:firstLineChars="18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郑州市2022年秸秆综合利用项目基本情况表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474" w:bottom="2098" w:left="1587" w:header="851" w:footer="992" w:gutter="0"/>
          <w:pgNumType w:fmt="decimal" w:start="8"/>
          <w:cols w:space="0" w:num="1"/>
          <w:titlePg/>
          <w:rtlGutter w:val="0"/>
          <w:docGrid w:type="lines" w:linePitch="312" w:charSpace="0"/>
        </w:sectPr>
      </w:pPr>
    </w:p>
    <w:p>
      <w:pPr>
        <w:tabs>
          <w:tab w:val="left" w:pos="2301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6" w:type="first"/>
      <w:footerReference r:id="rId5" w:type="default"/>
      <w:pgSz w:w="11906" w:h="16838"/>
      <w:pgMar w:top="2098" w:right="1474" w:bottom="1587" w:left="1587" w:header="851" w:footer="992" w:gutter="0"/>
      <w:pgNumType w:fmt="decimal" w:start="8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40E54EB5"/>
    <w:rsid w:val="40E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2022-10-09T02:04:00Z</dcterms:created>
  <dc:creator>miss.n</dc:creator>
  <cp:lastModifiedBy>miss.n</cp:lastModifiedBy>
  <dcterms:modified xsi:type="dcterms:W3CDTF">2022-10-09T02:04:28Z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5293AC4F6DA340228E215C8BCB7990F9</vt:lpwstr>
  </property>
</Properties>
</file>