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郑州市文化广电和旅游局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关于开展旅游民宿等级评定工作的通知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郑文广旅通〔2023〕56号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各开发区、区县(市)文化广电和旅游主管部门：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为推动</w:t>
      </w:r>
      <w:r>
        <w:rPr>
          <w:rFonts w:ascii="仿宋_GB2312" w:eastAsia="仿宋_GB2312"/>
          <w:sz w:val="32"/>
          <w:szCs w:val="32"/>
        </w:rPr>
        <w:t>全市</w:t>
      </w:r>
      <w:r>
        <w:rPr>
          <w:rFonts w:hint="eastAsia" w:ascii="仿宋_GB2312" w:eastAsia="仿宋_GB2312"/>
          <w:sz w:val="32"/>
          <w:szCs w:val="32"/>
        </w:rPr>
        <w:t>旅游民宿</w:t>
      </w:r>
      <w:r>
        <w:rPr>
          <w:rFonts w:ascii="仿宋_GB2312" w:eastAsia="仿宋_GB2312"/>
          <w:sz w:val="32"/>
          <w:szCs w:val="32"/>
        </w:rPr>
        <w:t>高质量发展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按照《</w:t>
      </w:r>
      <w:r>
        <w:rPr>
          <w:rFonts w:hint="eastAsia" w:ascii="仿宋_GB2312" w:eastAsia="仿宋_GB2312"/>
          <w:sz w:val="32"/>
          <w:szCs w:val="32"/>
        </w:rPr>
        <w:t>河南省文化和旅游厅关于</w:t>
      </w:r>
      <w:r>
        <w:rPr>
          <w:rFonts w:ascii="仿宋_GB2312" w:eastAsia="仿宋_GB2312"/>
          <w:sz w:val="32"/>
          <w:szCs w:val="32"/>
        </w:rPr>
        <w:t>开展全省旅游民宿等级评定</w:t>
      </w:r>
      <w:r>
        <w:rPr>
          <w:rFonts w:hint="eastAsia" w:ascii="仿宋_GB2312" w:eastAsia="仿宋_GB2312"/>
          <w:sz w:val="32"/>
          <w:szCs w:val="32"/>
        </w:rPr>
        <w:t>工作的通知</w:t>
      </w:r>
      <w:r>
        <w:rPr>
          <w:rFonts w:ascii="仿宋_GB2312" w:eastAsia="仿宋_GB2312"/>
          <w:sz w:val="32"/>
          <w:szCs w:val="32"/>
        </w:rPr>
        <w:t>》（豫文旅市场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4号）要求，</w:t>
      </w:r>
      <w:r>
        <w:rPr>
          <w:rFonts w:hint="eastAsia" w:ascii="仿宋_GB2312" w:eastAsia="仿宋_GB2312"/>
          <w:sz w:val="32"/>
          <w:szCs w:val="32"/>
        </w:rPr>
        <w:t>依照《乡村旅游民宿质量要求》《河南省乡村旅游民宿等级评定管理办法》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决定在全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</w:rPr>
        <w:t>范围内开展</w:t>
      </w:r>
      <w:r>
        <w:rPr>
          <w:rFonts w:ascii="仿宋_GB2312" w:eastAsia="仿宋_GB2312"/>
          <w:sz w:val="32"/>
          <w:szCs w:val="32"/>
        </w:rPr>
        <w:t>省级</w:t>
      </w:r>
      <w:r>
        <w:rPr>
          <w:rFonts w:hint="eastAsia" w:ascii="仿宋_GB2312" w:eastAsia="仿宋_GB2312"/>
          <w:sz w:val="32"/>
          <w:szCs w:val="32"/>
        </w:rPr>
        <w:t>旅游民宿等级评定工作，同时依照《旅游民宿基本要求与等级划分》（</w:t>
      </w:r>
      <w:r>
        <w:rPr>
          <w:rFonts w:ascii="仿宋_GB2312" w:eastAsia="仿宋_GB2312"/>
          <w:sz w:val="32"/>
          <w:szCs w:val="32"/>
        </w:rPr>
        <w:t>GB/T 41648-2022</w:t>
      </w:r>
      <w:r>
        <w:rPr>
          <w:rFonts w:hint="eastAsia" w:ascii="仿宋_GB2312" w:eastAsia="仿宋_GB2312"/>
          <w:sz w:val="32"/>
          <w:szCs w:val="32"/>
        </w:rPr>
        <w:t>），开展丙级旅游民宿等级评定工作，现将有关事项通知如下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、评定条件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申报旅游民宿须符合以下条件：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（一）取得市场监管、卫生健康、公安、生态环境等部门的相关许可，依法取得相关证照。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（二）开业满一年以上（以营业执照和特种行业许可证时间为准）未受到行政处罚以上违法违规的。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（三）经营用旅游民宿单栋建筑层高不超过4层，客房不超过14间、总面积不超过800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（四）申报丙级旅游民宿初审符合《旅游民宿基本要求与等级划分》(GB/T 41648-2022)的丙级条件。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、评定方式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旅游民宿等级评定遵循自愿申报原则，符合要求的旅游民宿可向所在</w:t>
      </w:r>
      <w:r>
        <w:rPr>
          <w:rFonts w:hint="eastAsia" w:ascii="华文仿宋" w:hAnsi="华文仿宋" w:eastAsia="华文仿宋" w:cs="华文仿宋"/>
          <w:sz w:val="32"/>
          <w:szCs w:val="32"/>
        </w:rPr>
        <w:t>地旅游民宿等级评定委员会申请，逐级上报。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（一）五星级、四星级旅游民宿由</w:t>
      </w:r>
      <w:r>
        <w:rPr>
          <w:rFonts w:ascii="仿宋_GB2312" w:eastAsia="仿宋_GB2312"/>
          <w:sz w:val="32"/>
          <w:szCs w:val="32"/>
        </w:rPr>
        <w:t>各开发区、区县（市）旅游民宿等级评定委员会向市旅游民宿等级评定委员会推荐，经市</w:t>
      </w:r>
      <w:r>
        <w:rPr>
          <w:rFonts w:hint="eastAsia" w:ascii="仿宋_GB2312" w:eastAsia="仿宋_GB2312"/>
          <w:sz w:val="32"/>
          <w:szCs w:val="32"/>
        </w:rPr>
        <w:t>旅游民宿等级评定委员会</w:t>
      </w:r>
      <w:r>
        <w:rPr>
          <w:rFonts w:ascii="仿宋_GB2312" w:eastAsia="仿宋_GB2312"/>
          <w:sz w:val="32"/>
          <w:szCs w:val="32"/>
        </w:rPr>
        <w:t>初审合格后，向</w:t>
      </w:r>
      <w:r>
        <w:rPr>
          <w:rFonts w:hint="eastAsia" w:ascii="仿宋_GB2312" w:eastAsia="仿宋_GB2312"/>
          <w:sz w:val="32"/>
          <w:szCs w:val="32"/>
        </w:rPr>
        <w:t>省旅游民宿等级评定委员会</w:t>
      </w:r>
      <w:r>
        <w:rPr>
          <w:rFonts w:hint="eastAsia" w:ascii="华文仿宋" w:hAnsi="华文仿宋" w:eastAsia="华文仿宋" w:cs="华文仿宋"/>
          <w:sz w:val="32"/>
          <w:szCs w:val="32"/>
        </w:rPr>
        <w:t>推</w:t>
      </w:r>
      <w:r>
        <w:rPr>
          <w:rFonts w:hint="eastAsia" w:ascii="仿宋_GB2312" w:eastAsia="仿宋_GB2312"/>
          <w:sz w:val="32"/>
          <w:szCs w:val="32"/>
        </w:rPr>
        <w:t>荐</w:t>
      </w:r>
      <w:r>
        <w:rPr>
          <w:rFonts w:ascii="仿宋_GB2312" w:eastAsia="仿宋_GB2312"/>
          <w:sz w:val="32"/>
          <w:szCs w:val="32"/>
        </w:rPr>
        <w:t>申报，</w:t>
      </w:r>
      <w:r>
        <w:rPr>
          <w:rFonts w:hint="eastAsia" w:ascii="仿宋_GB2312" w:eastAsia="仿宋_GB2312"/>
          <w:sz w:val="32"/>
          <w:szCs w:val="32"/>
        </w:rPr>
        <w:t>省旅游民宿等级评定委员会组织专家评定；三星级旅游民宿由</w:t>
      </w:r>
      <w:r>
        <w:rPr>
          <w:rFonts w:ascii="仿宋_GB2312" w:eastAsia="仿宋_GB2312"/>
          <w:sz w:val="32"/>
          <w:szCs w:val="32"/>
        </w:rPr>
        <w:t>各开发区、区县（市）旅游民宿等级评定委员会初审合格后，向市旅游民宿等级评定委员会推荐申报，市</w:t>
      </w:r>
      <w:r>
        <w:rPr>
          <w:rFonts w:hint="eastAsia" w:ascii="仿宋_GB2312" w:eastAsia="仿宋_GB2312"/>
          <w:sz w:val="32"/>
          <w:szCs w:val="32"/>
        </w:rPr>
        <w:t>旅游民宿等级评定委员会组织</w:t>
      </w:r>
      <w:r>
        <w:rPr>
          <w:rFonts w:ascii="仿宋_GB2312" w:eastAsia="仿宋_GB2312"/>
          <w:sz w:val="32"/>
          <w:szCs w:val="32"/>
        </w:rPr>
        <w:t>专家</w:t>
      </w:r>
      <w:r>
        <w:rPr>
          <w:rFonts w:hint="eastAsia" w:ascii="仿宋_GB2312" w:eastAsia="仿宋_GB2312"/>
          <w:sz w:val="32"/>
          <w:szCs w:val="32"/>
        </w:rPr>
        <w:t>评定，对标评定后报</w:t>
      </w:r>
      <w:r>
        <w:rPr>
          <w:rFonts w:hint="eastAsia" w:ascii="华文仿宋" w:hAnsi="华文仿宋" w:eastAsia="华文仿宋" w:cs="华文仿宋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</w:rPr>
        <w:t>旅游民宿等级评定委员会备案。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(二)丙级旅游民宿评定，对照《旅游民宿基本要求与等级划分》(GB/T 41648-2022)，符合条件的由</w:t>
      </w:r>
      <w:r>
        <w:rPr>
          <w:rFonts w:ascii="仿宋_GB2312" w:eastAsia="仿宋_GB2312"/>
          <w:sz w:val="32"/>
          <w:szCs w:val="32"/>
        </w:rPr>
        <w:t>各开发区、区县（市）旅游民宿等级评定委员会</w:t>
      </w:r>
      <w:r>
        <w:rPr>
          <w:rFonts w:hint="eastAsia" w:ascii="仿宋_GB2312" w:eastAsia="仿宋_GB2312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，经市</w:t>
      </w:r>
      <w:r>
        <w:rPr>
          <w:rFonts w:hint="eastAsia" w:ascii="仿宋_GB2312" w:eastAsia="仿宋_GB2312"/>
          <w:sz w:val="32"/>
          <w:szCs w:val="32"/>
        </w:rPr>
        <w:t>旅游民宿等级评定委员会</w:t>
      </w:r>
      <w:r>
        <w:rPr>
          <w:rFonts w:ascii="仿宋_GB2312" w:eastAsia="仿宋_GB2312"/>
          <w:sz w:val="32"/>
          <w:szCs w:val="32"/>
        </w:rPr>
        <w:t>初审合格后，向</w:t>
      </w:r>
      <w:r>
        <w:rPr>
          <w:rFonts w:hint="eastAsia" w:ascii="仿宋_GB2312" w:eastAsia="仿宋_GB2312"/>
          <w:sz w:val="32"/>
          <w:szCs w:val="32"/>
        </w:rPr>
        <w:t>省旅游民宿等级评定委员会推荐申报，省旅游民宿等级评定委员会组织专家对标评定。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（三）五星、四星、三星级旅游民宿的标牌和证书，由省文化和旅游厅免费发放；丙级旅游民宿标牌和证书由文化和旅游部免费发放。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星级旅游民宿：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1.各开发区、区县（市）</w:t>
      </w:r>
      <w:r>
        <w:rPr>
          <w:rFonts w:hint="eastAsia" w:ascii="仿宋_GB2312" w:eastAsia="仿宋_GB2312"/>
          <w:sz w:val="32"/>
          <w:szCs w:val="32"/>
        </w:rPr>
        <w:t>旅游民宿等级评定</w:t>
      </w:r>
      <w:r>
        <w:rPr>
          <w:rFonts w:ascii="仿宋_GB2312" w:eastAsia="仿宋_GB2312"/>
          <w:sz w:val="32"/>
          <w:szCs w:val="32"/>
        </w:rPr>
        <w:t>委员会</w:t>
      </w:r>
      <w:r>
        <w:rPr>
          <w:rFonts w:hint="eastAsia" w:ascii="仿宋_GB2312" w:eastAsia="仿宋_GB2312"/>
          <w:sz w:val="32"/>
          <w:szCs w:val="32"/>
        </w:rPr>
        <w:t>推荐报告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2.河南省</w:t>
      </w:r>
      <w:r>
        <w:rPr>
          <w:rFonts w:hint="eastAsia" w:ascii="仿宋_GB2312" w:eastAsia="仿宋_GB2312"/>
          <w:sz w:val="32"/>
          <w:szCs w:val="32"/>
        </w:rPr>
        <w:t>乡村</w:t>
      </w:r>
      <w:r>
        <w:rPr>
          <w:rFonts w:ascii="仿宋_GB2312" w:eastAsia="仿宋_GB2312"/>
          <w:sz w:val="32"/>
          <w:szCs w:val="32"/>
        </w:rPr>
        <w:t>旅游</w:t>
      </w:r>
      <w:r>
        <w:rPr>
          <w:rFonts w:hint="eastAsia" w:ascii="仿宋_GB2312" w:eastAsia="仿宋_GB2312"/>
          <w:sz w:val="32"/>
          <w:szCs w:val="32"/>
        </w:rPr>
        <w:t>民宿等级评定申请</w:t>
      </w:r>
      <w:r>
        <w:rPr>
          <w:rFonts w:ascii="仿宋_GB2312" w:eastAsia="仿宋_GB2312"/>
          <w:sz w:val="32"/>
          <w:szCs w:val="32"/>
        </w:rPr>
        <w:t>报告</w:t>
      </w:r>
      <w:r>
        <w:rPr>
          <w:rFonts w:hint="eastAsia" w:ascii="仿宋_GB2312" w:eastAsia="仿宋_GB2312"/>
          <w:sz w:val="32"/>
          <w:szCs w:val="32"/>
        </w:rPr>
        <w:t>（见附件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3.旅游民宿</w:t>
      </w:r>
      <w:r>
        <w:rPr>
          <w:rFonts w:hint="eastAsia" w:ascii="仿宋_GB2312" w:eastAsia="仿宋_GB2312"/>
          <w:sz w:val="32"/>
          <w:szCs w:val="32"/>
        </w:rPr>
        <w:t>自查自评情况说明；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民宿周边环境、外观和内部主要设施的照片；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营业执照、卫生许可证、食品经营许可证、特种行业经营许可证等相关证照复印件。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丙级旅游民宿：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1.各开发区、区县（市）</w:t>
      </w:r>
      <w:r>
        <w:rPr>
          <w:rFonts w:hint="eastAsia" w:ascii="仿宋_GB2312" w:eastAsia="仿宋_GB2312"/>
          <w:sz w:val="32"/>
          <w:szCs w:val="32"/>
        </w:rPr>
        <w:t>旅游民宿等级评定</w:t>
      </w:r>
      <w:r>
        <w:rPr>
          <w:rFonts w:ascii="仿宋_GB2312" w:eastAsia="仿宋_GB2312"/>
          <w:sz w:val="32"/>
          <w:szCs w:val="32"/>
        </w:rPr>
        <w:t>委员会</w:t>
      </w:r>
      <w:r>
        <w:rPr>
          <w:rFonts w:hint="eastAsia" w:ascii="仿宋_GB2312" w:eastAsia="仿宋_GB2312"/>
          <w:sz w:val="32"/>
          <w:szCs w:val="32"/>
        </w:rPr>
        <w:t>推荐报告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旅游民宿等级评定申请报告</w:t>
      </w:r>
      <w:r>
        <w:rPr>
          <w:rFonts w:ascii="仿宋_GB2312" w:eastAsia="仿宋_GB2312"/>
          <w:sz w:val="32"/>
          <w:szCs w:val="32"/>
        </w:rPr>
        <w:t>（见附件2）；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消防、卫生、营业执照、房屋安全鉴定等相关证明材料复印件。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（一）高度重视、广泛发动。</w:t>
      </w:r>
      <w:r>
        <w:rPr>
          <w:rFonts w:hint="eastAsia" w:ascii="仿宋_GB2312" w:eastAsia="仿宋_GB2312"/>
          <w:sz w:val="32"/>
          <w:szCs w:val="32"/>
        </w:rPr>
        <w:t>各地要高度重视</w:t>
      </w:r>
      <w:r>
        <w:rPr>
          <w:rFonts w:ascii="仿宋_GB2312" w:eastAsia="仿宋_GB2312"/>
          <w:sz w:val="32"/>
          <w:szCs w:val="32"/>
        </w:rPr>
        <w:t>旅游</w:t>
      </w:r>
      <w:r>
        <w:rPr>
          <w:rFonts w:hint="eastAsia" w:ascii="仿宋_GB2312" w:eastAsia="仿宋_GB2312"/>
          <w:sz w:val="32"/>
          <w:szCs w:val="32"/>
        </w:rPr>
        <w:t>民宿的培育及评定工作，充分利用多渠道、多形式宣传《乡村旅游民宿质量要求》和《旅游民宿基本要求与等级划分》(GB/T 41648-2022)标准，对辖区内旅游民宿进行发动，鼓励旅游民宿积极加入申请行列。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（二）对照标准、严格程序。</w:t>
      </w:r>
      <w:r>
        <w:rPr>
          <w:rFonts w:ascii="楷体" w:hAnsi="楷体" w:eastAsia="楷体" w:cs="楷体"/>
          <w:sz w:val="32"/>
          <w:szCs w:val="32"/>
        </w:rPr>
        <w:t>各地</w:t>
      </w:r>
      <w:r>
        <w:rPr>
          <w:rFonts w:hint="eastAsia" w:ascii="仿宋_GB2312" w:eastAsia="仿宋_GB2312"/>
          <w:sz w:val="32"/>
          <w:szCs w:val="32"/>
        </w:rPr>
        <w:t>要按照实事求是、客观公正的原则，严格对照标准、严格评定程序，真正评出有示范引领作用可持续发展的乡村民宿，为打造</w:t>
      </w:r>
      <w:r>
        <w:rPr>
          <w:rFonts w:ascii="仿宋_GB2312" w:eastAsia="仿宋_GB2312"/>
          <w:sz w:val="32"/>
          <w:szCs w:val="32"/>
        </w:rPr>
        <w:t>郑州</w:t>
      </w:r>
      <w:r>
        <w:rPr>
          <w:rFonts w:hint="eastAsia" w:ascii="仿宋_GB2312" w:eastAsia="仿宋_GB2312"/>
          <w:sz w:val="32"/>
          <w:szCs w:val="32"/>
        </w:rPr>
        <w:t>民宿品牌贡献经验。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（三）积累经验、彰显特色</w:t>
      </w:r>
      <w:r>
        <w:rPr>
          <w:rFonts w:hint="eastAsia" w:ascii="仿宋_GB2312" w:eastAsia="仿宋_GB2312"/>
          <w:sz w:val="32"/>
          <w:szCs w:val="32"/>
        </w:rPr>
        <w:t>。旅游民宿等级评定工作重在推广，各地要把该项工作作为推动乡村振兴发展新契机，切实抓好落实，要开拓思路，创建工作方法，使评定工作制度化、规范化，同时要因地制宜，善于总结，积累经验，做好典型旅游民宿推广，为提升</w:t>
      </w:r>
      <w:r>
        <w:rPr>
          <w:rFonts w:ascii="仿宋_GB2312" w:eastAsia="仿宋_GB2312"/>
          <w:sz w:val="32"/>
          <w:szCs w:val="32"/>
        </w:rPr>
        <w:t>全市</w:t>
      </w:r>
      <w:r>
        <w:rPr>
          <w:rFonts w:hint="eastAsia" w:ascii="仿宋_GB2312" w:eastAsia="仿宋_GB2312"/>
          <w:sz w:val="32"/>
          <w:szCs w:val="32"/>
        </w:rPr>
        <w:t>旅游民宿行业发展水平做出更大贡献。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各地</w:t>
      </w:r>
      <w:r>
        <w:rPr>
          <w:rFonts w:hint="eastAsia" w:ascii="仿宋_GB2312" w:eastAsia="仿宋_GB2312"/>
          <w:sz w:val="32"/>
          <w:szCs w:val="32"/>
        </w:rPr>
        <w:t>将申报材料报送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</w:rPr>
        <w:t>旅游民宿等级评定委员会办公室，电子版材料发送至</w:t>
      </w:r>
      <w:r>
        <w:rPr>
          <w:rFonts w:ascii="仿宋_GB2312" w:eastAsia="仿宋_GB2312"/>
          <w:sz w:val="32"/>
          <w:szCs w:val="32"/>
        </w:rPr>
        <w:t>zzwgljscc</w:t>
      </w:r>
      <w:r>
        <w:rPr>
          <w:rFonts w:hint="eastAsia" w:ascii="仿宋_GB2312" w:eastAsia="仿宋_GB2312"/>
          <w:sz w:val="32"/>
          <w:szCs w:val="32"/>
        </w:rPr>
        <w:t>@1</w:t>
      </w:r>
      <w:r>
        <w:rPr>
          <w:rFonts w:ascii="仿宋_GB2312" w:eastAsia="仿宋_GB2312"/>
          <w:sz w:val="32"/>
          <w:szCs w:val="32"/>
        </w:rPr>
        <w:t>63</w:t>
      </w:r>
      <w:r>
        <w:rPr>
          <w:rFonts w:hint="eastAsia" w:ascii="仿宋_GB2312" w:eastAsia="仿宋_GB2312"/>
          <w:sz w:val="32"/>
          <w:szCs w:val="32"/>
        </w:rPr>
        <w:t>.com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纸质材料邮寄至：郑州市</w:t>
      </w:r>
      <w:r>
        <w:rPr>
          <w:rFonts w:ascii="仿宋_GB2312" w:eastAsia="仿宋_GB2312"/>
          <w:sz w:val="32"/>
          <w:szCs w:val="32"/>
        </w:rPr>
        <w:t>郑东新区商务内环路17号A座1401室郑州市</w:t>
      </w:r>
      <w:r>
        <w:rPr>
          <w:rFonts w:hint="eastAsia" w:ascii="仿宋_GB2312" w:eastAsia="仿宋_GB2312"/>
          <w:sz w:val="32"/>
          <w:szCs w:val="32"/>
        </w:rPr>
        <w:t>旅游民宿等级评定委员</w:t>
      </w:r>
      <w:r>
        <w:rPr>
          <w:rFonts w:ascii="仿宋_GB2312" w:eastAsia="仿宋_GB2312"/>
          <w:sz w:val="32"/>
          <w:szCs w:val="32"/>
        </w:rPr>
        <w:t>会办公室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ascii="仿宋_GB2312" w:eastAsia="仿宋_GB2312"/>
          <w:sz w:val="32"/>
          <w:szCs w:val="32"/>
        </w:rPr>
        <w:t>王晶晶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ascii="仿宋_GB2312" w:eastAsia="仿宋_GB2312"/>
          <w:sz w:val="32"/>
          <w:szCs w:val="32"/>
        </w:rPr>
        <w:t>69095815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附件：1.河南省乡村旅游民宿等级评定申请书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2.旅游民宿等级评定申请报告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12" w:firstLineChars="1504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101" w:line="223" w:lineRule="auto"/>
        <w:rPr>
          <w:spacing w:val="-7"/>
        </w:rPr>
      </w:pPr>
    </w:p>
    <w:p>
      <w:pPr>
        <w:pStyle w:val="2"/>
        <w:spacing w:before="101" w:line="223" w:lineRule="auto"/>
      </w:pPr>
      <w:bookmarkStart w:id="0" w:name="_GoBack"/>
      <w:bookmarkEnd w:id="0"/>
      <w:r>
        <w:rPr>
          <w:spacing w:val="-7"/>
        </w:rPr>
        <w:t>附件</w:t>
      </w:r>
      <w:r>
        <w:rPr>
          <w:spacing w:val="-37"/>
        </w:rPr>
        <w:t xml:space="preserve"> </w:t>
      </w:r>
      <w:r>
        <w:rPr>
          <w:spacing w:val="-7"/>
        </w:rPr>
        <w:t>1</w:t>
      </w: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234" w:line="1248" w:lineRule="exact"/>
        <w:ind w:left="697"/>
        <w:rPr>
          <w:sz w:val="72"/>
          <w:szCs w:val="72"/>
        </w:rPr>
      </w:pPr>
      <w:r>
        <w:rPr>
          <w:spacing w:val="-4"/>
          <w:position w:val="38"/>
          <w:sz w:val="72"/>
          <w:szCs w:val="72"/>
        </w:rPr>
        <w:t>河南省乡村旅游民宿等级</w:t>
      </w:r>
    </w:p>
    <w:p>
      <w:pPr>
        <w:pStyle w:val="2"/>
        <w:spacing w:line="217" w:lineRule="auto"/>
        <w:ind w:left="2488"/>
        <w:rPr>
          <w:sz w:val="72"/>
          <w:szCs w:val="72"/>
        </w:rPr>
      </w:pPr>
      <w:r>
        <w:rPr>
          <w:spacing w:val="-5"/>
          <w:sz w:val="72"/>
          <w:szCs w:val="72"/>
        </w:rPr>
        <w:t>评定申请报告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17" w:line="219" w:lineRule="auto"/>
        <w:ind w:left="1273"/>
        <w:rPr>
          <w:sz w:val="36"/>
          <w:szCs w:val="36"/>
        </w:rPr>
      </w:pPr>
      <w:r>
        <w:rPr>
          <w:spacing w:val="-8"/>
          <w:sz w:val="36"/>
          <w:szCs w:val="36"/>
        </w:rPr>
        <w:t xml:space="preserve">民宿名称 </w:t>
      </w:r>
      <w:r>
        <w:rPr>
          <w:spacing w:val="-8"/>
          <w:sz w:val="36"/>
          <w:szCs w:val="36"/>
          <w:u w:val="single" w:color="auto"/>
        </w:rPr>
        <w:t xml:space="preserve">                               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117" w:line="219" w:lineRule="auto"/>
        <w:ind w:left="1287"/>
        <w:rPr>
          <w:sz w:val="36"/>
          <w:szCs w:val="36"/>
        </w:rPr>
      </w:pPr>
      <w:r>
        <w:rPr>
          <w:spacing w:val="-13"/>
          <w:sz w:val="36"/>
          <w:szCs w:val="36"/>
        </w:rPr>
        <w:t xml:space="preserve">申请等级 </w:t>
      </w:r>
      <w:r>
        <w:rPr>
          <w:sz w:val="36"/>
          <w:szCs w:val="36"/>
          <w:u w:val="single" w:color="auto"/>
        </w:rPr>
        <w:t xml:space="preserve">                              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118" w:line="219" w:lineRule="auto"/>
        <w:ind w:left="1236"/>
        <w:rPr>
          <w:sz w:val="36"/>
          <w:szCs w:val="36"/>
        </w:rPr>
      </w:pPr>
      <w:r>
        <w:rPr>
          <w:spacing w:val="-6"/>
          <w:sz w:val="36"/>
          <w:szCs w:val="36"/>
        </w:rPr>
        <w:t xml:space="preserve">所在地区 </w:t>
      </w:r>
      <w:r>
        <w:rPr>
          <w:spacing w:val="36"/>
          <w:sz w:val="36"/>
          <w:szCs w:val="36"/>
          <w:u w:val="single" w:color="auto"/>
        </w:rPr>
        <w:t xml:space="preserve">     </w:t>
      </w:r>
      <w:r>
        <w:rPr>
          <w:spacing w:val="-161"/>
          <w:sz w:val="36"/>
          <w:szCs w:val="36"/>
        </w:rPr>
        <w:t xml:space="preserve"> </w:t>
      </w:r>
      <w:r>
        <w:rPr>
          <w:spacing w:val="-6"/>
          <w:sz w:val="36"/>
          <w:szCs w:val="36"/>
        </w:rPr>
        <w:t>市</w:t>
      </w:r>
      <w:r>
        <w:rPr>
          <w:spacing w:val="36"/>
          <w:sz w:val="36"/>
          <w:szCs w:val="36"/>
          <w:u w:val="single" w:color="auto"/>
        </w:rPr>
        <w:t xml:space="preserve">     </w:t>
      </w:r>
      <w:r>
        <w:rPr>
          <w:spacing w:val="-161"/>
          <w:sz w:val="36"/>
          <w:szCs w:val="36"/>
        </w:rPr>
        <w:t xml:space="preserve"> </w:t>
      </w:r>
      <w:r>
        <w:rPr>
          <w:spacing w:val="-6"/>
          <w:sz w:val="36"/>
          <w:szCs w:val="36"/>
        </w:rPr>
        <w:t>县</w:t>
      </w:r>
      <w:r>
        <w:rPr>
          <w:spacing w:val="-6"/>
          <w:sz w:val="36"/>
          <w:szCs w:val="36"/>
          <w:u w:val="single" w:color="auto"/>
        </w:rPr>
        <w:t xml:space="preserve">     </w:t>
      </w:r>
      <w:r>
        <w:rPr>
          <w:spacing w:val="-151"/>
          <w:sz w:val="36"/>
          <w:szCs w:val="36"/>
        </w:rPr>
        <w:t xml:space="preserve"> </w:t>
      </w:r>
      <w:r>
        <w:rPr>
          <w:spacing w:val="-6"/>
          <w:sz w:val="36"/>
          <w:szCs w:val="36"/>
        </w:rPr>
        <w:t>乡</w:t>
      </w:r>
      <w:r>
        <w:rPr>
          <w:sz w:val="36"/>
          <w:szCs w:val="36"/>
          <w:u w:val="single" w:color="auto"/>
        </w:rPr>
        <w:t xml:space="preserve">       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118" w:line="219" w:lineRule="auto"/>
        <w:ind w:left="1287"/>
        <w:rPr>
          <w:sz w:val="36"/>
          <w:szCs w:val="36"/>
        </w:rPr>
      </w:pPr>
      <w:r>
        <w:rPr>
          <w:spacing w:val="-13"/>
          <w:sz w:val="36"/>
          <w:szCs w:val="36"/>
        </w:rPr>
        <w:t xml:space="preserve">申请日期 </w:t>
      </w:r>
      <w:r>
        <w:rPr>
          <w:sz w:val="36"/>
          <w:szCs w:val="36"/>
          <w:u w:val="single" w:color="auto"/>
        </w:rPr>
        <w:t xml:space="preserve">                              </w:t>
      </w:r>
    </w:p>
    <w:p>
      <w:pPr>
        <w:spacing w:line="219" w:lineRule="auto"/>
        <w:rPr>
          <w:sz w:val="36"/>
          <w:szCs w:val="36"/>
        </w:rPr>
        <w:sectPr>
          <w:footerReference r:id="rId3" w:type="default"/>
          <w:pgSz w:w="11906" w:h="16441"/>
          <w:pgMar w:top="1440" w:right="1080" w:bottom="1440" w:left="1080" w:header="0" w:footer="819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2251"/>
        <w:outlineLvl w:val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一、 河南省乡村旅游民宿等级评定申请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3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2" w:line="560" w:lineRule="exact"/>
        <w:ind w:left="136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single" w:color="auto"/>
        </w:rPr>
        <w:tab/>
      </w:r>
      <w:r>
        <w:rPr>
          <w:rFonts w:hint="eastAsia" w:asciiTheme="minorEastAsia" w:hAnsiTheme="minorEastAsia" w:eastAsiaTheme="minorEastAsia" w:cstheme="minorEastAsia"/>
          <w:spacing w:val="-129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32"/>
          <w:szCs w:val="32"/>
        </w:rPr>
        <w:t>旅游民宿等级评定委员会：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pacing w:val="-1"/>
          <w:kern w:val="2"/>
          <w:sz w:val="32"/>
          <w:szCs w:val="32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spacing w:val="-1"/>
          <w:kern w:val="2"/>
          <w:sz w:val="32"/>
          <w:szCs w:val="32"/>
          <w:lang w:eastAsia="zh-CN" w:bidi="ar-SA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-1"/>
          <w:kern w:val="2"/>
          <w:sz w:val="32"/>
          <w:szCs w:val="32"/>
          <w:lang w:val="en-US" w:eastAsia="zh-CN" w:bidi="ar-SA"/>
        </w:rPr>
        <w:t>根据《乡村旅游民宿质量要求》及《河南省乡村旅游民宿等级评定管理办法》（暂行）。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pacing w:val="-1"/>
          <w:kern w:val="2"/>
          <w:sz w:val="32"/>
          <w:szCs w:val="32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spacing w:val="-1"/>
          <w:kern w:val="2"/>
          <w:sz w:val="32"/>
          <w:szCs w:val="32"/>
          <w:lang w:eastAsia="zh-CN" w:bidi="ar-SA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-1"/>
          <w:kern w:val="2"/>
          <w:sz w:val="32"/>
          <w:szCs w:val="32"/>
          <w:lang w:val="en-US" w:eastAsia="zh-CN" w:bidi="ar-SA"/>
        </w:rPr>
        <w:t>本民宿自愿申请评定  □五星级   □四星级     □三星级乡村旅游民宿。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73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73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spacing w:before="92" w:line="219" w:lineRule="auto"/>
        <w:ind w:left="3928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2"/>
          <w:sz w:val="32"/>
          <w:szCs w:val="32"/>
        </w:rPr>
        <w:t>法人代表签字</w:t>
      </w:r>
    </w:p>
    <w:p>
      <w:pPr>
        <w:spacing w:line="273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73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73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spacing w:before="91" w:line="220" w:lineRule="auto"/>
        <w:ind w:left="453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29"/>
          <w:sz w:val="32"/>
          <w:szCs w:val="32"/>
        </w:rPr>
        <w:t>日期</w:t>
      </w:r>
    </w:p>
    <w:p>
      <w:pPr>
        <w:spacing w:line="220" w:lineRule="auto"/>
        <w:rPr>
          <w:rFonts w:hint="eastAsia" w:asciiTheme="minorEastAsia" w:hAnsiTheme="minorEastAsia" w:eastAsiaTheme="minorEastAsia" w:cstheme="minorEastAsia"/>
          <w:sz w:val="32"/>
          <w:szCs w:val="32"/>
        </w:rPr>
        <w:sectPr>
          <w:footerReference r:id="rId4" w:type="default"/>
          <w:pgSz w:w="11906" w:h="16441"/>
          <w:pgMar w:top="1440" w:right="1080" w:bottom="1440" w:left="1080" w:header="0" w:footer="819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180" w:line="360" w:lineRule="exact"/>
        <w:ind w:left="3413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7"/>
          <w:sz w:val="30"/>
          <w:szCs w:val="30"/>
        </w:rPr>
        <w:t>二、</w:t>
      </w:r>
      <w:r>
        <w:rPr>
          <w:rFonts w:hint="eastAsia" w:asciiTheme="minorEastAsia" w:hAnsiTheme="minorEastAsia" w:eastAsiaTheme="minorEastAsia" w:cstheme="minorEastAsia"/>
          <w:spacing w:val="40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7"/>
          <w:sz w:val="30"/>
          <w:szCs w:val="30"/>
        </w:rPr>
        <w:t>民宿基本情况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78" w:line="360" w:lineRule="exact"/>
        <w:ind w:left="41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5"/>
          <w:sz w:val="30"/>
          <w:szCs w:val="30"/>
        </w:rPr>
        <w:t>1.民宿名称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360" w:lineRule="exact"/>
        <w:ind w:left="26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2.法人代表姓名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28" w:line="360" w:lineRule="exact"/>
        <w:ind w:left="41" w:right="959" w:hanging="13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3.主人姓名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 w:color="auto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pacing w:val="-84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，性别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-93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，出生年月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pacing w:val="-94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，电话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 xml:space="preserve">邮箱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  <w:u w:val="single" w:color="auto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pacing w:val="-110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填报人姓名</w:t>
      </w:r>
      <w:r>
        <w:rPr>
          <w:rFonts w:hint="eastAsia" w:asciiTheme="minorEastAsia" w:hAnsiTheme="minorEastAsia" w:eastAsiaTheme="minorEastAsia" w:cstheme="minorEastAsia"/>
          <w:spacing w:val="-8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pacing w:val="-90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8"/>
          <w:sz w:val="30"/>
          <w:szCs w:val="30"/>
        </w:rPr>
        <w:t>；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联系电话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29" w:line="360" w:lineRule="exact"/>
        <w:ind w:left="27" w:right="162" w:hanging="5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4.民宿地址：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pacing w:val="16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5.电话号码（含区号</w:t>
      </w:r>
      <w:r>
        <w:rPr>
          <w:rFonts w:hint="eastAsia" w:asciiTheme="minorEastAsia" w:hAnsiTheme="minorEastAsia" w:eastAsiaTheme="minorEastAsia" w:cstheme="minorEastAsia"/>
          <w:spacing w:val="2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pacing w:val="2"/>
          <w:sz w:val="30"/>
          <w:szCs w:val="30"/>
        </w:rPr>
        <w:t>，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28" w:line="360" w:lineRule="exact"/>
        <w:ind w:left="23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微信公众号或网址（域名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1" w:line="360" w:lineRule="exact"/>
        <w:ind w:left="25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8"/>
          <w:sz w:val="30"/>
          <w:szCs w:val="30"/>
        </w:rPr>
        <w:t>6.房屋性质：</w:t>
      </w:r>
      <w:r>
        <w:rPr>
          <w:rFonts w:hint="eastAsia" w:asciiTheme="minorEastAsia" w:hAnsiTheme="minorEastAsia" w:eastAsiaTheme="minorEastAsia" w:cstheme="minorEastAsia"/>
          <w:spacing w:val="48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8"/>
          <w:sz w:val="30"/>
          <w:szCs w:val="30"/>
        </w:rPr>
        <w:t>□自有</w:t>
      </w:r>
      <w:r>
        <w:rPr>
          <w:rFonts w:hint="eastAsia" w:asciiTheme="minorEastAsia" w:hAnsiTheme="minorEastAsia" w:eastAsiaTheme="minorEastAsia" w:cstheme="minorEastAsia"/>
          <w:spacing w:val="11"/>
          <w:sz w:val="30"/>
          <w:szCs w:val="30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8"/>
          <w:sz w:val="30"/>
          <w:szCs w:val="30"/>
        </w:rPr>
        <w:t>□租赁</w:t>
      </w:r>
      <w:r>
        <w:rPr>
          <w:rFonts w:hint="eastAsia" w:asciiTheme="minorEastAsia" w:hAnsiTheme="minorEastAsia" w:eastAsiaTheme="minorEastAsia" w:cstheme="minorEastAsia"/>
          <w:spacing w:val="11"/>
          <w:sz w:val="30"/>
          <w:szCs w:val="30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8"/>
          <w:sz w:val="30"/>
          <w:szCs w:val="30"/>
        </w:rPr>
        <w:t>□兼有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27" w:line="360" w:lineRule="exact"/>
        <w:ind w:left="29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5"/>
          <w:sz w:val="30"/>
          <w:szCs w:val="30"/>
        </w:rPr>
        <w:t>7.所有者（股东</w:t>
      </w:r>
      <w:r>
        <w:rPr>
          <w:rFonts w:hint="eastAsia" w:asciiTheme="minorEastAsia" w:hAnsiTheme="minorEastAsia" w:eastAsiaTheme="minorEastAsia" w:cstheme="minorEastAsia"/>
          <w:spacing w:val="-14"/>
          <w:sz w:val="30"/>
          <w:szCs w:val="30"/>
        </w:rPr>
        <w:t>）（</w:t>
      </w:r>
      <w:r>
        <w:rPr>
          <w:rFonts w:hint="eastAsia" w:asciiTheme="minorEastAsia" w:hAnsiTheme="minorEastAsia" w:eastAsiaTheme="minorEastAsia" w:cstheme="minorEastAsia"/>
          <w:spacing w:val="5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pacing w:val="-14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pacing w:val="2"/>
          <w:sz w:val="30"/>
          <w:szCs w:val="30"/>
          <w:u w:val="single" w:color="auto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pacing w:val="-14"/>
          <w:sz w:val="30"/>
          <w:szCs w:val="30"/>
          <w:u w:val="single" w:color="auto"/>
        </w:rPr>
        <w:t>，</w:t>
      </w:r>
      <w:r>
        <w:rPr>
          <w:rFonts w:hint="eastAsia" w:asciiTheme="minorEastAsia" w:hAnsiTheme="minorEastAsia" w:eastAsiaTheme="minorEastAsia" w:cstheme="minorEastAsia"/>
          <w:spacing w:val="-14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pacing w:val="5"/>
          <w:sz w:val="30"/>
          <w:szCs w:val="30"/>
        </w:rPr>
        <w:t>2</w:t>
      </w:r>
      <w:r>
        <w:rPr>
          <w:rFonts w:hint="eastAsia" w:asciiTheme="minorEastAsia" w:hAnsiTheme="minorEastAsia" w:eastAsiaTheme="minorEastAsia" w:cstheme="minorEastAsia"/>
          <w:spacing w:val="-14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pacing w:val="-14"/>
          <w:sz w:val="30"/>
          <w:szCs w:val="30"/>
        </w:rPr>
        <w:t>，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1" w:line="360" w:lineRule="exact"/>
        <w:ind w:left="29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3"/>
          <w:sz w:val="30"/>
          <w:szCs w:val="30"/>
        </w:rPr>
        <w:t>（3</w:t>
      </w:r>
      <w:r>
        <w:rPr>
          <w:rFonts w:hint="eastAsia" w:asciiTheme="minorEastAsia" w:hAnsiTheme="minorEastAsia" w:eastAsiaTheme="minorEastAsia" w:cstheme="minorEastAsia"/>
          <w:spacing w:val="-16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pacing w:val="-16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pacing w:val="3"/>
          <w:sz w:val="30"/>
          <w:szCs w:val="30"/>
        </w:rPr>
        <w:t>4）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pacing w:val="3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13" w:line="360" w:lineRule="exact"/>
        <w:ind w:left="23" w:right="164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8.正式开业日期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，营业执照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有/无</w:t>
      </w:r>
      <w:r>
        <w:rPr>
          <w:rFonts w:hint="eastAsia" w:asciiTheme="minorEastAsia" w:hAnsiTheme="minorEastAsia" w:eastAsiaTheme="minorEastAsia" w:cstheme="minorEastAsia"/>
          <w:spacing w:val="6"/>
          <w:sz w:val="30"/>
          <w:szCs w:val="30"/>
        </w:rPr>
        <w:t>），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特种行业许可证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有/ 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无</w:t>
      </w:r>
      <w:r>
        <w:rPr>
          <w:rFonts w:hint="eastAsia" w:asciiTheme="minorEastAsia" w:hAnsiTheme="minorEastAsia" w:eastAsiaTheme="minorEastAsia" w:cstheme="minorEastAsia"/>
          <w:spacing w:val="9"/>
          <w:sz w:val="30"/>
          <w:szCs w:val="30"/>
        </w:rPr>
        <w:t>），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卫生许可证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  <w:u w:val="single" w:color="auto"/>
        </w:rPr>
        <w:t xml:space="preserve">         （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有/无</w:t>
      </w:r>
      <w:r>
        <w:rPr>
          <w:rFonts w:hint="eastAsia" w:asciiTheme="minorEastAsia" w:hAnsiTheme="minorEastAsia" w:eastAsiaTheme="minorEastAsia" w:cstheme="minorEastAsia"/>
          <w:spacing w:val="9"/>
          <w:sz w:val="30"/>
          <w:szCs w:val="30"/>
        </w:rPr>
        <w:t>），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食品经营许可证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  <w:u w:val="single" w:color="auto"/>
        </w:rPr>
        <w:t xml:space="preserve">         （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有/无</w:t>
      </w:r>
      <w:r>
        <w:rPr>
          <w:rFonts w:hint="eastAsia" w:asciiTheme="minorEastAsia" w:hAnsiTheme="minorEastAsia" w:eastAsiaTheme="minorEastAsia" w:cstheme="minorEastAsia"/>
          <w:spacing w:val="9"/>
          <w:sz w:val="30"/>
          <w:szCs w:val="30"/>
        </w:rPr>
        <w:t>），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消防安</w:t>
      </w:r>
      <w:r>
        <w:rPr>
          <w:rFonts w:hint="eastAsia" w:asciiTheme="minorEastAsia" w:hAnsiTheme="minorEastAsia" w:eastAsiaTheme="minorEastAsia" w:cstheme="minorEastAsia"/>
          <w:spacing w:val="1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全许可证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  <w:u w:val="single" w:color="auto"/>
        </w:rPr>
        <w:t xml:space="preserve">         （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有/无）。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27" w:line="360" w:lineRule="exact"/>
        <w:ind w:left="24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9.投资总额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  <w:u w:val="single" w:color="auto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（万元）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360" w:lineRule="exact"/>
        <w:ind w:left="41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10.建筑情况：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26" w:line="360" w:lineRule="exact"/>
        <w:ind w:left="24" w:right="161" w:firstLine="3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占地面积</w:t>
      </w:r>
      <w:r>
        <w:rPr>
          <w:rFonts w:hint="eastAsia" w:asciiTheme="minorEastAsia" w:hAnsiTheme="minorEastAsia" w:eastAsiaTheme="minorEastAsia" w:cstheme="minorEastAsia"/>
          <w:spacing w:val="-104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"/>
          <w:sz w:val="30"/>
          <w:szCs w:val="30"/>
          <w:u w:val="single" w:color="auto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-110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平方米，建筑面积</w:t>
      </w:r>
      <w:r>
        <w:rPr>
          <w:rFonts w:hint="eastAsia" w:asciiTheme="minorEastAsia" w:hAnsiTheme="minorEastAsia" w:eastAsiaTheme="minorEastAsia" w:cstheme="minorEastAsia"/>
          <w:spacing w:val="-115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"/>
          <w:sz w:val="30"/>
          <w:szCs w:val="30"/>
          <w:u w:val="single" w:color="auto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110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平方米，经营用客房面积</w:t>
      </w:r>
      <w:r>
        <w:rPr>
          <w:rFonts w:hint="eastAsia" w:asciiTheme="minorEastAsia" w:hAnsiTheme="minorEastAsia" w:eastAsiaTheme="minorEastAsia" w:cstheme="minorEastAsia"/>
          <w:spacing w:val="-118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"/>
          <w:sz w:val="30"/>
          <w:szCs w:val="30"/>
          <w:u w:val="single" w:color="auto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110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平方米，建筑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结构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  <w:u w:val="single" w:color="auto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-110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栋，楼层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  <w:u w:val="single" w:color="auto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 xml:space="preserve"> 层</w:t>
      </w:r>
      <w:r>
        <w:rPr>
          <w:rFonts w:hint="eastAsia" w:asciiTheme="minorEastAsia" w:hAnsiTheme="minorEastAsia" w:eastAsiaTheme="minorEastAsia" w:cstheme="minorEastAsia"/>
          <w:spacing w:val="28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，房间数</w:t>
      </w:r>
      <w:r>
        <w:rPr>
          <w:rFonts w:hint="eastAsia" w:asciiTheme="minorEastAsia" w:hAnsiTheme="minorEastAsia" w:eastAsiaTheme="minorEastAsia" w:cstheme="minorEastAsia"/>
          <w:spacing w:val="-117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pacing w:val="-88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间（套</w:t>
      </w:r>
      <w:r>
        <w:rPr>
          <w:rFonts w:hint="eastAsia" w:asciiTheme="minorEastAsia" w:hAnsiTheme="minorEastAsia" w:eastAsiaTheme="minorEastAsia" w:cstheme="minorEastAsia"/>
          <w:spacing w:val="5"/>
          <w:sz w:val="30"/>
          <w:szCs w:val="30"/>
        </w:rPr>
        <w:t>），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床位数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  <w:u w:val="single" w:color="auto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pacing w:val="-105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张</w:t>
      </w:r>
      <w:r>
        <w:rPr>
          <w:rFonts w:hint="eastAsia" w:asciiTheme="minorEastAsia" w:hAnsiTheme="minorEastAsia" w:eastAsiaTheme="minorEastAsia" w:cstheme="minorEastAsia"/>
          <w:spacing w:val="-3"/>
          <w:sz w:val="30"/>
          <w:szCs w:val="30"/>
        </w:rPr>
        <w:t>，庭院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面积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  <w:u w:val="single" w:color="auto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 xml:space="preserve"> 平方米。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28" w:line="360" w:lineRule="exact"/>
        <w:ind w:left="25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5"/>
          <w:sz w:val="30"/>
          <w:szCs w:val="30"/>
        </w:rPr>
        <w:t>建筑属性：</w:t>
      </w:r>
      <w:r>
        <w:rPr>
          <w:rFonts w:hint="eastAsia" w:asciiTheme="minorEastAsia" w:hAnsiTheme="minorEastAsia" w:eastAsiaTheme="minorEastAsia" w:cstheme="minorEastAsia"/>
          <w:spacing w:val="-75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  <w:sz w:val="30"/>
          <w:szCs w:val="30"/>
        </w:rPr>
        <w:t>□文物保护  □历史遗留</w:t>
      </w:r>
      <w:r>
        <w:rPr>
          <w:rFonts w:hint="eastAsia" w:asciiTheme="minorEastAsia" w:hAnsiTheme="minorEastAsia" w:eastAsiaTheme="minorEastAsia" w:cstheme="minorEastAsia"/>
          <w:spacing w:val="11"/>
          <w:sz w:val="30"/>
          <w:szCs w:val="30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5"/>
          <w:sz w:val="30"/>
          <w:szCs w:val="30"/>
        </w:rPr>
        <w:t>□民居改建</w:t>
      </w:r>
      <w:r>
        <w:rPr>
          <w:rFonts w:hint="eastAsia" w:asciiTheme="minorEastAsia" w:hAnsiTheme="minorEastAsia" w:eastAsiaTheme="minorEastAsia" w:cstheme="minorEastAsia"/>
          <w:spacing w:val="8"/>
          <w:sz w:val="30"/>
          <w:szCs w:val="30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-5"/>
          <w:sz w:val="30"/>
          <w:szCs w:val="30"/>
        </w:rPr>
        <w:t>□新建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27" w:line="360" w:lineRule="exact"/>
        <w:ind w:left="41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11.管理情况：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27" w:line="360" w:lineRule="exact"/>
        <w:ind w:left="47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□自主管理 □委托管理：管理公司名称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29" w:line="360" w:lineRule="exact"/>
        <w:ind w:left="41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12.经营情况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26" w:line="360" w:lineRule="exact"/>
        <w:ind w:left="22" w:leftChars="0" w:firstLine="1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上年营业总收入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  <w:u w:val="single" w:color="auto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（万元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）；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平均出租率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  <w:u w:val="single" w:color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  <w:u w:val="single" w:color="auto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；平均房价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  <w:u w:val="single" w:color="auto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（元）；</w:t>
      </w:r>
      <w:r>
        <w:rPr>
          <w:rFonts w:hint="eastAsia" w:asciiTheme="minorEastAsia" w:hAnsiTheme="minorEastAsia" w:eastAsiaTheme="minorEastAsia" w:cstheme="minorEastAsia"/>
          <w:spacing w:val="1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其中客房收入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  <w:u w:val="single" w:color="auto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（万元</w:t>
      </w:r>
      <w:r>
        <w:rPr>
          <w:rFonts w:hint="eastAsia" w:asciiTheme="minorEastAsia" w:hAnsiTheme="minorEastAsia" w:eastAsiaTheme="minorEastAsia" w:cstheme="minorEastAsia"/>
          <w:spacing w:val="-16"/>
          <w:sz w:val="30"/>
          <w:szCs w:val="30"/>
        </w:rPr>
        <w:t>）；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餐饮收入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  <w:u w:val="single" w:color="auto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（万元</w:t>
      </w:r>
      <w:r>
        <w:rPr>
          <w:rFonts w:hint="eastAsia" w:asciiTheme="minorEastAsia" w:hAnsiTheme="minorEastAsia" w:eastAsiaTheme="minorEastAsia" w:cstheme="minorEastAsia"/>
          <w:spacing w:val="-16"/>
          <w:sz w:val="30"/>
          <w:szCs w:val="30"/>
        </w:rPr>
        <w:t>）；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其他收入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  <w:u w:val="single" w:color="auto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（万元</w:t>
      </w:r>
      <w:r>
        <w:rPr>
          <w:rFonts w:hint="eastAsia" w:asciiTheme="minorEastAsia" w:hAnsiTheme="minorEastAsia" w:eastAsiaTheme="minorEastAsia" w:cstheme="minorEastAsia"/>
          <w:spacing w:val="-16"/>
          <w:sz w:val="30"/>
          <w:szCs w:val="30"/>
        </w:rPr>
        <w:t>）,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主要营销渠道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  <w:u w:val="single" w:color="auto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27" w:line="360" w:lineRule="exact"/>
        <w:ind w:left="41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13.人力资源状况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before="28" w:line="360" w:lineRule="exact"/>
        <w:ind w:left="25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主人和家人数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  <w:u w:val="single" w:color="auto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pacing w:val="-110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人，员工人数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  <w:u w:val="single" w:color="auto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pacing w:val="-110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人。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6" w:h="16838"/>
          <w:pgMar w:top="1440" w:right="1080" w:bottom="1440" w:left="1080" w:header="0" w:footer="820" w:gutter="0"/>
          <w:cols w:space="720" w:num="1"/>
        </w:sectPr>
      </w:pPr>
    </w:p>
    <w:p>
      <w:pPr>
        <w:spacing w:line="31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11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117" w:line="218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"/>
          <w:sz w:val="32"/>
          <w:szCs w:val="32"/>
        </w:rPr>
        <w:t>无违法违规行为承诺书</w:t>
      </w:r>
    </w:p>
    <w:p>
      <w:pPr>
        <w:spacing w:line="248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49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49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tabs>
          <w:tab w:val="left" w:pos="1536"/>
        </w:tabs>
        <w:spacing w:before="101" w:line="346" w:lineRule="auto"/>
        <w:ind w:left="556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single" w:color="auto"/>
        </w:rPr>
        <w:tab/>
      </w:r>
      <w:r>
        <w:rPr>
          <w:rFonts w:hint="eastAsia" w:asciiTheme="minorEastAsia" w:hAnsiTheme="minorEastAsia" w:eastAsiaTheme="minorEastAsia" w:cstheme="minorEastAsia"/>
          <w:spacing w:val="-3"/>
          <w:sz w:val="32"/>
          <w:szCs w:val="32"/>
          <w:u w:val="single" w:color="auto"/>
        </w:rPr>
        <w:t>（乡村旅游民宿名称</w:t>
      </w:r>
      <w:r>
        <w:rPr>
          <w:rFonts w:hint="eastAsia" w:asciiTheme="minorEastAsia" w:hAnsiTheme="minorEastAsia" w:eastAsiaTheme="minorEastAsia" w:cstheme="minorEastAsia"/>
          <w:spacing w:val="59"/>
          <w:sz w:val="32"/>
          <w:szCs w:val="32"/>
          <w:u w:val="single" w:color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32"/>
          <w:szCs w:val="32"/>
          <w:u w:val="single" w:color="auto"/>
        </w:rPr>
        <w:t>）</w:t>
      </w:r>
      <w:r>
        <w:rPr>
          <w:rFonts w:hint="eastAsia" w:asciiTheme="minorEastAsia" w:hAnsiTheme="minorEastAsia" w:eastAsiaTheme="minorEastAsia" w:cstheme="minorEastAsia"/>
          <w:spacing w:val="135"/>
          <w:sz w:val="32"/>
          <w:szCs w:val="32"/>
          <w:u w:val="single" w:color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97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32"/>
          <w:szCs w:val="32"/>
        </w:rPr>
        <w:t>申请进行乡村旅游民宿等级评</w:t>
      </w:r>
    </w:p>
    <w:p>
      <w:pPr>
        <w:pStyle w:val="2"/>
        <w:spacing w:before="1" w:line="223" w:lineRule="auto"/>
        <w:ind w:left="34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6"/>
          <w:sz w:val="32"/>
          <w:szCs w:val="32"/>
        </w:rPr>
        <w:t>定，作出如下承诺：</w:t>
      </w:r>
    </w:p>
    <w:p>
      <w:pPr>
        <w:pStyle w:val="2"/>
        <w:spacing w:before="202" w:line="581" w:lineRule="exact"/>
        <w:ind w:left="71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6"/>
          <w:position w:val="19"/>
          <w:sz w:val="32"/>
          <w:szCs w:val="32"/>
        </w:rPr>
        <w:t>1.近一年未发生相关违法违规事件。</w:t>
      </w:r>
    </w:p>
    <w:p>
      <w:pPr>
        <w:pStyle w:val="2"/>
        <w:spacing w:line="223" w:lineRule="auto"/>
        <w:ind w:left="767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7"/>
          <w:sz w:val="32"/>
          <w:szCs w:val="32"/>
        </w:rPr>
        <w:t>2.提供的相关文件均真实、有效。</w:t>
      </w:r>
    </w:p>
    <w:p>
      <w:pPr>
        <w:pStyle w:val="2"/>
        <w:spacing w:before="206" w:line="578" w:lineRule="exact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4"/>
          <w:position w:val="19"/>
          <w:sz w:val="32"/>
          <w:szCs w:val="32"/>
        </w:rPr>
        <w:t>3.接受相应旅游民宿等级评定委员会的评定</w:t>
      </w:r>
      <w:r>
        <w:rPr>
          <w:rFonts w:hint="eastAsia" w:asciiTheme="minorEastAsia" w:hAnsiTheme="minorEastAsia" w:eastAsiaTheme="minorEastAsia" w:cstheme="minorEastAsia"/>
          <w:spacing w:val="3"/>
          <w:position w:val="19"/>
          <w:sz w:val="32"/>
          <w:szCs w:val="32"/>
        </w:rPr>
        <w:t>结果，如有异议，</w:t>
      </w:r>
    </w:p>
    <w:p>
      <w:pPr>
        <w:pStyle w:val="2"/>
        <w:spacing w:before="1" w:line="223" w:lineRule="auto"/>
        <w:ind w:left="26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8"/>
          <w:sz w:val="32"/>
          <w:szCs w:val="32"/>
        </w:rPr>
        <w:t>服从河南省旅游民宿等级评定委员会的最终裁决。</w:t>
      </w:r>
    </w:p>
    <w:p>
      <w:pPr>
        <w:spacing w:line="34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341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spacing w:before="101" w:line="224" w:lineRule="auto"/>
        <w:ind w:left="75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6"/>
          <w:sz w:val="32"/>
          <w:szCs w:val="32"/>
        </w:rPr>
        <w:t>特此承诺。</w:t>
      </w:r>
    </w:p>
    <w:p>
      <w:pPr>
        <w:spacing w:line="339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339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spacing w:before="101" w:line="581" w:lineRule="exact"/>
        <w:ind w:left="3966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6"/>
          <w:position w:val="19"/>
          <w:sz w:val="32"/>
          <w:szCs w:val="32"/>
        </w:rPr>
        <w:t>法人代表（签字）</w:t>
      </w:r>
    </w:p>
    <w:p>
      <w:pPr>
        <w:pStyle w:val="2"/>
        <w:spacing w:line="223" w:lineRule="auto"/>
        <w:ind w:left="397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6"/>
          <w:sz w:val="32"/>
          <w:szCs w:val="32"/>
        </w:rPr>
        <w:t>企业名称（公章）</w:t>
      </w:r>
    </w:p>
    <w:p>
      <w:pPr>
        <w:spacing w:line="339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339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spacing w:line="223" w:lineRule="auto"/>
        <w:ind w:left="3970"/>
        <w:rPr>
          <w:rFonts w:hint="eastAsia" w:asciiTheme="minorEastAsia" w:hAnsiTheme="minorEastAsia" w:eastAsiaTheme="minorEastAsia" w:cstheme="minorEastAsia"/>
          <w:spacing w:val="6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6"/>
          <w:sz w:val="32"/>
          <w:szCs w:val="32"/>
        </w:rPr>
        <w:t>日期</w:t>
      </w:r>
    </w:p>
    <w:p>
      <w:pPr>
        <w:pStyle w:val="2"/>
        <w:spacing w:line="223" w:lineRule="auto"/>
        <w:ind w:left="3970"/>
        <w:rPr>
          <w:rFonts w:hint="eastAsia" w:asciiTheme="minorEastAsia" w:hAnsiTheme="minorEastAsia" w:eastAsiaTheme="minorEastAsia" w:cstheme="minorEastAsia"/>
          <w:spacing w:val="6"/>
          <w:sz w:val="32"/>
          <w:szCs w:val="32"/>
        </w:rPr>
        <w:sectPr>
          <w:footerReference r:id="rId6" w:type="default"/>
          <w:pgSz w:w="11906" w:h="16838"/>
          <w:pgMar w:top="1440" w:right="1080" w:bottom="1440" w:left="1080" w:header="0" w:footer="820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pStyle w:val="2"/>
        <w:spacing w:before="98" w:line="218" w:lineRule="auto"/>
        <w:ind w:left="343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附录A</w:t>
      </w:r>
      <w:r>
        <w:rPr>
          <w:rFonts w:hint="eastAsia" w:ascii="仿宋_GB2312" w:hAnsi="仿宋_GB2312" w:eastAsia="仿宋_GB2312" w:cs="仿宋_GB2312"/>
          <w:spacing w:val="88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必备项目检查表</w:t>
      </w:r>
    </w:p>
    <w:p>
      <w:pPr>
        <w:pStyle w:val="2"/>
        <w:spacing w:before="241" w:line="218" w:lineRule="auto"/>
        <w:ind w:left="604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5"/>
          <w:sz w:val="24"/>
          <w:szCs w:val="24"/>
        </w:rPr>
        <w:t>说明：必备项目检查表包括基本要求、环境、设施、服务等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内容。乡村旅游民宿评定时，</w:t>
      </w:r>
    </w:p>
    <w:p>
      <w:pPr>
        <w:pStyle w:val="2"/>
        <w:spacing w:before="56" w:line="210" w:lineRule="auto"/>
        <w:ind w:left="14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"/>
          <w:sz w:val="24"/>
          <w:szCs w:val="24"/>
        </w:rPr>
        <w:t>附录</w:t>
      </w:r>
      <w:r>
        <w:rPr>
          <w:rFonts w:hint="eastAsia" w:ascii="仿宋_GB2312" w:hAnsi="仿宋_GB2312" w:eastAsia="仿宋_GB2312" w:cs="仿宋_GB2312"/>
          <w:spacing w:val="-57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24"/>
          <w:szCs w:val="24"/>
        </w:rPr>
        <w:t>A 全部达标后方能进入附录</w:t>
      </w:r>
      <w:r>
        <w:rPr>
          <w:rFonts w:hint="eastAsia" w:ascii="仿宋_GB2312" w:hAnsi="仿宋_GB2312" w:eastAsia="仿宋_GB2312" w:cs="仿宋_GB2312"/>
          <w:spacing w:val="-56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24"/>
          <w:szCs w:val="24"/>
        </w:rPr>
        <w:t>B</w:t>
      </w:r>
      <w:r>
        <w:rPr>
          <w:rFonts w:hint="eastAsia" w:ascii="仿宋_GB2312" w:hAnsi="仿宋_GB2312" w:eastAsia="仿宋_GB2312" w:cs="仿宋_GB2312"/>
          <w:spacing w:val="3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24"/>
          <w:szCs w:val="24"/>
        </w:rPr>
        <w:t>的评分检查。</w:t>
      </w:r>
    </w:p>
    <w:tbl>
      <w:tblPr>
        <w:tblStyle w:val="11"/>
        <w:tblW w:w="102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8466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43" w:type="dxa"/>
            <w:vAlign w:val="top"/>
          </w:tcPr>
          <w:p>
            <w:pPr>
              <w:spacing w:line="29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12"/>
              <w:spacing w:before="78" w:line="220" w:lineRule="auto"/>
              <w:ind w:left="1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序号</w:t>
            </w:r>
          </w:p>
        </w:tc>
        <w:tc>
          <w:tcPr>
            <w:tcW w:w="8466" w:type="dxa"/>
            <w:vAlign w:val="top"/>
          </w:tcPr>
          <w:p>
            <w:pPr>
              <w:spacing w:line="29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12"/>
              <w:spacing w:before="78" w:line="219" w:lineRule="auto"/>
              <w:ind w:left="40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项目</w:t>
            </w:r>
          </w:p>
        </w:tc>
        <w:tc>
          <w:tcPr>
            <w:tcW w:w="996" w:type="dxa"/>
            <w:vAlign w:val="top"/>
          </w:tcPr>
          <w:p>
            <w:pPr>
              <w:pStyle w:val="12"/>
              <w:spacing w:before="152" w:line="439" w:lineRule="exact"/>
              <w:ind w:left="26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position w:val="15"/>
              </w:rPr>
              <w:t>是否</w:t>
            </w:r>
          </w:p>
          <w:p>
            <w:pPr>
              <w:pStyle w:val="12"/>
              <w:spacing w:line="219" w:lineRule="auto"/>
              <w:ind w:left="26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达标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205" w:type="dxa"/>
            <w:gridSpan w:val="3"/>
            <w:shd w:val="clear" w:color="auto" w:fill="CFCECE"/>
            <w:vAlign w:val="top"/>
          </w:tcPr>
          <w:p>
            <w:pPr>
              <w:pStyle w:val="12"/>
              <w:spacing w:before="149" w:line="219" w:lineRule="auto"/>
              <w:ind w:left="479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</w:rPr>
              <w:t>1.运营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43" w:type="dxa"/>
            <w:vAlign w:val="top"/>
          </w:tcPr>
          <w:p>
            <w:pPr>
              <w:spacing w:before="309" w:line="188" w:lineRule="auto"/>
              <w:ind w:left="13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1.1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68" w:line="233" w:lineRule="auto"/>
              <w:ind w:left="113" w:right="10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经营场地应符合当地国土空间总体规划和生态环境保护规划，无自然灾害（如</w:t>
            </w:r>
            <w:r>
              <w:rPr>
                <w:rFonts w:hint="eastAsia" w:ascii="仿宋_GB2312" w:hAnsi="仿宋_GB2312" w:eastAsia="仿宋_GB2312" w:cs="仿宋_GB2312"/>
                <w:spacing w:val="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塌方、洪水、泥石流等）和其他影响公共安全的隐患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88" w:line="188" w:lineRule="auto"/>
              <w:ind w:left="13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1.2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18" w:line="219" w:lineRule="auto"/>
              <w:ind w:left="1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取得市场监管、卫生健康、公安、生态环境等部门的相关许可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90" w:line="188" w:lineRule="auto"/>
              <w:ind w:left="13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1.3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0" w:line="217" w:lineRule="auto"/>
              <w:ind w:left="13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明码标价，诚信经营，质量管理符合</w:t>
            </w:r>
            <w:r>
              <w:rPr>
                <w:rFonts w:hint="eastAsia" w:ascii="仿宋_GB2312" w:hAnsi="仿宋_GB2312" w:eastAsia="仿宋_GB2312" w:cs="仿宋_GB2312"/>
                <w:spacing w:val="-4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GB</w:t>
            </w:r>
            <w:r>
              <w:rPr>
                <w:rFonts w:hint="eastAsia" w:ascii="仿宋_GB2312" w:hAnsi="仿宋_GB2312" w:eastAsia="仿宋_GB2312" w:cs="仿宋_GB2312"/>
                <w:spacing w:val="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16868 要求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205" w:type="dxa"/>
            <w:gridSpan w:val="3"/>
            <w:shd w:val="clear" w:color="auto" w:fill="CFCECE"/>
            <w:vAlign w:val="top"/>
          </w:tcPr>
          <w:p>
            <w:pPr>
              <w:pStyle w:val="12"/>
              <w:spacing w:before="150" w:line="219" w:lineRule="auto"/>
              <w:ind w:left="478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9"/>
              </w:rPr>
              <w:t>2.环境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43" w:type="dxa"/>
            <w:vAlign w:val="top"/>
          </w:tcPr>
          <w:p>
            <w:pPr>
              <w:spacing w:before="310" w:line="188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2.1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0" w:line="232" w:lineRule="auto"/>
              <w:ind w:left="112" w:right="10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所在乡村应生态环境良好。空气质量符合</w:t>
            </w:r>
            <w:r>
              <w:rPr>
                <w:rFonts w:hint="eastAsia" w:ascii="仿宋_GB2312" w:hAnsi="仿宋_GB2312" w:eastAsia="仿宋_GB2312" w:cs="仿宋_GB2312"/>
                <w:spacing w:val="-4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GB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3095</w:t>
            </w:r>
            <w:r>
              <w:rPr>
                <w:rFonts w:hint="eastAsia" w:ascii="仿宋_GB2312" w:hAnsi="仿宋_GB2312" w:eastAsia="仿宋_GB2312" w:cs="仿宋_GB2312"/>
                <w:spacing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>要求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，地表水水质符合</w:t>
            </w:r>
            <w:r>
              <w:rPr>
                <w:rFonts w:hint="eastAsia" w:ascii="仿宋_GB2312" w:hAnsi="仿宋_GB2312" w:eastAsia="仿宋_GB2312" w:cs="仿宋_GB2312"/>
                <w:spacing w:val="-4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GB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3838 要求，噪声防治符合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GB 3096</w:t>
            </w:r>
            <w:r>
              <w:rPr>
                <w:rFonts w:hint="eastAsia" w:ascii="仿宋_GB2312" w:hAnsi="仿宋_GB2312" w:eastAsia="仿宋_GB2312" w:cs="仿宋_GB2312"/>
                <w:spacing w:val="1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要求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89" w:line="188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2.2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0" w:line="218" w:lineRule="auto"/>
              <w:ind w:left="1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及时处理垃圾，保持环境干净整洁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205" w:type="dxa"/>
            <w:gridSpan w:val="3"/>
            <w:shd w:val="clear" w:color="auto" w:fill="CFCECE"/>
            <w:vAlign w:val="top"/>
          </w:tcPr>
          <w:p>
            <w:pPr>
              <w:pStyle w:val="12"/>
              <w:spacing w:before="150" w:line="219" w:lineRule="auto"/>
              <w:ind w:left="454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</w:rPr>
              <w:t>3.设施设备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89" w:line="188" w:lineRule="auto"/>
              <w:ind w:left="11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3.1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19" w:line="219" w:lineRule="auto"/>
              <w:ind w:left="114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单栋建筑层高不超过</w:t>
            </w:r>
            <w:r>
              <w:rPr>
                <w:rFonts w:hint="eastAsia" w:ascii="仿宋_GB2312" w:hAnsi="仿宋_GB2312" w:eastAsia="仿宋_GB2312" w:cs="仿宋_GB2312"/>
                <w:spacing w:val="-4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4 层，客房不超过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14</w:t>
            </w:r>
            <w:r>
              <w:rPr>
                <w:rFonts w:hint="eastAsia" w:ascii="仿宋_GB2312" w:hAnsi="仿宋_GB2312" w:eastAsia="仿宋_GB2312" w:cs="仿宋_GB2312"/>
                <w:spacing w:val="30"/>
                <w:w w:val="10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间、总面积不超过</w:t>
            </w:r>
            <w:r>
              <w:rPr>
                <w:rFonts w:hint="eastAsia" w:ascii="仿宋_GB2312" w:hAnsi="仿宋_GB2312" w:eastAsia="仿宋_GB2312" w:cs="仿宋_GB2312"/>
                <w:spacing w:val="-4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800m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8"/>
                <w:sz w:val="15"/>
                <w:szCs w:val="15"/>
              </w:rPr>
              <w:t>2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91" w:line="188" w:lineRule="auto"/>
              <w:ind w:left="11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3.2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1" w:line="218" w:lineRule="auto"/>
              <w:ind w:left="1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建筑景观及附属设施应注重文化表达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89" w:line="188" w:lineRule="auto"/>
              <w:ind w:left="11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3.3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19" w:line="219" w:lineRule="auto"/>
              <w:ind w:left="1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有完善的给排水设施，生活用水符合</w:t>
            </w:r>
            <w:r>
              <w:rPr>
                <w:rFonts w:hint="eastAsia" w:ascii="仿宋_GB2312" w:hAnsi="仿宋_GB2312" w:eastAsia="仿宋_GB2312" w:cs="仿宋_GB2312"/>
                <w:spacing w:val="-4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GB 5749 要求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91" w:line="188" w:lineRule="auto"/>
              <w:ind w:left="11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3.4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1" w:line="219" w:lineRule="auto"/>
              <w:ind w:left="1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具有垃圾分类的设施设备，分类标志符合</w:t>
            </w:r>
            <w:r>
              <w:rPr>
                <w:rFonts w:hint="eastAsia" w:ascii="仿宋_GB2312" w:hAnsi="仿宋_GB2312" w:eastAsia="仿宋_GB2312" w:cs="仿宋_GB2312"/>
                <w:spacing w:val="-4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GB/T</w:t>
            </w:r>
            <w:r>
              <w:rPr>
                <w:rFonts w:hint="eastAsia" w:ascii="仿宋_GB2312" w:hAnsi="仿宋_GB2312" w:eastAsia="仿宋_GB2312" w:cs="仿宋_GB2312"/>
                <w:spacing w:val="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19095 要求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89" w:line="188" w:lineRule="auto"/>
              <w:ind w:left="11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3.5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19" w:line="219" w:lineRule="auto"/>
              <w:ind w:left="1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有符合</w:t>
            </w:r>
            <w:r>
              <w:rPr>
                <w:rFonts w:hint="eastAsia" w:ascii="仿宋_GB2312" w:hAnsi="仿宋_GB2312" w:eastAsia="仿宋_GB2312" w:cs="仿宋_GB2312"/>
                <w:spacing w:val="-5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GB 50016 要求的消防设施设备，消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防安全标志符合</w:t>
            </w:r>
            <w:r>
              <w:rPr>
                <w:rFonts w:hint="eastAsia" w:ascii="仿宋_GB2312" w:hAnsi="仿宋_GB2312" w:eastAsia="仿宋_GB2312" w:cs="仿宋_GB2312"/>
                <w:spacing w:val="-5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GB</w:t>
            </w:r>
            <w:r>
              <w:rPr>
                <w:rFonts w:hint="eastAsia" w:ascii="仿宋_GB2312" w:hAnsi="仿宋_GB2312" w:eastAsia="仿宋_GB2312" w:cs="仿宋_GB2312"/>
                <w:spacing w:val="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13495 要求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91" w:line="188" w:lineRule="auto"/>
              <w:ind w:left="11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3.6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1" w:line="219" w:lineRule="auto"/>
              <w:ind w:left="1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有安全警示标识和防护设施，安全标识符合</w:t>
            </w:r>
            <w:r>
              <w:rPr>
                <w:rFonts w:hint="eastAsia" w:ascii="仿宋_GB2312" w:hAnsi="仿宋_GB2312" w:eastAsia="仿宋_GB2312" w:cs="仿宋_GB2312"/>
                <w:spacing w:val="-4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GB 2894 要求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89" w:line="188" w:lineRule="auto"/>
              <w:ind w:left="11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3.7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0" w:line="219" w:lineRule="auto"/>
              <w:ind w:left="1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有必要的监控设备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91" w:line="188" w:lineRule="auto"/>
              <w:ind w:left="11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3.8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1" w:line="219" w:lineRule="auto"/>
              <w:ind w:left="1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有停车场所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89" w:line="188" w:lineRule="auto"/>
              <w:ind w:left="11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3.9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19" w:line="219" w:lineRule="auto"/>
              <w:ind w:left="1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设置标识标牌，位置合理，风格与环境协调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91" w:line="188" w:lineRule="auto"/>
              <w:ind w:left="11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3.10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1" w:line="219" w:lineRule="auto"/>
              <w:ind w:left="1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配套完善的客房用品，室内设计风格突出，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具有日常生活和休闲条件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89" w:line="188" w:lineRule="auto"/>
              <w:ind w:left="11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3.11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0" w:line="219" w:lineRule="auto"/>
              <w:ind w:left="1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有独立的客房卫生间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98" w:line="181" w:lineRule="auto"/>
              <w:ind w:left="11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3.12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2" w:line="219" w:lineRule="auto"/>
              <w:ind w:left="1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有温度和湿度控制设备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3" w:type="dxa"/>
            <w:vAlign w:val="top"/>
          </w:tcPr>
          <w:p>
            <w:pPr>
              <w:spacing w:before="199" w:line="181" w:lineRule="auto"/>
              <w:ind w:left="11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3.13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19" w:line="219" w:lineRule="auto"/>
              <w:ind w:left="1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有消毒设施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3" w:type="dxa"/>
            <w:vAlign w:val="top"/>
          </w:tcPr>
          <w:p>
            <w:pPr>
              <w:spacing w:before="198" w:line="181" w:lineRule="auto"/>
              <w:ind w:left="11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3.14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1" w:line="219" w:lineRule="auto"/>
              <w:ind w:left="1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配备应急照明设备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43" w:type="dxa"/>
            <w:vAlign w:val="top"/>
          </w:tcPr>
          <w:p>
            <w:pPr>
              <w:spacing w:before="200" w:line="181" w:lineRule="auto"/>
              <w:ind w:left="11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3.15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1" w:line="218" w:lineRule="auto"/>
              <w:ind w:left="1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提供饮用水和饮品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</w:rPr>
      </w:pPr>
    </w:p>
    <w:p>
      <w:pPr>
        <w:spacing w:line="42" w:lineRule="exact"/>
      </w:pPr>
    </w:p>
    <w:tbl>
      <w:tblPr>
        <w:tblStyle w:val="11"/>
        <w:tblW w:w="102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8466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43" w:type="dxa"/>
            <w:vAlign w:val="top"/>
          </w:tcPr>
          <w:p>
            <w:pPr>
              <w:spacing w:before="200" w:line="181" w:lineRule="auto"/>
              <w:ind w:left="11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3.16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1" w:line="219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配备医药箱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3" w:type="dxa"/>
            <w:vAlign w:val="top"/>
          </w:tcPr>
          <w:p>
            <w:pPr>
              <w:spacing w:before="195" w:line="181" w:lineRule="auto"/>
              <w:ind w:left="11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3.17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18" w:line="218" w:lineRule="auto"/>
              <w:ind w:left="1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有管理规范、干净整洁的布草间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43" w:type="dxa"/>
            <w:vAlign w:val="top"/>
          </w:tcPr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4" w:line="181" w:lineRule="auto"/>
              <w:ind w:left="11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3.18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68" w:line="233" w:lineRule="auto"/>
              <w:ind w:left="115" w:right="104" w:hanging="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如有厨房和餐厅，厨房操作间应有冷冻、冷藏、保温和专用消毒设施，应有分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离的洗碗池和原料池，应有生熟、冷热及半成品食品分柜放置设施设备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4" w:hRule="atLeast"/>
        </w:trPr>
        <w:tc>
          <w:tcPr>
            <w:tcW w:w="743" w:type="dxa"/>
            <w:vAlign w:val="top"/>
          </w:tcPr>
          <w:p>
            <w:pPr>
              <w:spacing w:before="197" w:line="181" w:lineRule="auto"/>
              <w:ind w:left="11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3.19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120" w:line="219" w:lineRule="auto"/>
              <w:ind w:left="11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设施设备安全有效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205" w:type="dxa"/>
            <w:gridSpan w:val="3"/>
            <w:shd w:val="clear" w:color="auto" w:fill="CFCECE"/>
            <w:vAlign w:val="top"/>
          </w:tcPr>
          <w:p>
            <w:pPr>
              <w:pStyle w:val="12"/>
              <w:spacing w:before="151" w:line="218" w:lineRule="auto"/>
              <w:ind w:left="477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4.服务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1" w:line="175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4.1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1" w:line="203" w:lineRule="auto"/>
              <w:ind w:left="1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加强从业人员培训，掌握接待礼仪和服务技能，持证上岗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0" w:line="176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4.2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1" w:line="203" w:lineRule="auto"/>
              <w:ind w:left="1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pacing w:val="-5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24h 客房服务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0" w:line="176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4.3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1" w:line="203" w:lineRule="auto"/>
              <w:ind w:left="1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提供方便有效的网络服务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0" w:line="176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4.4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69" w:line="204" w:lineRule="auto"/>
              <w:ind w:left="1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提供多种预定服务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0" w:line="176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4.5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69" w:line="204" w:lineRule="auto"/>
              <w:ind w:left="1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提供包括现金在内的多种支付服务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18" w:line="177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4.6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69" w:line="204" w:lineRule="auto"/>
              <w:ind w:left="11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关注宾客需求，及时提供服务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1" w:line="175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4.7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1" w:line="203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保护宾客的合法权益和隐私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0" w:line="176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4.8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1" w:line="203" w:lineRule="auto"/>
              <w:ind w:left="1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规范投诉处理流程，公示投诉电话，及时受理投诉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0" w:line="176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4.9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1" w:line="203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配备足够的安保人员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43" w:type="dxa"/>
            <w:vAlign w:val="top"/>
          </w:tcPr>
          <w:p>
            <w:pPr>
              <w:spacing w:before="288" w:line="181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4.10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0" w:line="232" w:lineRule="auto"/>
              <w:ind w:left="114" w:right="10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建立安全管理制度，制定安全应急预案并定期演练，及时向责任部门报送突发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事件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2" w:line="174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4.11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2" w:line="202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严格执行消毒管理制度，公共区域每日消毒记录内容齐全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1" w:line="175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4.12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2" w:line="202" w:lineRule="auto"/>
              <w:ind w:left="1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做到客房布草每客必换、公共物品一客一消毒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1" w:line="175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4.13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2" w:line="202" w:lineRule="auto"/>
              <w:ind w:left="1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有有效的防蚊蝇虫、防鼠、防蛇等措施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1" w:line="175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4.14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1" w:line="203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保持卫生间的清洁、无异味，提供</w:t>
            </w:r>
            <w:r>
              <w:rPr>
                <w:rFonts w:hint="eastAsia" w:ascii="仿宋_GB2312" w:hAnsi="仿宋_GB2312" w:eastAsia="仿宋_GB2312" w:cs="仿宋_GB2312"/>
                <w:spacing w:val="-4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24h 冷、热水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743" w:type="dxa"/>
            <w:vAlign w:val="top"/>
          </w:tcPr>
          <w:p>
            <w:pPr>
              <w:spacing w:before="121" w:line="175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4.15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1" w:line="203" w:lineRule="auto"/>
              <w:ind w:left="1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有常态化疫情防控等公共卫生健康服务措施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43" w:type="dxa"/>
            <w:vAlign w:val="top"/>
          </w:tcPr>
          <w:p>
            <w:pPr>
              <w:spacing w:before="120" w:line="179" w:lineRule="auto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4.16</w:t>
            </w:r>
          </w:p>
        </w:tc>
        <w:tc>
          <w:tcPr>
            <w:tcW w:w="8466" w:type="dxa"/>
            <w:vAlign w:val="top"/>
          </w:tcPr>
          <w:p>
            <w:pPr>
              <w:pStyle w:val="12"/>
              <w:spacing w:before="71" w:line="206" w:lineRule="auto"/>
              <w:ind w:left="11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宜提供餐饮服务，应有提倡文明就餐和制止餐饮浪费的措施</w:t>
            </w:r>
          </w:p>
        </w:tc>
        <w:tc>
          <w:tcPr>
            <w:tcW w:w="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441"/>
          <w:pgMar w:top="1440" w:right="1080" w:bottom="1440" w:left="1080" w:header="0" w:footer="819" w:gutter="0"/>
          <w:cols w:space="720" w:num="1"/>
        </w:sectPr>
      </w:pPr>
    </w:p>
    <w:p>
      <w:pPr>
        <w:pStyle w:val="2"/>
        <w:spacing w:before="249" w:line="218" w:lineRule="auto"/>
        <w:ind w:left="254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附录B</w:t>
      </w:r>
      <w:r>
        <w:rPr>
          <w:rFonts w:hint="eastAsia" w:ascii="仿宋_GB2312" w:hAnsi="仿宋_GB2312" w:eastAsia="仿宋_GB2312" w:cs="仿宋_GB2312"/>
          <w:spacing w:val="79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河南乡村旅游民宿评分细则表</w:t>
      </w:r>
    </w:p>
    <w:p>
      <w:pPr>
        <w:pStyle w:val="2"/>
        <w:spacing w:before="242"/>
        <w:ind w:left="132" w:right="851" w:firstLine="476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说明：此附录总分</w:t>
      </w:r>
      <w:r>
        <w:rPr>
          <w:rFonts w:hint="eastAsia" w:ascii="仿宋_GB2312" w:hAnsi="仿宋_GB2312" w:eastAsia="仿宋_GB2312" w:cs="仿宋_GB2312"/>
          <w:spacing w:val="-43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260</w:t>
      </w:r>
      <w:r>
        <w:rPr>
          <w:rFonts w:hint="eastAsia" w:ascii="仿宋_GB2312" w:hAnsi="仿宋_GB2312" w:eastAsia="仿宋_GB2312" w:cs="仿宋_GB2312"/>
          <w:spacing w:val="14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分，分为环境（35 分）、设施（90</w:t>
      </w:r>
      <w:r>
        <w:rPr>
          <w:rFonts w:hint="eastAsia" w:ascii="仿宋_GB2312" w:hAnsi="仿宋_GB2312" w:eastAsia="仿宋_GB2312" w:cs="仿宋_GB2312"/>
          <w:spacing w:val="15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分）、服务（90</w:t>
      </w:r>
      <w:r>
        <w:rPr>
          <w:rFonts w:hint="eastAsia" w:ascii="仿宋_GB2312" w:hAnsi="仿宋_GB2312" w:eastAsia="仿宋_GB2312" w:cs="仿宋_GB2312"/>
          <w:spacing w:val="15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分）、特色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24"/>
          <w:szCs w:val="24"/>
        </w:rPr>
        <w:t>（45 分）。五星级乡村旅游民宿应达到</w:t>
      </w:r>
      <w:r>
        <w:rPr>
          <w:rFonts w:hint="eastAsia" w:ascii="仿宋_GB2312" w:hAnsi="仿宋_GB2312" w:eastAsia="仿宋_GB2312" w:cs="仿宋_GB2312"/>
          <w:spacing w:val="-5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24"/>
          <w:szCs w:val="24"/>
        </w:rPr>
        <w:t>245</w:t>
      </w:r>
      <w:r>
        <w:rPr>
          <w:rFonts w:hint="eastAsia" w:ascii="仿宋_GB2312" w:hAnsi="仿宋_GB2312" w:eastAsia="仿宋_GB2312" w:cs="仿宋_GB2312"/>
          <w:spacing w:val="17"/>
          <w:w w:val="101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24"/>
          <w:szCs w:val="24"/>
        </w:rPr>
        <w:t>分，四星级乡村旅游民宿应</w:t>
      </w:r>
      <w:r>
        <w:rPr>
          <w:rFonts w:hint="eastAsia" w:ascii="仿宋_GB2312" w:hAnsi="仿宋_GB2312" w:eastAsia="仿宋_GB2312" w:cs="仿宋_GB2312"/>
          <w:sz w:val="24"/>
          <w:szCs w:val="24"/>
        </w:rPr>
        <w:t>达到</w:t>
      </w:r>
      <w:r>
        <w:rPr>
          <w:rFonts w:hint="eastAsia" w:ascii="仿宋_GB2312" w:hAnsi="仿宋_GB2312" w:eastAsia="仿宋_GB2312" w:cs="仿宋_GB2312"/>
          <w:spacing w:val="-5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220</w:t>
      </w:r>
      <w:r>
        <w:rPr>
          <w:rFonts w:hint="eastAsia" w:ascii="仿宋_GB2312" w:hAnsi="仿宋_GB2312" w:eastAsia="仿宋_GB2312" w:cs="仿宋_GB2312"/>
          <w:spacing w:val="17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分，三星</w:t>
      </w: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级乡村旅游民宿应达到</w:t>
      </w:r>
      <w:r>
        <w:rPr>
          <w:rFonts w:hint="eastAsia" w:ascii="仿宋_GB2312" w:hAnsi="仿宋_GB2312" w:eastAsia="仿宋_GB2312" w:cs="仿宋_GB2312"/>
          <w:spacing w:val="-29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180</w:t>
      </w:r>
      <w:r>
        <w:rPr>
          <w:rFonts w:hint="eastAsia" w:ascii="仿宋_GB2312" w:hAnsi="仿宋_GB2312" w:eastAsia="仿宋_GB2312" w:cs="仿宋_GB2312"/>
          <w:spacing w:val="14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分。</w:t>
      </w:r>
    </w:p>
    <w:tbl>
      <w:tblPr>
        <w:tblStyle w:val="11"/>
        <w:tblW w:w="989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6107"/>
        <w:gridCol w:w="524"/>
        <w:gridCol w:w="672"/>
        <w:gridCol w:w="607"/>
        <w:gridCol w:w="407"/>
        <w:gridCol w:w="5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100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12"/>
              <w:spacing w:before="78" w:line="220" w:lineRule="auto"/>
              <w:ind w:left="261"/>
            </w:pPr>
            <w:r>
              <w:rPr>
                <w:spacing w:val="-5"/>
              </w:rPr>
              <w:t>序号</w:t>
            </w:r>
          </w:p>
        </w:tc>
        <w:tc>
          <w:tcPr>
            <w:tcW w:w="6107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12"/>
              <w:spacing w:before="78" w:line="217" w:lineRule="auto"/>
              <w:ind w:left="2767"/>
            </w:pPr>
            <w:r>
              <w:rPr>
                <w:spacing w:val="-2"/>
              </w:rPr>
              <w:t>评价指标</w:t>
            </w:r>
          </w:p>
        </w:tc>
        <w:tc>
          <w:tcPr>
            <w:tcW w:w="524" w:type="dxa"/>
            <w:textDirection w:val="tbRlV"/>
            <w:vAlign w:val="top"/>
          </w:tcPr>
          <w:p>
            <w:pPr>
              <w:pStyle w:val="12"/>
              <w:spacing w:before="178" w:line="207" w:lineRule="auto"/>
              <w:ind w:left="219"/>
            </w:pPr>
            <w:r>
              <w:rPr>
                <w:spacing w:val="32"/>
              </w:rPr>
              <w:t>各大项总分</w:t>
            </w:r>
          </w:p>
        </w:tc>
        <w:tc>
          <w:tcPr>
            <w:tcW w:w="672" w:type="dxa"/>
            <w:textDirection w:val="tbRlV"/>
            <w:vAlign w:val="top"/>
          </w:tcPr>
          <w:p>
            <w:pPr>
              <w:pStyle w:val="12"/>
              <w:spacing w:before="163" w:line="207" w:lineRule="auto"/>
              <w:ind w:left="219"/>
            </w:pPr>
            <w:r>
              <w:rPr>
                <w:spacing w:val="32"/>
              </w:rPr>
              <w:t>各分项总分</w:t>
            </w:r>
          </w:p>
        </w:tc>
        <w:tc>
          <w:tcPr>
            <w:tcW w:w="607" w:type="dxa"/>
            <w:textDirection w:val="tbRlV"/>
            <w:vAlign w:val="top"/>
          </w:tcPr>
          <w:p>
            <w:pPr>
              <w:pStyle w:val="12"/>
              <w:spacing w:before="109" w:line="207" w:lineRule="auto"/>
              <w:ind w:left="80"/>
            </w:pPr>
            <w:r>
              <w:rPr>
                <w:spacing w:val="33"/>
              </w:rPr>
              <w:t>各次分项总分</w:t>
            </w:r>
          </w:p>
        </w:tc>
        <w:tc>
          <w:tcPr>
            <w:tcW w:w="407" w:type="dxa"/>
            <w:textDirection w:val="tbRlV"/>
            <w:vAlign w:val="top"/>
          </w:tcPr>
          <w:p>
            <w:pPr>
              <w:pStyle w:val="12"/>
              <w:spacing w:before="149" w:line="207" w:lineRule="auto"/>
              <w:ind w:left="219"/>
            </w:pPr>
            <w:r>
              <w:rPr>
                <w:spacing w:val="32"/>
              </w:rPr>
              <w:t>各小项总分</w:t>
            </w:r>
          </w:p>
        </w:tc>
        <w:tc>
          <w:tcPr>
            <w:tcW w:w="576" w:type="dxa"/>
            <w:textDirection w:val="tbRlV"/>
            <w:vAlign w:val="center"/>
          </w:tcPr>
          <w:p>
            <w:pPr>
              <w:pStyle w:val="12"/>
              <w:spacing w:before="229" w:line="209" w:lineRule="auto"/>
              <w:jc w:val="both"/>
            </w:pPr>
            <w:r>
              <w:rPr>
                <w:spacing w:val="26"/>
              </w:rPr>
              <w:t>自评分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05" w:type="dxa"/>
            <w:shd w:val="clear" w:color="auto" w:fill="D9D9D9"/>
            <w:vAlign w:val="top"/>
          </w:tcPr>
          <w:p>
            <w:pPr>
              <w:pStyle w:val="12"/>
              <w:spacing w:before="177" w:line="184" w:lineRule="auto"/>
              <w:ind w:left="129"/>
            </w:pPr>
            <w:r>
              <w:t>1</w:t>
            </w:r>
          </w:p>
        </w:tc>
        <w:tc>
          <w:tcPr>
            <w:tcW w:w="6107" w:type="dxa"/>
            <w:shd w:val="clear" w:color="auto" w:fill="D9D9D9"/>
            <w:vAlign w:val="top"/>
          </w:tcPr>
          <w:p>
            <w:pPr>
              <w:pStyle w:val="12"/>
              <w:spacing w:before="142" w:line="219" w:lineRule="auto"/>
              <w:ind w:left="3008"/>
            </w:pPr>
            <w:r>
              <w:rPr>
                <w:spacing w:val="-5"/>
              </w:rPr>
              <w:t>环境</w:t>
            </w:r>
          </w:p>
        </w:tc>
        <w:tc>
          <w:tcPr>
            <w:tcW w:w="524" w:type="dxa"/>
            <w:shd w:val="clear" w:color="auto" w:fill="D9D9D9"/>
            <w:vAlign w:val="top"/>
          </w:tcPr>
          <w:p>
            <w:pPr>
              <w:pStyle w:val="12"/>
              <w:spacing w:before="159" w:line="183" w:lineRule="auto"/>
              <w:ind w:left="198"/>
            </w:pPr>
            <w:r>
              <w:rPr>
                <w:spacing w:val="-8"/>
              </w:rPr>
              <w:t>35</w:t>
            </w:r>
          </w:p>
        </w:tc>
        <w:tc>
          <w:tcPr>
            <w:tcW w:w="672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05" w:type="dxa"/>
            <w:vAlign w:val="top"/>
          </w:tcPr>
          <w:p>
            <w:pPr>
              <w:spacing w:before="142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>1.1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03" w:line="211" w:lineRule="auto"/>
              <w:ind w:left="105"/>
            </w:pPr>
            <w:r>
              <w:rPr>
                <w:spacing w:val="-3"/>
              </w:rPr>
              <w:t>整体环境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before="130" w:line="181" w:lineRule="auto"/>
              <w:ind w:left="24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9</w:t>
            </w:r>
          </w:p>
        </w:tc>
        <w:tc>
          <w:tcPr>
            <w:tcW w:w="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00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1.1.1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21" w:line="245" w:lineRule="auto"/>
              <w:ind w:left="122" w:right="96" w:hanging="14"/>
              <w:jc w:val="both"/>
            </w:pPr>
            <w:r>
              <w:rPr>
                <w:spacing w:val="1"/>
              </w:rPr>
              <w:t>周边公路、河流、山边、庭院等区域环境清洁、美观、绿化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良好（无垃圾堆放、无污水、无山体破坏，若每发</w:t>
            </w:r>
            <w:r>
              <w:rPr>
                <w:spacing w:val="-2"/>
              </w:rPr>
              <w:t>现一处扣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14"/>
              </w:rPr>
              <w:t>分）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05" w:type="dxa"/>
            <w:vAlign w:val="top"/>
          </w:tcPr>
          <w:p>
            <w:pPr>
              <w:spacing w:before="233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1.1.2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94" w:line="219" w:lineRule="auto"/>
              <w:ind w:left="107"/>
            </w:pPr>
            <w:r>
              <w:rPr>
                <w:spacing w:val="-3"/>
              </w:rPr>
              <w:t>夜景美观协调（</w:t>
            </w:r>
            <w:r>
              <w:rPr>
                <w:rFonts w:ascii="Calibri" w:hAnsi="Calibri" w:eastAsia="Calibri" w:cs="Calibri"/>
                <w:spacing w:val="-3"/>
              </w:rPr>
              <w:t>1</w:t>
            </w:r>
            <w:r>
              <w:rPr>
                <w:rFonts w:ascii="Calibri" w:hAnsi="Calibri" w:eastAsia="Calibri" w:cs="Calibri"/>
                <w:spacing w:val="17"/>
              </w:rPr>
              <w:t xml:space="preserve"> </w:t>
            </w:r>
            <w:r>
              <w:rPr>
                <w:spacing w:val="-3"/>
              </w:rPr>
              <w:t>分</w:t>
            </w:r>
            <w:r>
              <w:rPr>
                <w:spacing w:val="12"/>
              </w:rPr>
              <w:t>），</w:t>
            </w:r>
            <w:r>
              <w:rPr>
                <w:spacing w:val="-3"/>
              </w:rPr>
              <w:t>有特色、辨识度高（</w:t>
            </w:r>
            <w:r>
              <w:rPr>
                <w:rFonts w:ascii="Calibri" w:hAnsi="Calibri" w:eastAsia="Calibri" w:cs="Calibri"/>
                <w:spacing w:val="-3"/>
              </w:rPr>
              <w:t>1</w:t>
            </w:r>
            <w:r>
              <w:rPr>
                <w:rFonts w:ascii="Calibri" w:hAnsi="Calibri" w:eastAsia="Calibri" w:cs="Calibri"/>
                <w:spacing w:val="19"/>
              </w:rPr>
              <w:t xml:space="preserve"> </w:t>
            </w:r>
            <w:r>
              <w:rPr>
                <w:spacing w:val="-3"/>
              </w:rPr>
              <w:t>分）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Align w:val="top"/>
          </w:tcPr>
          <w:p>
            <w:pPr>
              <w:spacing w:before="221" w:line="181" w:lineRule="auto"/>
              <w:ind w:left="19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0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1.1.3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26" w:line="235" w:lineRule="auto"/>
              <w:ind w:left="105" w:right="96"/>
            </w:pPr>
            <w:r>
              <w:rPr>
                <w:spacing w:val="1"/>
              </w:rPr>
              <w:t>垃圾有效收集处理，分类管理，干净整洁（若每发现一处垃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圾未及时清理、有异味的扣</w:t>
            </w:r>
            <w:r>
              <w:rPr>
                <w:spacing w:val="-5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0.5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-2"/>
              </w:rPr>
              <w:t>分）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005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1.1.4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25" w:line="244" w:lineRule="auto"/>
              <w:ind w:left="107" w:right="96" w:hanging="4"/>
            </w:pPr>
            <w:r>
              <w:rPr>
                <w:spacing w:val="1"/>
              </w:rPr>
              <w:t>庭院花园布局合理，绿化效果良好（绿植种类多样、养护得</w:t>
            </w:r>
            <w:r>
              <w:t>当，环境整洁得</w:t>
            </w:r>
            <w:r>
              <w:rPr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1</w:t>
            </w:r>
            <w:r>
              <w:t>分；每发现一处乱搭乱建或乱堆放现象，</w:t>
            </w:r>
            <w:r>
              <w:rPr>
                <w:spacing w:val="-14"/>
              </w:rPr>
              <w:t>扣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</w:rPr>
              <w:t>1</w:t>
            </w:r>
            <w:r>
              <w:rPr>
                <w:spacing w:val="-14"/>
              </w:rPr>
              <w:t>分）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1.1.5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06" w:line="235" w:lineRule="auto"/>
              <w:ind w:left="105" w:right="96" w:firstLine="6"/>
            </w:pPr>
            <w:r>
              <w:t>空气质量优良（上一年区域空气质量优良天数达到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23</w:t>
            </w:r>
            <w:r>
              <w:rPr>
                <w:rFonts w:ascii="Calibri" w:hAnsi="Calibri" w:eastAsia="Calibri" w:cs="Calibri"/>
              </w:rPr>
              <w:t>5</w:t>
            </w:r>
            <w:r>
              <w:rPr>
                <w:rFonts w:ascii="Calibri" w:hAnsi="Calibri" w:eastAsia="Calibri" w:cs="Calibri"/>
                <w:spacing w:val="19"/>
                <w:w w:val="101"/>
              </w:rPr>
              <w:t xml:space="preserve"> </w:t>
            </w:r>
            <w:r>
              <w:t>天以</w:t>
            </w:r>
            <w:r>
              <w:rPr>
                <w:spacing w:val="-11"/>
              </w:rPr>
              <w:t>上得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11"/>
              </w:rPr>
              <w:t>分）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Align w:val="top"/>
          </w:tcPr>
          <w:p>
            <w:pPr>
              <w:spacing w:before="307" w:line="180" w:lineRule="auto"/>
              <w:ind w:left="2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05" w:type="dxa"/>
            <w:vAlign w:val="top"/>
          </w:tcPr>
          <w:p>
            <w:pPr>
              <w:spacing w:before="187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1.1.6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46" w:line="219" w:lineRule="auto"/>
              <w:ind w:left="104"/>
            </w:pPr>
            <w:r>
              <w:rPr>
                <w:spacing w:val="-2"/>
              </w:rPr>
              <w:t>地表水质量优良（达到Ⅱ级及以上得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分）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Align w:val="top"/>
          </w:tcPr>
          <w:p>
            <w:pPr>
              <w:spacing w:before="177" w:line="180" w:lineRule="auto"/>
              <w:ind w:left="2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05" w:type="dxa"/>
            <w:vAlign w:val="top"/>
          </w:tcPr>
          <w:p>
            <w:pPr>
              <w:spacing w:before="200" w:line="179" w:lineRule="auto"/>
              <w:ind w:left="12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1.1.7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49" w:line="219" w:lineRule="auto"/>
              <w:ind w:left="129"/>
            </w:pPr>
            <w:r>
              <w:rPr>
                <w:spacing w:val="-3"/>
              </w:rPr>
              <w:t>民宿周边无劣</w:t>
            </w:r>
            <w:r>
              <w:rPr>
                <w:spacing w:val="-5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V </w:t>
            </w:r>
            <w:r>
              <w:rPr>
                <w:spacing w:val="-3"/>
              </w:rPr>
              <w:t>类水（若发现有黑臭水体扣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分）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Align w:val="top"/>
          </w:tcPr>
          <w:p>
            <w:pPr>
              <w:spacing w:before="177" w:line="180" w:lineRule="auto"/>
              <w:ind w:left="2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05" w:type="dxa"/>
            <w:vAlign w:val="top"/>
          </w:tcPr>
          <w:p>
            <w:pPr>
              <w:spacing w:before="188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>1.2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50" w:line="217" w:lineRule="auto"/>
              <w:ind w:left="108"/>
            </w:pPr>
            <w:r>
              <w:rPr>
                <w:spacing w:val="-3"/>
              </w:rPr>
              <w:t>周边资源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before="173" w:line="188" w:lineRule="auto"/>
              <w:ind w:left="2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1.2.1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08" w:line="234" w:lineRule="auto"/>
              <w:ind w:left="122" w:right="96" w:hanging="14"/>
            </w:pPr>
            <w:r>
              <w:rPr>
                <w:spacing w:val="-4"/>
              </w:rPr>
              <w:t>周边</w:t>
            </w:r>
            <w:r>
              <w:rPr>
                <w:spacing w:val="-4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5km</w:t>
            </w:r>
            <w:r>
              <w:rPr>
                <w:rFonts w:ascii="Times New Roman" w:hAnsi="Times New Roman" w:eastAsia="Times New Roman" w:cs="Times New Roman"/>
                <w:spacing w:val="39"/>
                <w:w w:val="101"/>
              </w:rPr>
              <w:t xml:space="preserve"> </w:t>
            </w:r>
            <w:r>
              <w:rPr>
                <w:spacing w:val="-4"/>
              </w:rPr>
              <w:t>内有文化或自然遗产资源（国家级得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-4"/>
              </w:rPr>
              <w:t>分，省级得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14"/>
              </w:rPr>
              <w:t>分）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Align w:val="top"/>
          </w:tcPr>
          <w:p>
            <w:pPr>
              <w:spacing w:before="306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05" w:type="dxa"/>
            <w:vAlign w:val="top"/>
          </w:tcPr>
          <w:p>
            <w:pPr>
              <w:spacing w:before="190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1.2.2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51" w:line="219" w:lineRule="auto"/>
              <w:ind w:left="105"/>
            </w:pPr>
            <w:r>
              <w:rPr>
                <w:spacing w:val="-1"/>
              </w:rPr>
              <w:t>有休闲、娱乐场所（每有一种得</w:t>
            </w:r>
            <w:r>
              <w:rPr>
                <w:spacing w:val="-5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0.5 </w:t>
            </w:r>
            <w:r>
              <w:rPr>
                <w:spacing w:val="-1"/>
              </w:rPr>
              <w:t>分）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Align w:val="top"/>
          </w:tcPr>
          <w:p>
            <w:pPr>
              <w:spacing w:before="176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1.2.3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11" w:line="233" w:lineRule="auto"/>
              <w:ind w:left="104" w:right="96" w:firstLine="3"/>
            </w:pPr>
            <w:r>
              <w:rPr>
                <w:spacing w:val="-4"/>
              </w:rPr>
              <w:t>周边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2km</w:t>
            </w:r>
            <w:r>
              <w:rPr>
                <w:rFonts w:ascii="Times New Roman" w:hAnsi="Times New Roman" w:eastAsia="Times New Roman" w:cs="Times New Roman"/>
                <w:spacing w:val="42"/>
              </w:rPr>
              <w:t xml:space="preserve"> </w:t>
            </w:r>
            <w:r>
              <w:rPr>
                <w:spacing w:val="-4"/>
              </w:rPr>
              <w:t>内有特色餐饮或特色小吃（自己提供得</w:t>
            </w:r>
            <w:r>
              <w:rPr>
                <w:spacing w:val="-37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</w:rPr>
              <w:t>1</w:t>
            </w:r>
            <w:r>
              <w:rPr>
                <w:rFonts w:ascii="Calibri" w:hAnsi="Calibri" w:eastAsia="Calibri" w:cs="Calibri"/>
                <w:spacing w:val="16"/>
                <w:w w:val="101"/>
              </w:rPr>
              <w:t xml:space="preserve"> </w:t>
            </w:r>
            <w:r>
              <w:rPr>
                <w:spacing w:val="-5"/>
              </w:rPr>
              <w:t>分，周边</w:t>
            </w:r>
            <w:r>
              <w:t xml:space="preserve"> </w:t>
            </w:r>
            <w:r>
              <w:rPr>
                <w:spacing w:val="-4"/>
              </w:rPr>
              <w:t>每有一种得</w:t>
            </w:r>
            <w:r>
              <w:rPr>
                <w:spacing w:val="-46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</w:rPr>
              <w:t>0.5</w:t>
            </w:r>
            <w:r>
              <w:rPr>
                <w:rFonts w:ascii="Calibri" w:hAnsi="Calibri" w:eastAsia="Calibri" w:cs="Calibri"/>
                <w:spacing w:val="19"/>
                <w:w w:val="101"/>
              </w:rPr>
              <w:t xml:space="preserve"> </w:t>
            </w:r>
            <w:r>
              <w:rPr>
                <w:spacing w:val="-4"/>
              </w:rPr>
              <w:t>分）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Align w:val="top"/>
          </w:tcPr>
          <w:p>
            <w:pPr>
              <w:spacing w:before="306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0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1.2.4</w:t>
            </w:r>
          </w:p>
        </w:tc>
        <w:tc>
          <w:tcPr>
            <w:tcW w:w="6107" w:type="dxa"/>
            <w:vAlign w:val="top"/>
          </w:tcPr>
          <w:p>
            <w:pPr>
              <w:pStyle w:val="12"/>
              <w:spacing w:before="114" w:line="235" w:lineRule="auto"/>
              <w:ind w:left="110" w:right="98" w:hanging="1"/>
            </w:pPr>
            <w:r>
              <w:rPr>
                <w:spacing w:val="1"/>
              </w:rPr>
              <w:t>与乡镇、社区、医疗服务机构、派出所等建立应急服务机制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（每有一种得</w:t>
            </w:r>
            <w:r>
              <w:rPr>
                <w:spacing w:val="-4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0.5</w:t>
            </w:r>
            <w:r>
              <w:rPr>
                <w:rFonts w:ascii="Times New Roman" w:hAnsi="Times New Roman" w:eastAsia="Times New Roman" w:cs="Times New Roman"/>
                <w:spacing w:val="15"/>
              </w:rPr>
              <w:t xml:space="preserve"> </w:t>
            </w:r>
            <w:r>
              <w:rPr>
                <w:spacing w:val="-4"/>
              </w:rPr>
              <w:t>分）</w:t>
            </w: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Align w:val="top"/>
          </w:tcPr>
          <w:p>
            <w:pPr>
              <w:spacing w:before="308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441"/>
          <w:pgMar w:top="1440" w:right="1080" w:bottom="1440" w:left="1080" w:header="0" w:footer="821" w:gutter="0"/>
          <w:cols w:space="720" w:num="1"/>
        </w:sectPr>
      </w:pPr>
    </w:p>
    <w:p>
      <w:pPr>
        <w:spacing w:line="42" w:lineRule="exact"/>
      </w:pPr>
    </w:p>
    <w:tbl>
      <w:tblPr>
        <w:tblStyle w:val="11"/>
        <w:tblW w:w="104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6497"/>
        <w:gridCol w:w="620"/>
        <w:gridCol w:w="592"/>
        <w:gridCol w:w="486"/>
        <w:gridCol w:w="566"/>
        <w:gridCol w:w="7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05" w:type="dxa"/>
            <w:tcBorders>
              <w:top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1.2.5</w:t>
            </w:r>
          </w:p>
        </w:tc>
        <w:tc>
          <w:tcPr>
            <w:tcW w:w="6497" w:type="dxa"/>
            <w:tcBorders>
              <w:top w:val="nil"/>
            </w:tcBorders>
            <w:vAlign w:val="top"/>
          </w:tcPr>
          <w:p>
            <w:pPr>
              <w:pStyle w:val="12"/>
              <w:spacing w:before="123" w:line="238" w:lineRule="auto"/>
              <w:ind w:left="107" w:right="94"/>
            </w:pPr>
            <w:r>
              <w:rPr>
                <w:spacing w:val="-8"/>
              </w:rPr>
              <w:t>周边有方便游客购物的场所（</w:t>
            </w:r>
            <w:r>
              <w:rPr>
                <w:rFonts w:ascii="Calibri" w:hAnsi="Calibri" w:eastAsia="Calibri" w:cs="Calibri"/>
                <w:spacing w:val="-8"/>
              </w:rPr>
              <w:t>0.5</w:t>
            </w:r>
            <w:r>
              <w:rPr>
                <w:rFonts w:ascii="Calibri" w:hAnsi="Calibri" w:eastAsia="Calibri" w:cs="Calibri"/>
                <w:spacing w:val="22"/>
                <w:w w:val="101"/>
              </w:rPr>
              <w:t xml:space="preserve"> </w:t>
            </w:r>
            <w:r>
              <w:rPr>
                <w:spacing w:val="-8"/>
              </w:rPr>
              <w:t>分</w:t>
            </w:r>
            <w:r>
              <w:rPr>
                <w:spacing w:val="-54"/>
                <w:w w:val="86"/>
              </w:rPr>
              <w:t>），</w:t>
            </w:r>
            <w:r>
              <w:rPr>
                <w:spacing w:val="-8"/>
              </w:rPr>
              <w:t>提供旅游购物服务（</w:t>
            </w:r>
            <w:r>
              <w:rPr>
                <w:rFonts w:ascii="Calibri" w:hAnsi="Calibri" w:eastAsia="Calibri" w:cs="Calibri"/>
                <w:spacing w:val="-8"/>
              </w:rPr>
              <w:t>0.5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spacing w:val="-7"/>
              </w:rPr>
              <w:t>分）</w:t>
            </w:r>
          </w:p>
        </w:tc>
        <w:tc>
          <w:tcPr>
            <w:tcW w:w="62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tcBorders>
              <w:top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spacing w:before="309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1.2.6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00" w:line="237" w:lineRule="auto"/>
              <w:ind w:left="105" w:right="93"/>
            </w:pPr>
            <w:r>
              <w:rPr>
                <w:spacing w:val="-3"/>
              </w:rPr>
              <w:t>外部交通良好，可进入性强（</w:t>
            </w:r>
            <w:r>
              <w:rPr>
                <w:rFonts w:ascii="Calibri" w:hAnsi="Calibri" w:eastAsia="Calibri" w:cs="Calibri"/>
                <w:spacing w:val="-3"/>
              </w:rPr>
              <w:t>0.5</w:t>
            </w:r>
            <w:r>
              <w:rPr>
                <w:rFonts w:ascii="Calibri" w:hAnsi="Calibri" w:eastAsia="Calibri" w:cs="Calibri"/>
                <w:spacing w:val="22"/>
              </w:rPr>
              <w:t xml:space="preserve"> </w:t>
            </w:r>
            <w:r>
              <w:rPr>
                <w:spacing w:val="-3"/>
              </w:rPr>
              <w:t>分</w:t>
            </w:r>
            <w:r>
              <w:rPr>
                <w:spacing w:val="-11"/>
              </w:rPr>
              <w:t>）；</w:t>
            </w:r>
            <w:r>
              <w:rPr>
                <w:spacing w:val="-3"/>
              </w:rPr>
              <w:t>至少有一种公共交通</w:t>
            </w:r>
            <w:r>
              <w:t xml:space="preserve"> </w:t>
            </w:r>
            <w:r>
              <w:rPr>
                <w:spacing w:val="-3"/>
              </w:rPr>
              <w:t>方式方便到达（</w:t>
            </w:r>
            <w:r>
              <w:rPr>
                <w:rFonts w:ascii="Calibri" w:hAnsi="Calibri" w:eastAsia="Calibri" w:cs="Calibri"/>
                <w:spacing w:val="-3"/>
              </w:rPr>
              <w:t>0.5</w:t>
            </w:r>
            <w:r>
              <w:rPr>
                <w:rFonts w:ascii="Calibri" w:hAnsi="Calibri" w:eastAsia="Calibri" w:cs="Calibri"/>
                <w:spacing w:val="28"/>
                <w:w w:val="101"/>
              </w:rPr>
              <w:t xml:space="preserve">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95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1.2.7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00" w:line="237" w:lineRule="auto"/>
              <w:ind w:left="107" w:right="94"/>
            </w:pPr>
            <w:r>
              <w:rPr>
                <w:spacing w:val="1"/>
              </w:rPr>
              <w:t>周边</w:t>
            </w:r>
            <w:r>
              <w:rPr>
                <w:spacing w:val="-5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200m</w:t>
            </w:r>
            <w:r>
              <w:rPr>
                <w:rFonts w:ascii="Times New Roman" w:hAnsi="Times New Roman" w:eastAsia="Times New Roman" w:cs="Times New Roman"/>
                <w:spacing w:val="48"/>
                <w:w w:val="101"/>
              </w:rPr>
              <w:t xml:space="preserve"> </w:t>
            </w:r>
            <w:r>
              <w:rPr>
                <w:spacing w:val="1"/>
              </w:rPr>
              <w:t>内有停车场所（</w:t>
            </w:r>
            <w:r>
              <w:rPr>
                <w:rFonts w:ascii="Calibri" w:hAnsi="Calibri" w:eastAsia="Calibri" w:cs="Calibri"/>
                <w:spacing w:val="1"/>
              </w:rPr>
              <w:t>0.5</w:t>
            </w:r>
            <w:r>
              <w:rPr>
                <w:rFonts w:ascii="Calibri" w:hAnsi="Calibri" w:eastAsia="Calibri" w:cs="Calibri"/>
                <w:spacing w:val="26"/>
              </w:rPr>
              <w:t xml:space="preserve"> </w:t>
            </w:r>
            <w:r>
              <w:rPr>
                <w:spacing w:val="1"/>
              </w:rPr>
              <w:t>分</w:t>
            </w:r>
            <w:r>
              <w:rPr>
                <w:spacing w:val="18"/>
              </w:rPr>
              <w:t>），</w:t>
            </w:r>
            <w:r>
              <w:rPr>
                <w:spacing w:val="1"/>
              </w:rPr>
              <w:t>停车位数量充足（</w:t>
            </w:r>
            <w:r>
              <w:rPr>
                <w:rFonts w:ascii="Calibri" w:hAnsi="Calibri" w:eastAsia="Calibri" w:cs="Calibri"/>
                <w:spacing w:val="1"/>
              </w:rPr>
              <w:t>0.5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spacing w:val="-7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94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05" w:type="dxa"/>
            <w:vAlign w:val="top"/>
          </w:tcPr>
          <w:p>
            <w:pPr>
              <w:pStyle w:val="12"/>
              <w:spacing w:before="176" w:line="184" w:lineRule="auto"/>
              <w:ind w:left="129"/>
            </w:pPr>
            <w:r>
              <w:rPr>
                <w:spacing w:val="-10"/>
              </w:rPr>
              <w:t>1.3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40" w:line="218" w:lineRule="auto"/>
              <w:ind w:left="106"/>
            </w:pPr>
            <w:r>
              <w:rPr>
                <w:spacing w:val="-3"/>
              </w:rPr>
              <w:t>建筑布局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spacing w:before="166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5" w:type="dxa"/>
            <w:vAlign w:val="top"/>
          </w:tcPr>
          <w:p>
            <w:pPr>
              <w:spacing w:before="203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1.3.1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62" w:line="219" w:lineRule="auto"/>
              <w:ind w:left="108"/>
            </w:pPr>
            <w:r>
              <w:rPr>
                <w:spacing w:val="-3"/>
              </w:rPr>
              <w:t>功能区域完备（</w:t>
            </w:r>
            <w:r>
              <w:rPr>
                <w:rFonts w:ascii="Calibri" w:hAnsi="Calibri" w:eastAsia="Calibri" w:cs="Calibri"/>
                <w:spacing w:val="-3"/>
              </w:rPr>
              <w:t>1</w:t>
            </w:r>
            <w:r>
              <w:rPr>
                <w:rFonts w:ascii="Calibri" w:hAnsi="Calibri" w:eastAsia="Calibri" w:cs="Calibri"/>
                <w:spacing w:val="34"/>
              </w:rPr>
              <w:t xml:space="preserve"> </w:t>
            </w:r>
            <w:r>
              <w:rPr>
                <w:spacing w:val="-3"/>
              </w:rPr>
              <w:t>分）、划分合理（</w:t>
            </w:r>
            <w:r>
              <w:rPr>
                <w:rFonts w:ascii="Calibri" w:hAnsi="Calibri" w:eastAsia="Calibri" w:cs="Calibri"/>
                <w:spacing w:val="-3"/>
              </w:rPr>
              <w:t>1</w:t>
            </w:r>
            <w:r>
              <w:rPr>
                <w:rFonts w:ascii="Calibri" w:hAnsi="Calibri" w:eastAsia="Calibri" w:cs="Calibri"/>
                <w:spacing w:val="19"/>
              </w:rPr>
              <w:t xml:space="preserve">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86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00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1.3.2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23" w:line="236" w:lineRule="auto"/>
              <w:ind w:left="106" w:right="97"/>
            </w:pPr>
            <w:r>
              <w:rPr>
                <w:spacing w:val="-20"/>
              </w:rPr>
              <w:t xml:space="preserve">建筑风貌具有特色（有文化特色得 </w:t>
            </w:r>
            <w:r>
              <w:rPr>
                <w:rFonts w:ascii="Calibri" w:hAnsi="Calibri" w:eastAsia="Calibri" w:cs="Calibri"/>
                <w:spacing w:val="-20"/>
              </w:rPr>
              <w:t>1</w:t>
            </w:r>
            <w:r>
              <w:rPr>
                <w:rFonts w:ascii="Calibri" w:hAnsi="Calibri" w:eastAsia="Calibri" w:cs="Calibri"/>
                <w:spacing w:val="-20"/>
                <w:w w:val="101"/>
              </w:rPr>
              <w:t xml:space="preserve"> </w:t>
            </w:r>
            <w:r>
              <w:rPr>
                <w:spacing w:val="-20"/>
              </w:rPr>
              <w:t xml:space="preserve">分，体现创意设计得 </w:t>
            </w:r>
            <w:r>
              <w:rPr>
                <w:rFonts w:ascii="Calibri" w:hAnsi="Calibri" w:eastAsia="Calibri" w:cs="Calibri"/>
                <w:spacing w:val="-20"/>
              </w:rPr>
              <w:t xml:space="preserve">1 </w:t>
            </w:r>
            <w:r>
              <w:rPr>
                <w:spacing w:val="-20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5" w:type="dxa"/>
            <w:vAlign w:val="top"/>
          </w:tcPr>
          <w:p>
            <w:pPr>
              <w:spacing w:before="204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1.3.3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65" w:line="219" w:lineRule="auto"/>
              <w:ind w:left="106"/>
            </w:pPr>
            <w:r>
              <w:rPr>
                <w:spacing w:val="-1"/>
              </w:rPr>
              <w:t>建筑风格与周边环境相协调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89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5" w:type="dxa"/>
            <w:vAlign w:val="top"/>
          </w:tcPr>
          <w:p>
            <w:pPr>
              <w:spacing w:before="206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1.3.4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64" w:line="219" w:lineRule="auto"/>
              <w:ind w:left="105"/>
            </w:pPr>
            <w:r>
              <w:rPr>
                <w:spacing w:val="-3"/>
              </w:rPr>
              <w:t>有安全出口（</w:t>
            </w:r>
            <w:r>
              <w:rPr>
                <w:rFonts w:ascii="Calibri" w:hAnsi="Calibri" w:eastAsia="Calibri" w:cs="Calibri"/>
                <w:spacing w:val="-3"/>
              </w:rPr>
              <w:t>1</w:t>
            </w:r>
            <w:r>
              <w:rPr>
                <w:rFonts w:ascii="Calibri" w:hAnsi="Calibri" w:eastAsia="Calibri" w:cs="Calibri"/>
                <w:spacing w:val="18"/>
              </w:rPr>
              <w:t xml:space="preserve"> </w:t>
            </w:r>
            <w:r>
              <w:rPr>
                <w:spacing w:val="-3"/>
              </w:rPr>
              <w:t>分</w:t>
            </w:r>
            <w:r>
              <w:rPr>
                <w:spacing w:val="11"/>
              </w:rPr>
              <w:t>），</w:t>
            </w:r>
            <w:r>
              <w:rPr>
                <w:spacing w:val="-3"/>
              </w:rPr>
              <w:t>消费楼梯符合要求（</w:t>
            </w:r>
            <w:r>
              <w:rPr>
                <w:rFonts w:ascii="Calibri" w:hAnsi="Calibri" w:eastAsia="Calibri" w:cs="Calibri"/>
                <w:spacing w:val="-3"/>
              </w:rPr>
              <w:t>1</w:t>
            </w:r>
            <w:r>
              <w:rPr>
                <w:rFonts w:ascii="Calibri" w:hAnsi="Calibri" w:eastAsia="Calibri" w:cs="Calibri"/>
                <w:spacing w:val="19"/>
              </w:rPr>
              <w:t xml:space="preserve">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89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5" w:type="dxa"/>
            <w:vAlign w:val="top"/>
          </w:tcPr>
          <w:p>
            <w:pPr>
              <w:spacing w:before="205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1.3.5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67" w:line="218" w:lineRule="auto"/>
              <w:ind w:left="106"/>
            </w:pPr>
            <w:r>
              <w:rPr>
                <w:spacing w:val="-1"/>
              </w:rPr>
              <w:t>建筑材料生态环保、突出节能减排设计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91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5" w:type="dxa"/>
            <w:vAlign w:val="top"/>
          </w:tcPr>
          <w:p>
            <w:pPr>
              <w:spacing w:before="207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1.3.6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66" w:line="219" w:lineRule="auto"/>
              <w:ind w:left="106"/>
            </w:pPr>
            <w:r>
              <w:rPr>
                <w:spacing w:val="-1"/>
              </w:rPr>
              <w:t>建筑隔音效果好（房间噪音应小于</w:t>
            </w:r>
            <w:r>
              <w:rPr>
                <w:spacing w:val="-55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</w:rPr>
              <w:t>45dB</w:t>
            </w:r>
            <w:r>
              <w:rPr>
                <w:spacing w:val="-1"/>
              </w:rPr>
              <w:t>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93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5" w:type="dxa"/>
            <w:vAlign w:val="top"/>
          </w:tcPr>
          <w:p>
            <w:pPr>
              <w:spacing w:before="207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1.3.7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68" w:line="219" w:lineRule="auto"/>
              <w:ind w:left="104"/>
            </w:pPr>
            <w:r>
              <w:rPr>
                <w:spacing w:val="-2"/>
              </w:rPr>
              <w:t>配套无障碍设施（每有一种得</w:t>
            </w:r>
            <w:r>
              <w:rPr>
                <w:spacing w:val="-50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</w:rPr>
              <w:t>0.5</w:t>
            </w:r>
            <w:r>
              <w:rPr>
                <w:rFonts w:ascii="Calibri" w:hAnsi="Calibri" w:eastAsia="Calibri" w:cs="Calibri"/>
                <w:spacing w:val="19"/>
                <w:w w:val="101"/>
              </w:rPr>
              <w:t xml:space="preserve">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92" w:line="188" w:lineRule="auto"/>
              <w:ind w:left="1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5" w:type="dxa"/>
            <w:vAlign w:val="top"/>
          </w:tcPr>
          <w:p>
            <w:pPr>
              <w:pStyle w:val="12"/>
              <w:spacing w:before="204" w:line="184" w:lineRule="auto"/>
              <w:ind w:left="129"/>
            </w:pPr>
            <w:r>
              <w:rPr>
                <w:spacing w:val="-10"/>
              </w:rPr>
              <w:t>1.4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69" w:line="219" w:lineRule="auto"/>
              <w:ind w:left="105"/>
            </w:pPr>
            <w:r>
              <w:rPr>
                <w:spacing w:val="-2"/>
              </w:rPr>
              <w:t>标识系统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spacing w:before="195" w:line="188" w:lineRule="auto"/>
              <w:ind w:left="23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5" w:type="dxa"/>
            <w:vAlign w:val="top"/>
          </w:tcPr>
          <w:p>
            <w:pPr>
              <w:spacing w:before="189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1.4.1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50" w:line="219" w:lineRule="auto"/>
              <w:ind w:left="105"/>
            </w:pPr>
            <w:r>
              <w:rPr>
                <w:spacing w:val="-1"/>
              </w:rPr>
              <w:t>标志牌位置合理、标识醒目、制作美观、有创意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75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05" w:type="dxa"/>
            <w:vAlign w:val="top"/>
          </w:tcPr>
          <w:p>
            <w:pPr>
              <w:spacing w:before="191" w:line="188" w:lineRule="auto"/>
              <w:ind w:left="1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1.4.2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50" w:line="218" w:lineRule="auto"/>
              <w:ind w:left="111"/>
            </w:pPr>
            <w:r>
              <w:rPr>
                <w:spacing w:val="-2"/>
              </w:rPr>
              <w:t>导航地图标识精准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74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5" w:type="dxa"/>
            <w:shd w:val="clear" w:color="auto" w:fill="D9D9D9"/>
            <w:vAlign w:val="top"/>
          </w:tcPr>
          <w:p>
            <w:pPr>
              <w:pStyle w:val="12"/>
              <w:spacing w:before="188" w:line="183" w:lineRule="auto"/>
              <w:ind w:left="114"/>
            </w:pPr>
            <w:r>
              <w:t>2</w:t>
            </w:r>
          </w:p>
        </w:tc>
        <w:tc>
          <w:tcPr>
            <w:tcW w:w="6497" w:type="dxa"/>
            <w:shd w:val="clear" w:color="auto" w:fill="D9D9D9"/>
            <w:vAlign w:val="top"/>
          </w:tcPr>
          <w:p>
            <w:pPr>
              <w:pStyle w:val="12"/>
              <w:spacing w:before="151" w:line="220" w:lineRule="auto"/>
              <w:ind w:left="2772"/>
            </w:pPr>
            <w:r>
              <w:rPr>
                <w:spacing w:val="-4"/>
              </w:rPr>
              <w:t>设施设备</w:t>
            </w:r>
          </w:p>
        </w:tc>
        <w:tc>
          <w:tcPr>
            <w:tcW w:w="620" w:type="dxa"/>
            <w:shd w:val="clear" w:color="auto" w:fill="D9D9D9"/>
            <w:vAlign w:val="top"/>
          </w:tcPr>
          <w:p>
            <w:pPr>
              <w:pStyle w:val="12"/>
              <w:spacing w:before="173" w:line="183" w:lineRule="auto"/>
              <w:ind w:left="196"/>
            </w:pPr>
            <w:r>
              <w:rPr>
                <w:spacing w:val="-6"/>
              </w:rPr>
              <w:t>90</w:t>
            </w:r>
          </w:p>
        </w:tc>
        <w:tc>
          <w:tcPr>
            <w:tcW w:w="592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05" w:type="dxa"/>
            <w:vAlign w:val="top"/>
          </w:tcPr>
          <w:p>
            <w:pPr>
              <w:pStyle w:val="12"/>
              <w:spacing w:before="145" w:line="179" w:lineRule="auto"/>
              <w:ind w:left="114"/>
            </w:pPr>
            <w:r>
              <w:rPr>
                <w:spacing w:val="-5"/>
              </w:rPr>
              <w:t>2.1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12" w:line="204" w:lineRule="auto"/>
              <w:ind w:left="106"/>
            </w:pPr>
            <w:r>
              <w:rPr>
                <w:spacing w:val="-6"/>
              </w:rPr>
              <w:t>客房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spacing w:before="139" w:line="185" w:lineRule="auto"/>
              <w:ind w:left="18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55</w:t>
            </w: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05" w:type="dxa"/>
            <w:vAlign w:val="top"/>
          </w:tcPr>
          <w:p>
            <w:pPr>
              <w:spacing w:before="150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2.1.1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12" w:line="204" w:lineRule="auto"/>
              <w:ind w:left="104"/>
            </w:pPr>
            <w:r>
              <w:rPr>
                <w:spacing w:val="-2"/>
              </w:rPr>
              <w:t>装修设计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36" w:line="188" w:lineRule="auto"/>
              <w:ind w:left="1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14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05" w:type="dxa"/>
            <w:vAlign w:val="top"/>
          </w:tcPr>
          <w:p>
            <w:pPr>
              <w:spacing w:before="150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"2.1.1.1"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2.1.1.1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12" w:line="204" w:lineRule="auto"/>
              <w:ind w:left="104"/>
            </w:pPr>
            <w:r>
              <w:rPr>
                <w:spacing w:val="-4"/>
              </w:rPr>
              <w:t>装修主题鲜明（有特色得</w:t>
            </w:r>
            <w:r>
              <w:rPr>
                <w:spacing w:val="-23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</w:rPr>
              <w:t>1</w:t>
            </w:r>
            <w:r>
              <w:rPr>
                <w:rFonts w:ascii="Calibri" w:hAnsi="Calibri" w:eastAsia="Calibri" w:cs="Calibri"/>
                <w:spacing w:val="16"/>
                <w:w w:val="101"/>
              </w:rPr>
              <w:t xml:space="preserve"> </w:t>
            </w:r>
            <w:r>
              <w:rPr>
                <w:spacing w:val="-4"/>
              </w:rPr>
              <w:t>分，有创意得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 </w:t>
            </w:r>
            <w:r>
              <w:rPr>
                <w:spacing w:val="-4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9" w:line="181" w:lineRule="auto"/>
              <w:ind w:left="23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05" w:type="dxa"/>
            <w:vAlign w:val="top"/>
          </w:tcPr>
          <w:p>
            <w:pPr>
              <w:spacing w:before="170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"2.1.1.2"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2.1.1.2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31" w:line="205" w:lineRule="auto"/>
              <w:ind w:left="103"/>
            </w:pPr>
            <w:r>
              <w:rPr>
                <w:spacing w:val="-3"/>
              </w:rPr>
              <w:t>提供多种房型（每一种得</w:t>
            </w:r>
            <w:r>
              <w:rPr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55" w:line="188" w:lineRule="auto"/>
              <w:ind w:left="23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0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"2.1.1.3"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2.1.1.3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31" w:line="233" w:lineRule="auto"/>
              <w:ind w:left="110" w:right="96" w:hanging="5"/>
            </w:pPr>
            <w:r>
              <w:rPr>
                <w:spacing w:val="-20"/>
              </w:rPr>
              <w:t xml:space="preserve">有专业设计，体现乡村元素（得 </w:t>
            </w:r>
            <w:r>
              <w:rPr>
                <w:rFonts w:ascii="Calibri" w:hAnsi="Calibri" w:eastAsia="Calibri" w:cs="Calibri"/>
                <w:spacing w:val="-20"/>
              </w:rPr>
              <w:t>1</w:t>
            </w:r>
            <w:r>
              <w:rPr>
                <w:spacing w:val="-20"/>
              </w:rPr>
              <w:t xml:space="preserve">分），设计时接受专业指导（得 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>1</w:t>
            </w:r>
            <w:r>
              <w:rPr>
                <w:spacing w:val="-20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3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05" w:type="dxa"/>
            <w:vAlign w:val="top"/>
          </w:tcPr>
          <w:p>
            <w:pPr>
              <w:spacing w:before="173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"2.1.1.4"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2.1.1.4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32" w:line="204" w:lineRule="auto"/>
              <w:ind w:left="104"/>
            </w:pPr>
            <w:r>
              <w:rPr>
                <w:spacing w:val="-1"/>
              </w:rPr>
              <w:t>装修材料具有相关合格证及检验报告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62" w:line="181" w:lineRule="auto"/>
              <w:ind w:left="23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05" w:type="dxa"/>
            <w:vAlign w:val="top"/>
          </w:tcPr>
          <w:p>
            <w:pPr>
              <w:spacing w:before="172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"2.1.1.5"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2.1.1.5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31" w:line="205" w:lineRule="auto"/>
              <w:ind w:left="105"/>
            </w:pPr>
            <w:r>
              <w:rPr>
                <w:spacing w:val="-1"/>
              </w:rPr>
              <w:t>整体色彩协调、工艺精致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58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"2.1.1.6"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2.1.1.6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11" w:line="233" w:lineRule="auto"/>
              <w:ind w:left="107" w:right="93" w:hanging="3"/>
            </w:pPr>
            <w:r>
              <w:rPr>
                <w:rFonts w:ascii="Times New Roman" w:hAnsi="Times New Roman" w:eastAsia="Times New Roman" w:cs="Times New Roman"/>
                <w:spacing w:val="-2"/>
              </w:rPr>
              <w:t>70%</w:t>
            </w:r>
            <w:r>
              <w:rPr>
                <w:spacing w:val="-2"/>
              </w:rPr>
              <w:t>以上客房使用面积（不含卫生间或公共区域）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≥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25m</w:t>
            </w:r>
            <w:r>
              <w:rPr>
                <w:rFonts w:ascii="Times New Roman" w:hAnsi="Times New Roman" w:eastAsia="Times New Roman" w:cs="Times New Roman"/>
                <w:spacing w:val="-3"/>
                <w:position w:val="8"/>
                <w:sz w:val="15"/>
                <w:szCs w:val="15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3"/>
                <w:position w:val="8"/>
                <w:sz w:val="15"/>
                <w:szCs w:val="15"/>
              </w:rPr>
              <w:t xml:space="preserve"> </w:t>
            </w:r>
            <w:r>
              <w:rPr>
                <w:spacing w:val="-3"/>
              </w:rPr>
              <w:t>得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4"/>
              </w:rPr>
              <w:t>分，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≥20m</w:t>
            </w:r>
            <w:r>
              <w:rPr>
                <w:rFonts w:ascii="Times New Roman" w:hAnsi="Times New Roman" w:eastAsia="Times New Roman" w:cs="Times New Roman"/>
                <w:spacing w:val="-4"/>
                <w:position w:val="7"/>
                <w:sz w:val="15"/>
                <w:szCs w:val="15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6"/>
                <w:position w:val="7"/>
                <w:sz w:val="15"/>
                <w:szCs w:val="15"/>
              </w:rPr>
              <w:t xml:space="preserve"> </w:t>
            </w:r>
            <w:r>
              <w:rPr>
                <w:spacing w:val="-4"/>
              </w:rPr>
              <w:t>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 </w:t>
            </w:r>
            <w:r>
              <w:rPr>
                <w:spacing w:val="-4"/>
              </w:rPr>
              <w:t>分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306" w:line="188" w:lineRule="auto"/>
              <w:ind w:left="2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05" w:type="dxa"/>
            <w:vAlign w:val="top"/>
          </w:tcPr>
          <w:p>
            <w:pPr>
              <w:spacing w:before="163" w:line="176" w:lineRule="auto"/>
              <w:ind w:left="115"/>
              <w:rPr>
                <w:rFonts w:ascii="Calibri" w:hAnsi="Calibri" w:eastAsia="Calibri" w:cs="Calibri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"2.1.1.7"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2.1.1.7</w:t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14" w:line="203" w:lineRule="auto"/>
              <w:jc w:val="right"/>
            </w:pPr>
            <w:r>
              <w:rPr>
                <w:spacing w:val="-7"/>
              </w:rPr>
              <w:t>客房有阳台或露台（不少于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50%</w:t>
            </w:r>
            <w:r>
              <w:rPr>
                <w:spacing w:val="-7"/>
              </w:rPr>
              <w:t>得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2 </w:t>
            </w:r>
            <w:r>
              <w:rPr>
                <w:spacing w:val="-7"/>
              </w:rPr>
              <w:t>分，不少于</w:t>
            </w:r>
            <w:r>
              <w:rPr>
                <w:spacing w:val="-5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30%</w:t>
            </w:r>
            <w:r>
              <w:rPr>
                <w:spacing w:val="-7"/>
              </w:rPr>
              <w:t>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1 </w:t>
            </w:r>
            <w:r>
              <w:rPr>
                <w:spacing w:val="-7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8" w:line="188" w:lineRule="auto"/>
              <w:ind w:left="2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05" w:type="dxa"/>
            <w:vAlign w:val="top"/>
          </w:tcPr>
          <w:p>
            <w:pPr>
              <w:spacing w:before="174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2.1.2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33" w:line="209" w:lineRule="auto"/>
              <w:ind w:left="106"/>
            </w:pPr>
            <w:r>
              <w:rPr>
                <w:spacing w:val="-3"/>
              </w:rPr>
              <w:t>客房设施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57" w:line="188" w:lineRule="auto"/>
              <w:ind w:left="1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tbl>
      <w:tblPr>
        <w:tblStyle w:val="11"/>
        <w:tblW w:w="10484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6289"/>
        <w:gridCol w:w="620"/>
        <w:gridCol w:w="592"/>
        <w:gridCol w:w="486"/>
        <w:gridCol w:w="566"/>
        <w:gridCol w:w="7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13" w:type="dxa"/>
            <w:tcBorders>
              <w:top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2.1.2.1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tcBorders>
              <w:top w:val="nil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160" w:lineRule="atLeast"/>
              <w:ind w:left="102" w:right="11" w:firstLine="6"/>
              <w:jc w:val="both"/>
              <w:textAlignment w:val="auto"/>
            </w:pPr>
            <w:r>
              <w:rPr>
                <w:spacing w:val="-20"/>
              </w:rPr>
              <w:t>客房布草（被套、被芯、床单、枕套、枕芯、床衬垫、床裙、 床尾巾等）品类齐全（得 2 分），提供多种规格枕头（提供 两种以上规格枕头或枕头菜单得 1 分），布草品质优良、干 净无异味（得 1 分）</w:t>
            </w:r>
          </w:p>
        </w:tc>
        <w:tc>
          <w:tcPr>
            <w:tcW w:w="62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tcBorders>
              <w:top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13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"2.1.2.2"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2.1.2.2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01" w:line="245" w:lineRule="auto"/>
              <w:ind w:left="104" w:right="8" w:firstLine="7"/>
              <w:jc w:val="both"/>
            </w:pPr>
            <w:r>
              <w:rPr>
                <w:spacing w:val="-20"/>
              </w:rPr>
              <w:t xml:space="preserve">消防设施设备（消防栓、灭火器、防毒面具、应急灯、紧急 疏散标志等）齐全（得 </w:t>
            </w:r>
            <w:r>
              <w:rPr>
                <w:rFonts w:ascii="Calibri" w:hAnsi="Calibri" w:eastAsia="Calibri" w:cs="Calibri"/>
                <w:spacing w:val="-20"/>
              </w:rPr>
              <w:t>1</w:t>
            </w:r>
            <w:r>
              <w:rPr>
                <w:rFonts w:ascii="Calibri" w:hAnsi="Calibri" w:eastAsia="Calibri" w:cs="Calibri"/>
                <w:spacing w:val="-20"/>
                <w:w w:val="101"/>
              </w:rPr>
              <w:t xml:space="preserve"> </w:t>
            </w:r>
            <w:r>
              <w:rPr>
                <w:spacing w:val="-20"/>
              </w:rPr>
              <w:t xml:space="preserve">分），检修记录保存完整，无损坏、无过期（得 </w:t>
            </w:r>
            <w:r>
              <w:rPr>
                <w:rFonts w:ascii="Calibri" w:hAnsi="Calibri" w:eastAsia="Calibri" w:cs="Calibri"/>
                <w:spacing w:val="-20"/>
              </w:rPr>
              <w:t>1</w:t>
            </w:r>
            <w:r>
              <w:rPr>
                <w:rFonts w:ascii="Calibri" w:hAnsi="Calibri" w:eastAsia="Calibri" w:cs="Calibri"/>
                <w:spacing w:val="-20"/>
                <w:w w:val="101"/>
              </w:rPr>
              <w:t xml:space="preserve"> </w:t>
            </w:r>
            <w:r>
              <w:rPr>
                <w:spacing w:val="-20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13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2.1.2.3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01" w:line="245" w:lineRule="auto"/>
              <w:ind w:left="105" w:right="96"/>
              <w:jc w:val="both"/>
            </w:pPr>
            <w:r>
              <w:rPr>
                <w:spacing w:val="-28"/>
              </w:rPr>
              <w:t xml:space="preserve">客房设施齐全（写字台、衣橱或衣帽架、茶几、休闲椅、床头置物台、行李架、全身镜、热水壶和茶具、面巾纸、垃圾桶），缺少 </w:t>
            </w:r>
            <w:r>
              <w:rPr>
                <w:rFonts w:ascii="Times New Roman" w:hAnsi="Times New Roman" w:eastAsia="Times New Roman" w:cs="Times New Roman"/>
                <w:spacing w:val="-28"/>
              </w:rPr>
              <w:t>1</w:t>
            </w:r>
            <w:r>
              <w:rPr>
                <w:spacing w:val="-28"/>
              </w:rPr>
              <w:t xml:space="preserve">项扣 </w:t>
            </w:r>
            <w:r>
              <w:rPr>
                <w:rFonts w:ascii="Times New Roman" w:hAnsi="Times New Roman" w:eastAsia="Times New Roman" w:cs="Times New Roman"/>
                <w:spacing w:val="-28"/>
              </w:rPr>
              <w:t>1</w:t>
            </w:r>
            <w:r>
              <w:rPr>
                <w:spacing w:val="-28"/>
              </w:rPr>
              <w:t>分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7" w:hRule="atLeast"/>
        </w:trPr>
        <w:tc>
          <w:tcPr>
            <w:tcW w:w="1213" w:type="dxa"/>
            <w:vAlign w:val="top"/>
          </w:tcPr>
          <w:p>
            <w:pPr>
              <w:spacing w:before="142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"2.1.2.4"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2.1.2.4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01" w:line="212" w:lineRule="auto"/>
              <w:ind w:left="106"/>
            </w:pPr>
            <w:r>
              <w:rPr>
                <w:spacing w:val="-2"/>
              </w:rPr>
              <w:t>家具品质优良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28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1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"2.1.2.5"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2.1.2.5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3" w:line="160" w:lineRule="atLeast"/>
              <w:ind w:left="102" w:right="125"/>
              <w:textAlignment w:val="auto"/>
            </w:pPr>
            <w:r>
              <w:rPr>
                <w:spacing w:val="-20"/>
              </w:rPr>
              <w:t xml:space="preserve">双人床宽度不小于 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2m </w:t>
            </w:r>
            <w:r>
              <w:rPr>
                <w:spacing w:val="-20"/>
              </w:rPr>
              <w:t xml:space="preserve">，单人床宽度不小于 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1.35m </w:t>
            </w:r>
            <w:r>
              <w:rPr>
                <w:spacing w:val="-20"/>
              </w:rPr>
              <w:t xml:space="preserve">，得 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2 </w:t>
            </w:r>
            <w:r>
              <w:rPr>
                <w:spacing w:val="-20"/>
              </w:rPr>
              <w:t xml:space="preserve">分； 双人床宽度不小于 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1.8m </w:t>
            </w:r>
            <w:r>
              <w:rPr>
                <w:spacing w:val="-20"/>
              </w:rPr>
              <w:t xml:space="preserve">，单人床宽度不小于 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1.2m </w:t>
            </w:r>
            <w:r>
              <w:rPr>
                <w:spacing w:val="-20"/>
              </w:rPr>
              <w:t xml:space="preserve">，得 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1 </w:t>
            </w:r>
            <w:r>
              <w:rPr>
                <w:spacing w:val="-20"/>
              </w:rPr>
              <w:t>分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299" w:line="188" w:lineRule="auto"/>
              <w:ind w:left="2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13" w:type="dxa"/>
            <w:vAlign w:val="top"/>
          </w:tcPr>
          <w:p>
            <w:pPr>
              <w:spacing w:before="145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2.1.2.6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05" w:line="209" w:lineRule="auto"/>
              <w:ind w:left="105"/>
            </w:pPr>
            <w:r>
              <w:rPr>
                <w:spacing w:val="-1"/>
              </w:rPr>
              <w:t>有电视机或投影仪等影视设施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28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13" w:type="dxa"/>
            <w:vAlign w:val="top"/>
          </w:tcPr>
          <w:p>
            <w:pPr>
              <w:spacing w:before="144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"2.1.2.7"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2.1.2.7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06" w:line="209" w:lineRule="auto"/>
              <w:ind w:left="104"/>
            </w:pPr>
            <w:r>
              <w:rPr>
                <w:spacing w:val="-3"/>
              </w:rPr>
              <w:t>配备多种冲泡饮品（每有两种得</w:t>
            </w:r>
            <w:r>
              <w:rPr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0" w:line="188" w:lineRule="auto"/>
              <w:ind w:left="2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7" w:hRule="atLeast"/>
        </w:trPr>
        <w:tc>
          <w:tcPr>
            <w:tcW w:w="1213" w:type="dxa"/>
            <w:vAlign w:val="top"/>
          </w:tcPr>
          <w:p>
            <w:pPr>
              <w:spacing w:before="144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"2.1.2.8"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2.1.2.8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06" w:line="208" w:lineRule="auto"/>
              <w:ind w:left="105"/>
            </w:pPr>
            <w:r>
              <w:rPr>
                <w:spacing w:val="-2"/>
              </w:rPr>
              <w:t>有温度和湿度控制设施（得</w:t>
            </w:r>
            <w:r>
              <w:rPr>
                <w:spacing w:val="-5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分</w:t>
            </w:r>
            <w:r>
              <w:rPr>
                <w:spacing w:val="5"/>
              </w:rPr>
              <w:t>），</w:t>
            </w:r>
            <w:r>
              <w:rPr>
                <w:spacing w:val="-2"/>
              </w:rPr>
              <w:t>绿色节能</w:t>
            </w:r>
            <w:r>
              <w:rPr>
                <w:spacing w:val="-3"/>
              </w:rPr>
              <w:t>（得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0" w:line="188" w:lineRule="auto"/>
              <w:ind w:left="23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13" w:type="dxa"/>
            <w:vAlign w:val="top"/>
          </w:tcPr>
          <w:p>
            <w:pPr>
              <w:spacing w:before="145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"2.1.2.9"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2.1.2.9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07" w:line="207" w:lineRule="auto"/>
              <w:ind w:left="108"/>
            </w:pPr>
            <w:r>
              <w:rPr>
                <w:spacing w:val="-3"/>
              </w:rPr>
              <w:t>室内通风良好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1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13" w:type="dxa"/>
            <w:vAlign w:val="top"/>
          </w:tcPr>
          <w:p>
            <w:pPr>
              <w:spacing w:before="146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"2.1.2.10"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2.1.2.10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09" w:line="206" w:lineRule="auto"/>
              <w:ind w:left="108"/>
            </w:pPr>
            <w:r>
              <w:rPr>
                <w:spacing w:val="-3"/>
              </w:rPr>
              <w:t>室内光线适宜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2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13" w:type="dxa"/>
            <w:vAlign w:val="top"/>
          </w:tcPr>
          <w:p>
            <w:pPr>
              <w:spacing w:before="148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"2.1.2.11"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2.1.2.11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10" w:line="206" w:lineRule="auto"/>
              <w:ind w:left="105"/>
            </w:pPr>
            <w:r>
              <w:rPr>
                <w:spacing w:val="-3"/>
              </w:rPr>
              <w:t>有降噪设施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3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7" w:hRule="atLeast"/>
        </w:trPr>
        <w:tc>
          <w:tcPr>
            <w:tcW w:w="1213" w:type="dxa"/>
            <w:vAlign w:val="top"/>
          </w:tcPr>
          <w:p>
            <w:pPr>
              <w:spacing w:before="148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"2.1.2.12"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2.1.2.12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07" w:line="207" w:lineRule="auto"/>
              <w:ind w:left="131"/>
            </w:pPr>
            <w:r>
              <w:rPr>
                <w:spacing w:val="-4"/>
              </w:rPr>
              <w:t>门窗安全性能良好（</w:t>
            </w:r>
            <w:r>
              <w:rPr>
                <w:rFonts w:ascii="Calibri" w:hAnsi="Calibri" w:eastAsia="Calibri" w:cs="Calibri"/>
                <w:spacing w:val="-4"/>
              </w:rPr>
              <w:t>0.5</w:t>
            </w:r>
            <w:r>
              <w:rPr>
                <w:rFonts w:ascii="Calibri" w:hAnsi="Calibri" w:eastAsia="Calibri" w:cs="Calibri"/>
                <w:spacing w:val="20"/>
              </w:rPr>
              <w:t xml:space="preserve"> </w:t>
            </w:r>
            <w:r>
              <w:rPr>
                <w:spacing w:val="-4"/>
              </w:rPr>
              <w:t>分</w:t>
            </w:r>
            <w:r>
              <w:rPr>
                <w:spacing w:val="14"/>
              </w:rPr>
              <w:t>），</w:t>
            </w:r>
            <w:r>
              <w:rPr>
                <w:spacing w:val="-4"/>
              </w:rPr>
              <w:t>有防盗设施（</w:t>
            </w:r>
            <w:r>
              <w:rPr>
                <w:rFonts w:ascii="Calibri" w:hAnsi="Calibri" w:eastAsia="Calibri" w:cs="Calibri"/>
                <w:spacing w:val="-4"/>
              </w:rPr>
              <w:t>0.5</w:t>
            </w:r>
            <w:r>
              <w:rPr>
                <w:rFonts w:ascii="Calibri" w:hAnsi="Calibri" w:eastAsia="Calibri" w:cs="Calibri"/>
                <w:spacing w:val="21"/>
              </w:rPr>
              <w:t xml:space="preserve"> </w:t>
            </w:r>
            <w:r>
              <w:rPr>
                <w:spacing w:val="-4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4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13" w:type="dxa"/>
            <w:vAlign w:val="top"/>
          </w:tcPr>
          <w:p>
            <w:pPr>
              <w:spacing w:before="14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2.1.2.13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08" w:line="207" w:lineRule="auto"/>
              <w:ind w:left="105"/>
            </w:pPr>
            <w:r>
              <w:rPr>
                <w:spacing w:val="-2"/>
              </w:rPr>
              <w:t>有安全出口指示图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5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13" w:type="dxa"/>
            <w:vAlign w:val="top"/>
          </w:tcPr>
          <w:p>
            <w:pPr>
              <w:spacing w:before="14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"2.1.2.14"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2.1.2.14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09" w:line="206" w:lineRule="auto"/>
              <w:ind w:left="105"/>
            </w:pPr>
            <w:r>
              <w:rPr>
                <w:spacing w:val="-2"/>
              </w:rPr>
              <w:t>有遮光窗帘和防护纱窗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5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13" w:type="dxa"/>
            <w:vAlign w:val="top"/>
          </w:tcPr>
          <w:p>
            <w:pPr>
              <w:spacing w:before="150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"2.1.2.15"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2.1.2.15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10" w:line="206" w:lineRule="auto"/>
              <w:ind w:left="106"/>
            </w:pPr>
            <w:r>
              <w:rPr>
                <w:spacing w:val="-2"/>
              </w:rPr>
              <w:t>绿植养护良好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6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27" w:hRule="atLeast"/>
        </w:trPr>
        <w:tc>
          <w:tcPr>
            <w:tcW w:w="121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"2.1.2.16"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2.1.2.16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11" w:line="233" w:lineRule="auto"/>
              <w:ind w:left="108" w:right="98"/>
            </w:pPr>
            <w:r>
              <w:rPr>
                <w:spacing w:val="1"/>
              </w:rPr>
              <w:t>设有多种规格电源插座（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1 </w:t>
            </w:r>
            <w:r>
              <w:rPr>
                <w:spacing w:val="1"/>
              </w:rPr>
              <w:t>分）</w:t>
            </w:r>
            <w:r>
              <w:rPr>
                <w:rFonts w:ascii="Times New Roman" w:hAnsi="Times New Roman" w:eastAsia="Times New Roman" w:cs="Times New Roman"/>
                <w:spacing w:val="1"/>
              </w:rPr>
              <w:t>,</w:t>
            </w:r>
            <w:r>
              <w:rPr>
                <w:spacing w:val="1"/>
              </w:rPr>
              <w:t>配备不间断电源插座、充电</w:t>
            </w:r>
            <w:r>
              <w:rPr>
                <w:spacing w:val="-3"/>
              </w:rPr>
              <w:t>设备（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0.5</w:t>
            </w:r>
            <w:r>
              <w:rPr>
                <w:rFonts w:ascii="Times New Roman" w:hAnsi="Times New Roman" w:eastAsia="Times New Roman" w:cs="Times New Roman"/>
                <w:spacing w:val="15"/>
              </w:rPr>
              <w:t xml:space="preserve"> </w:t>
            </w:r>
            <w:r>
              <w:rPr>
                <w:spacing w:val="-3"/>
              </w:rPr>
              <w:t>分</w:t>
            </w:r>
            <w:r>
              <w:rPr>
                <w:spacing w:val="18"/>
              </w:rPr>
              <w:t>），</w:t>
            </w:r>
            <w:r>
              <w:rPr>
                <w:spacing w:val="-3"/>
              </w:rPr>
              <w:t>电器、电源、开关位置合理（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0.5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-4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304" w:line="188" w:lineRule="auto"/>
              <w:ind w:left="2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13" w:type="dxa"/>
            <w:vAlign w:val="top"/>
          </w:tcPr>
          <w:p>
            <w:pPr>
              <w:spacing w:before="150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2.1.3</w:t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12" w:line="204" w:lineRule="auto"/>
              <w:ind w:left="106"/>
            </w:pPr>
            <w:r>
              <w:rPr>
                <w:spacing w:val="-2"/>
              </w:rPr>
              <w:t>客房卫生间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36" w:line="188" w:lineRule="auto"/>
              <w:ind w:left="1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14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13" w:type="dxa"/>
            <w:vAlign w:val="top"/>
          </w:tcPr>
          <w:p>
            <w:pPr>
              <w:spacing w:before="150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"2.1.3.1"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2.1.3.1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13" w:line="203" w:lineRule="auto"/>
              <w:ind w:left="106"/>
            </w:pPr>
            <w:r>
              <w:rPr>
                <w:spacing w:val="-2"/>
              </w:rPr>
              <w:t>客房有独立卫生间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6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13" w:type="dxa"/>
            <w:vAlign w:val="top"/>
          </w:tcPr>
          <w:p>
            <w:pPr>
              <w:spacing w:before="152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"2.1.3.2"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2.1.3.2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14" w:line="203" w:lineRule="auto"/>
              <w:ind w:left="106"/>
            </w:pPr>
            <w:r>
              <w:rPr>
                <w:spacing w:val="-3"/>
              </w:rPr>
              <w:t>卫生间面积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≥8 </w:t>
            </w:r>
            <w:r>
              <w:rPr>
                <w:spacing w:val="-3"/>
              </w:rPr>
              <w:t>㎡得</w:t>
            </w:r>
            <w:r>
              <w:rPr>
                <w:spacing w:val="-4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3 </w:t>
            </w:r>
            <w:r>
              <w:rPr>
                <w:spacing w:val="-3"/>
              </w:rPr>
              <w:t>分，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≥6 </w:t>
            </w:r>
            <w:r>
              <w:rPr>
                <w:spacing w:val="-3"/>
              </w:rPr>
              <w:t>㎡得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3"/>
              </w:rPr>
              <w:t>分，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≥4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</w:t>
            </w:r>
            <w:r>
              <w:rPr>
                <w:spacing w:val="-3"/>
              </w:rPr>
              <w:t>㎡得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3"/>
              </w:rPr>
              <w:t>分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7" w:line="188" w:lineRule="auto"/>
              <w:ind w:left="23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8" w:hRule="atLeast"/>
        </w:trPr>
        <w:tc>
          <w:tcPr>
            <w:tcW w:w="1213" w:type="dxa"/>
            <w:vAlign w:val="top"/>
          </w:tcPr>
          <w:p>
            <w:pPr>
              <w:spacing w:before="152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"2.1.3.3"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2.1.3.3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11" w:line="205" w:lineRule="auto"/>
              <w:ind w:left="106"/>
            </w:pPr>
            <w:r>
              <w:rPr>
                <w:spacing w:val="-2"/>
              </w:rPr>
              <w:t>卫生间干湿分离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8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13" w:type="dxa"/>
            <w:vAlign w:val="top"/>
          </w:tcPr>
          <w:p>
            <w:pPr>
              <w:spacing w:before="152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"2.1.3.4"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2.1.3.4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11" w:line="205" w:lineRule="auto"/>
              <w:ind w:left="104"/>
            </w:pPr>
            <w:r>
              <w:rPr>
                <w:spacing w:val="-1"/>
              </w:rPr>
              <w:t>盥洗、洗浴、厕位布局合理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8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13" w:type="dxa"/>
            <w:vAlign w:val="top"/>
          </w:tcPr>
          <w:p>
            <w:pPr>
              <w:spacing w:before="152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"2.1.3.5"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2.1.3.5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11" w:line="205" w:lineRule="auto"/>
              <w:ind w:left="100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24h </w:t>
            </w:r>
            <w:r>
              <w:rPr>
                <w:spacing w:val="-1"/>
              </w:rPr>
              <w:t>供应冷、热水，上下水分离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8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1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"2.1.3.6"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2.1.3.6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11" w:line="233" w:lineRule="auto"/>
              <w:ind w:left="107" w:right="98" w:hanging="3"/>
            </w:pPr>
            <w:r>
              <w:rPr>
                <w:spacing w:val="1"/>
              </w:rPr>
              <w:t>配备吹风机、洗手台、梳妆镜、抽水恭桶、淋浴等设施（每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发现一处缺失扣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 </w:t>
            </w:r>
            <w:r>
              <w:rPr>
                <w:spacing w:val="-4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306" w:line="188" w:lineRule="auto"/>
              <w:ind w:left="2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8" w:hRule="atLeast"/>
        </w:trPr>
        <w:tc>
          <w:tcPr>
            <w:tcW w:w="1213" w:type="dxa"/>
            <w:vAlign w:val="top"/>
          </w:tcPr>
          <w:p>
            <w:pPr>
              <w:spacing w:before="152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"2.1.3.7"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2.1.3.7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14" w:line="203" w:lineRule="auto"/>
              <w:ind w:left="106"/>
            </w:pPr>
            <w:r>
              <w:rPr>
                <w:spacing w:val="-1"/>
              </w:rPr>
              <w:t>卫浴布草（方巾、面巾、浴巾、地巾）配套齐全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8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13" w:type="dxa"/>
            <w:vAlign w:val="top"/>
          </w:tcPr>
          <w:p>
            <w:pPr>
              <w:spacing w:before="152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"2.1.3.8"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2.1.3.8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289" w:type="dxa"/>
            <w:vAlign w:val="top"/>
          </w:tcPr>
          <w:p>
            <w:pPr>
              <w:pStyle w:val="12"/>
              <w:spacing w:before="114" w:line="208" w:lineRule="auto"/>
              <w:ind w:left="104"/>
            </w:pPr>
            <w:r>
              <w:rPr>
                <w:spacing w:val="-1"/>
              </w:rPr>
              <w:t>配备智能马桶或智能马桶盖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38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tbl>
      <w:tblPr>
        <w:tblStyle w:val="11"/>
        <w:tblW w:w="104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6349"/>
        <w:gridCol w:w="620"/>
        <w:gridCol w:w="592"/>
        <w:gridCol w:w="486"/>
        <w:gridCol w:w="566"/>
        <w:gridCol w:w="7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53" w:type="dxa"/>
            <w:tcBorders>
              <w:top w:val="nil"/>
            </w:tcBorders>
            <w:vAlign w:val="top"/>
          </w:tcPr>
          <w:p>
            <w:pPr>
              <w:spacing w:before="164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"2.1.3.9"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2.1.3.9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49" w:type="dxa"/>
            <w:tcBorders>
              <w:top w:val="nil"/>
            </w:tcBorders>
            <w:vAlign w:val="top"/>
          </w:tcPr>
          <w:p>
            <w:pPr>
              <w:pStyle w:val="12"/>
              <w:spacing w:before="123" w:line="214" w:lineRule="auto"/>
              <w:ind w:left="103"/>
            </w:pPr>
            <w:r>
              <w:rPr>
                <w:spacing w:val="-1"/>
              </w:rPr>
              <w:t>洗漱用品和卫浴设施品质优良</w:t>
            </w:r>
          </w:p>
        </w:tc>
        <w:tc>
          <w:tcPr>
            <w:tcW w:w="62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tcBorders>
              <w:top w:val="nil"/>
            </w:tcBorders>
            <w:vAlign w:val="top"/>
          </w:tcPr>
          <w:p>
            <w:pPr>
              <w:spacing w:before="147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3" w:type="dxa"/>
            <w:vAlign w:val="top"/>
          </w:tcPr>
          <w:p>
            <w:pPr>
              <w:spacing w:before="140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"2.1.3.10"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2.1.3.10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99" w:line="214" w:lineRule="auto"/>
              <w:ind w:left="108"/>
            </w:pPr>
            <w:r>
              <w:rPr>
                <w:spacing w:val="-3"/>
              </w:rPr>
              <w:t>不少于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50%</w:t>
            </w:r>
            <w:r>
              <w:rPr>
                <w:spacing w:val="-3"/>
              </w:rPr>
              <w:t>房间配备浴缸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23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3" w:type="dxa"/>
            <w:vAlign w:val="top"/>
          </w:tcPr>
          <w:p>
            <w:pPr>
              <w:spacing w:before="138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"2.1.3.11"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2.1.3.11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99" w:line="214" w:lineRule="auto"/>
              <w:ind w:left="105"/>
            </w:pPr>
            <w:r>
              <w:rPr>
                <w:spacing w:val="-1"/>
              </w:rPr>
              <w:t>淋浴房有置物架和防滑防溅措施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24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53" w:type="dxa"/>
            <w:vAlign w:val="top"/>
          </w:tcPr>
          <w:p>
            <w:pPr>
              <w:pStyle w:val="12"/>
              <w:spacing w:before="134" w:line="183" w:lineRule="auto"/>
              <w:ind w:left="114"/>
            </w:pPr>
            <w:r>
              <w:rPr>
                <w:spacing w:val="-5"/>
              </w:rPr>
              <w:t>2.2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00" w:line="213" w:lineRule="auto"/>
              <w:ind w:left="112"/>
            </w:pPr>
            <w:r>
              <w:rPr>
                <w:spacing w:val="-4"/>
              </w:rPr>
              <w:t>公共区域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spacing w:before="124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12</w:t>
            </w: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53" w:type="dxa"/>
            <w:vAlign w:val="top"/>
          </w:tcPr>
          <w:p>
            <w:pPr>
              <w:spacing w:before="310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2.2.1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00" w:line="237" w:lineRule="auto"/>
              <w:ind w:left="98" w:right="150" w:firstLine="13"/>
            </w:pPr>
            <w:r>
              <w:rPr>
                <w:spacing w:val="-3"/>
              </w:rPr>
              <w:t>公共休闲区域面积（客均面积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≥10</w:t>
            </w:r>
            <w:r>
              <w:rPr>
                <w:rFonts w:ascii="Times New Roman" w:hAnsi="Times New Roman" w:eastAsia="Times New Roman" w:cs="Times New Roman"/>
                <w:spacing w:val="15"/>
              </w:rPr>
              <w:t xml:space="preserve"> </w:t>
            </w:r>
            <w:r>
              <w:rPr>
                <w:spacing w:val="-3"/>
              </w:rPr>
              <w:t>㎡得</w:t>
            </w:r>
            <w:r>
              <w:rPr>
                <w:spacing w:val="-5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-3"/>
              </w:rPr>
              <w:t>分，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≥8 </w:t>
            </w:r>
            <w:r>
              <w:rPr>
                <w:spacing w:val="-3"/>
              </w:rPr>
              <w:t>㎡得</w:t>
            </w:r>
            <w:r>
              <w:rPr>
                <w:spacing w:val="-5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2 </w:t>
            </w:r>
            <w:r>
              <w:rPr>
                <w:spacing w:val="-4"/>
              </w:rPr>
              <w:t>分，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≥5</w:t>
            </w:r>
            <w:r>
              <w:rPr>
                <w:rFonts w:ascii="Times New Roman" w:hAnsi="Times New Roman" w:eastAsia="Times New Roman" w:cs="Times New Roman"/>
                <w:spacing w:val="10"/>
              </w:rPr>
              <w:t xml:space="preserve"> </w:t>
            </w:r>
            <w:r>
              <w:rPr>
                <w:spacing w:val="-8"/>
              </w:rPr>
              <w:t>㎡得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8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95" w:line="188" w:lineRule="auto"/>
              <w:ind w:left="1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5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2.2.2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00" w:line="237" w:lineRule="auto"/>
              <w:ind w:left="108" w:right="98"/>
            </w:pPr>
            <w:r>
              <w:rPr>
                <w:spacing w:val="1"/>
              </w:rPr>
              <w:t>设置多种公共文化空间（每有一种得</w:t>
            </w:r>
            <w:r>
              <w:rPr>
                <w:spacing w:val="-46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</w:rPr>
              <w:t>0.5</w:t>
            </w:r>
            <w:r>
              <w:rPr>
                <w:rFonts w:ascii="Calibri" w:hAnsi="Calibri" w:eastAsia="Calibri" w:cs="Calibri"/>
                <w:spacing w:val="24"/>
                <w:w w:val="101"/>
              </w:rPr>
              <w:t xml:space="preserve"> </w:t>
            </w:r>
            <w:r>
              <w:rPr>
                <w:spacing w:val="1"/>
              </w:rPr>
              <w:t>分</w:t>
            </w:r>
            <w:r>
              <w:rPr>
                <w:spacing w:val="16"/>
              </w:rPr>
              <w:t>），</w:t>
            </w:r>
            <w:r>
              <w:rPr>
                <w:spacing w:val="1"/>
              </w:rPr>
              <w:t>有小型会议</w:t>
            </w:r>
            <w:r>
              <w:t xml:space="preserve"> </w:t>
            </w:r>
            <w:r>
              <w:rPr>
                <w:spacing w:val="-3"/>
              </w:rPr>
              <w:t>室或多功能区域（每有一种得</w:t>
            </w:r>
            <w:r>
              <w:rPr>
                <w:spacing w:val="-35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0.5</w:t>
            </w:r>
            <w:r>
              <w:rPr>
                <w:rFonts w:ascii="Calibri" w:hAnsi="Calibri" w:eastAsia="Calibri" w:cs="Calibri"/>
                <w:spacing w:val="19"/>
              </w:rPr>
              <w:t xml:space="preserve">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95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53" w:type="dxa"/>
            <w:vAlign w:val="top"/>
          </w:tcPr>
          <w:p>
            <w:pPr>
              <w:spacing w:before="141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2.2.3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02" w:line="211" w:lineRule="auto"/>
              <w:ind w:left="105"/>
            </w:pPr>
            <w:r>
              <w:rPr>
                <w:spacing w:val="-2"/>
              </w:rPr>
              <w:t>有康乐设施（泳池、亲子乐园等，每有一项加</w:t>
            </w:r>
            <w:r>
              <w:rPr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27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3" w:type="dxa"/>
            <w:vAlign w:val="top"/>
          </w:tcPr>
          <w:p>
            <w:pPr>
              <w:spacing w:before="142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2.2.4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03" w:line="211" w:lineRule="auto"/>
              <w:ind w:left="112"/>
            </w:pPr>
            <w:r>
              <w:rPr>
                <w:spacing w:val="-5"/>
              </w:rPr>
              <w:t>消毒设施齐全（得</w:t>
            </w:r>
            <w:r>
              <w:rPr>
                <w:spacing w:val="-40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</w:rPr>
              <w:t>1</w:t>
            </w:r>
            <w:r>
              <w:rPr>
                <w:rFonts w:ascii="Calibri" w:hAnsi="Calibri" w:eastAsia="Calibri" w:cs="Calibri"/>
                <w:spacing w:val="17"/>
              </w:rPr>
              <w:t xml:space="preserve"> </w:t>
            </w:r>
            <w:r>
              <w:rPr>
                <w:spacing w:val="-5"/>
              </w:rPr>
              <w:t>分</w:t>
            </w:r>
            <w:r>
              <w:rPr>
                <w:spacing w:val="13"/>
              </w:rPr>
              <w:t>），</w:t>
            </w:r>
            <w:r>
              <w:rPr>
                <w:spacing w:val="-5"/>
              </w:rPr>
              <w:t>消防设施无损坏（得</w:t>
            </w:r>
            <w:r>
              <w:rPr>
                <w:spacing w:val="-40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</w:rPr>
              <w:t>1</w:t>
            </w:r>
            <w:r>
              <w:rPr>
                <w:rFonts w:ascii="Calibri" w:hAnsi="Calibri" w:eastAsia="Calibri" w:cs="Calibri"/>
                <w:spacing w:val="19"/>
                <w:w w:val="101"/>
              </w:rPr>
              <w:t xml:space="preserve"> </w:t>
            </w:r>
            <w:r>
              <w:rPr>
                <w:spacing w:val="-5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28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2.2.5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119" w:right="96" w:hanging="11"/>
              <w:textAlignment w:val="auto"/>
            </w:pPr>
            <w:r>
              <w:rPr>
                <w:spacing w:val="-4"/>
              </w:rPr>
              <w:t>有公共卫生间（得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分</w:t>
            </w:r>
            <w:r>
              <w:rPr>
                <w:spacing w:val="9"/>
              </w:rPr>
              <w:t>），</w:t>
            </w:r>
            <w:r>
              <w:rPr>
                <w:spacing w:val="-4"/>
              </w:rPr>
              <w:t>干净无异味（得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分</w:t>
            </w:r>
            <w:r>
              <w:rPr>
                <w:spacing w:val="9"/>
              </w:rPr>
              <w:t>），</w:t>
            </w:r>
            <w:r>
              <w:rPr>
                <w:spacing w:val="-4"/>
              </w:rPr>
              <w:t>厕位有</w:t>
            </w:r>
            <w:r>
              <w:t xml:space="preserve"> </w:t>
            </w:r>
            <w:r>
              <w:rPr>
                <w:spacing w:val="-4"/>
              </w:rPr>
              <w:t>隔断、数量充足（得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98" w:line="188" w:lineRule="auto"/>
              <w:ind w:left="1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3" w:type="dxa"/>
            <w:vAlign w:val="top"/>
          </w:tcPr>
          <w:p>
            <w:pPr>
              <w:pStyle w:val="12"/>
              <w:spacing w:before="141" w:line="182" w:lineRule="auto"/>
              <w:ind w:left="114"/>
            </w:pPr>
            <w:r>
              <w:rPr>
                <w:spacing w:val="-5"/>
              </w:rPr>
              <w:t>2.3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03" w:line="211" w:lineRule="auto"/>
              <w:ind w:left="109"/>
            </w:pPr>
            <w:r>
              <w:rPr>
                <w:spacing w:val="-2"/>
              </w:rPr>
              <w:t>厨房和餐厅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spacing w:before="130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3" w:type="dxa"/>
            <w:vAlign w:val="top"/>
          </w:tcPr>
          <w:p>
            <w:pPr>
              <w:spacing w:before="144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2.3.1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03" w:line="211" w:lineRule="auto"/>
              <w:ind w:left="109"/>
            </w:pPr>
            <w:r>
              <w:rPr>
                <w:spacing w:val="-4"/>
              </w:rPr>
              <w:t>厨房布局合理（得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分</w:t>
            </w:r>
            <w:r>
              <w:rPr>
                <w:spacing w:val="6"/>
              </w:rPr>
              <w:t>），</w:t>
            </w:r>
            <w:r>
              <w:rPr>
                <w:spacing w:val="-4"/>
              </w:rPr>
              <w:t>干净卫生（得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 </w:t>
            </w:r>
            <w:r>
              <w:rPr>
                <w:spacing w:val="-4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30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53" w:type="dxa"/>
            <w:vAlign w:val="top"/>
          </w:tcPr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2.3.2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3" w:line="120" w:lineRule="atLeast"/>
              <w:ind w:left="102" w:right="96" w:firstLine="0"/>
              <w:textAlignment w:val="auto"/>
            </w:pPr>
            <w:r>
              <w:rPr>
                <w:spacing w:val="-28"/>
              </w:rPr>
              <w:t xml:space="preserve">餐厅位置合理（得 </w:t>
            </w:r>
            <w:r>
              <w:rPr>
                <w:rFonts w:ascii="Times New Roman" w:hAnsi="Times New Roman" w:eastAsia="Times New Roman" w:cs="Times New Roman"/>
                <w:spacing w:val="-28"/>
              </w:rPr>
              <w:t>1</w:t>
            </w:r>
            <w:r>
              <w:rPr>
                <w:spacing w:val="-28"/>
              </w:rPr>
              <w:t xml:space="preserve">分），装修特色（得 </w:t>
            </w:r>
            <w:r>
              <w:rPr>
                <w:rFonts w:ascii="Times New Roman" w:hAnsi="Times New Roman" w:eastAsia="Times New Roman" w:cs="Times New Roman"/>
                <w:spacing w:val="-28"/>
              </w:rPr>
              <w:t>1</w:t>
            </w:r>
            <w:r>
              <w:rPr>
                <w:spacing w:val="-28"/>
              </w:rPr>
              <w:t xml:space="preserve">分），提供送餐 服务（得 </w:t>
            </w:r>
            <w:r>
              <w:rPr>
                <w:rFonts w:ascii="Times New Roman" w:hAnsi="Times New Roman" w:eastAsia="Times New Roman" w:cs="Times New Roman"/>
                <w:spacing w:val="-28"/>
              </w:rPr>
              <w:t xml:space="preserve">1 </w:t>
            </w:r>
            <w:r>
              <w:rPr>
                <w:spacing w:val="-28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98" w:line="188" w:lineRule="auto"/>
              <w:ind w:left="19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3" w:type="dxa"/>
            <w:vAlign w:val="top"/>
          </w:tcPr>
          <w:p>
            <w:pPr>
              <w:spacing w:before="144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2.3.3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06" w:line="209" w:lineRule="auto"/>
              <w:ind w:left="105"/>
            </w:pPr>
            <w:r>
              <w:rPr>
                <w:spacing w:val="-2"/>
              </w:rPr>
              <w:t>有专用消毒设施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30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3" w:type="dxa"/>
            <w:vAlign w:val="top"/>
          </w:tcPr>
          <w:p>
            <w:pPr>
              <w:spacing w:before="144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2.3.4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06" w:line="209" w:lineRule="auto"/>
              <w:ind w:left="103"/>
            </w:pPr>
            <w:r>
              <w:rPr>
                <w:spacing w:val="-2"/>
              </w:rPr>
              <w:t>通风排烟效果良好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30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3" w:type="dxa"/>
            <w:vAlign w:val="top"/>
          </w:tcPr>
          <w:p>
            <w:pPr>
              <w:spacing w:before="145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2.3.5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06" w:line="209" w:lineRule="auto"/>
              <w:ind w:left="109"/>
            </w:pPr>
            <w:r>
              <w:rPr>
                <w:spacing w:val="-2"/>
              </w:rPr>
              <w:t>厨余垃圾处理及时，无污垢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30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5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2.3.6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03" w:line="236" w:lineRule="auto"/>
              <w:ind w:left="100" w:right="147" w:firstLine="4"/>
            </w:pPr>
            <w:r>
              <w:rPr>
                <w:spacing w:val="-4"/>
              </w:rPr>
              <w:t>食材管理规范（采用当地食材得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分，可追溯来源得</w:t>
            </w:r>
            <w:r>
              <w:rPr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分，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24</w:t>
            </w:r>
            <w:r>
              <w:rPr>
                <w:spacing w:val="-3"/>
              </w:rPr>
              <w:t>小时留样制度得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301" w:line="188" w:lineRule="auto"/>
              <w:ind w:left="18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53" w:type="dxa"/>
            <w:vAlign w:val="top"/>
          </w:tcPr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2.3.7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26" w:line="235" w:lineRule="auto"/>
              <w:ind w:left="104" w:right="96" w:hanging="1"/>
            </w:pPr>
            <w:r>
              <w:rPr>
                <w:spacing w:val="-20"/>
              </w:rPr>
              <w:t xml:space="preserve">提供游客体验厨房（例如自助厨房、创意厨房等，每有一种得 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>1</w:t>
            </w:r>
            <w:r>
              <w:rPr>
                <w:spacing w:val="-20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53" w:type="dxa"/>
            <w:vAlign w:val="top"/>
          </w:tcPr>
          <w:p>
            <w:pPr>
              <w:spacing w:before="215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2.3.8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77" w:line="218" w:lineRule="auto"/>
              <w:ind w:left="103"/>
            </w:pPr>
            <w:r>
              <w:rPr>
                <w:spacing w:val="-2"/>
              </w:rPr>
              <w:t>提供多场景就餐体验（每有一种得</w:t>
            </w:r>
            <w:r>
              <w:rPr>
                <w:spacing w:val="-45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</w:rPr>
              <w:t>0.5</w:t>
            </w:r>
            <w:r>
              <w:rPr>
                <w:rFonts w:ascii="Calibri" w:hAnsi="Calibri" w:eastAsia="Calibri" w:cs="Calibri"/>
                <w:spacing w:val="19"/>
                <w:w w:val="101"/>
              </w:rPr>
              <w:t xml:space="preserve">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01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53" w:type="dxa"/>
            <w:vAlign w:val="top"/>
          </w:tcPr>
          <w:p>
            <w:pPr>
              <w:spacing w:before="217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2.3.9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77" w:line="218" w:lineRule="auto"/>
              <w:ind w:left="103"/>
            </w:pPr>
            <w:r>
              <w:rPr>
                <w:spacing w:val="-3"/>
              </w:rPr>
              <w:t>提供公筷公勺（</w:t>
            </w:r>
            <w:r>
              <w:rPr>
                <w:rFonts w:ascii="Calibri" w:hAnsi="Calibri" w:eastAsia="Calibri" w:cs="Calibri"/>
                <w:spacing w:val="-3"/>
              </w:rPr>
              <w:t>1</w:t>
            </w:r>
            <w:r>
              <w:rPr>
                <w:rFonts w:ascii="Calibri" w:hAnsi="Calibri" w:eastAsia="Calibri" w:cs="Calibri"/>
                <w:spacing w:val="17"/>
              </w:rPr>
              <w:t xml:space="preserve"> </w:t>
            </w:r>
            <w:r>
              <w:rPr>
                <w:spacing w:val="-3"/>
              </w:rPr>
              <w:t>分</w:t>
            </w:r>
            <w:r>
              <w:rPr>
                <w:spacing w:val="8"/>
              </w:rPr>
              <w:t>），</w:t>
            </w:r>
            <w:r>
              <w:rPr>
                <w:spacing w:val="-3"/>
              </w:rPr>
              <w:t>倡导分餐（</w:t>
            </w:r>
            <w:r>
              <w:rPr>
                <w:rFonts w:ascii="Calibri" w:hAnsi="Calibri" w:eastAsia="Calibri" w:cs="Calibri"/>
                <w:spacing w:val="-3"/>
              </w:rPr>
              <w:t>1</w:t>
            </w:r>
            <w:r>
              <w:rPr>
                <w:rFonts w:ascii="Calibri" w:hAnsi="Calibri" w:eastAsia="Calibri" w:cs="Calibri"/>
                <w:spacing w:val="19"/>
              </w:rPr>
              <w:t xml:space="preserve">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03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5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2.3.10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108" w:right="91"/>
              <w:textAlignment w:val="auto"/>
            </w:pPr>
            <w:r>
              <w:rPr>
                <w:spacing w:val="-3"/>
              </w:rPr>
              <w:t>倡导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“</w:t>
            </w:r>
            <w:r>
              <w:rPr>
                <w:spacing w:val="-3"/>
              </w:rPr>
              <w:t>光盘行动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”</w:t>
            </w:r>
            <w:r>
              <w:rPr>
                <w:spacing w:val="-3"/>
              </w:rPr>
              <w:t>，有制止餐饮浪费措施（</w:t>
            </w:r>
            <w:r>
              <w:rPr>
                <w:rFonts w:ascii="Calibri" w:hAnsi="Calibri" w:eastAsia="Calibri" w:cs="Calibri"/>
                <w:spacing w:val="-3"/>
              </w:rPr>
              <w:t>1</w:t>
            </w:r>
            <w:r>
              <w:rPr>
                <w:rFonts w:ascii="Calibri" w:hAnsi="Calibri" w:eastAsia="Calibri" w:cs="Calibri"/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分</w:t>
            </w:r>
            <w:r>
              <w:rPr>
                <w:spacing w:val="-23"/>
              </w:rPr>
              <w:t>），</w:t>
            </w:r>
            <w:r>
              <w:rPr>
                <w:spacing w:val="-4"/>
              </w:rPr>
              <w:t>提倡文明就</w:t>
            </w:r>
            <w:r>
              <w:t xml:space="preserve"> </w:t>
            </w:r>
            <w:r>
              <w:rPr>
                <w:spacing w:val="-5"/>
              </w:rPr>
              <w:t>餐</w:t>
            </w:r>
            <w:r>
              <w:rPr>
                <w:rFonts w:ascii="Calibri" w:hAnsi="Calibri" w:eastAsia="Calibri" w:cs="Calibri"/>
                <w:spacing w:val="-5"/>
              </w:rPr>
              <w:t>(1</w:t>
            </w:r>
            <w:r>
              <w:rPr>
                <w:rFonts w:ascii="Calibri" w:hAnsi="Calibri" w:eastAsia="Calibri" w:cs="Calibri"/>
                <w:spacing w:val="24"/>
                <w:w w:val="101"/>
              </w:rPr>
              <w:t xml:space="preserve"> </w:t>
            </w:r>
            <w:r>
              <w:rPr>
                <w:spacing w:val="-5"/>
              </w:rPr>
              <w:t>分</w:t>
            </w:r>
            <w:r>
              <w:rPr>
                <w:rFonts w:ascii="Calibri" w:hAnsi="Calibri" w:eastAsia="Calibri" w:cs="Calibri"/>
                <w:spacing w:val="-5"/>
              </w:rPr>
              <w:t>)</w:t>
            </w:r>
            <w:r>
              <w:rPr>
                <w:rFonts w:ascii="Calibri" w:hAnsi="Calibri" w:eastAsia="Calibri" w:cs="Calibri"/>
                <w:spacing w:val="-27"/>
              </w:rPr>
              <w:t xml:space="preserve"> </w:t>
            </w:r>
            <w:r>
              <w:rPr>
                <w:spacing w:val="-5"/>
              </w:rPr>
              <w:t>，引导绿色消费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304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53" w:type="dxa"/>
            <w:vAlign w:val="top"/>
          </w:tcPr>
          <w:p>
            <w:pPr>
              <w:pStyle w:val="12"/>
              <w:spacing w:before="225" w:line="183" w:lineRule="auto"/>
              <w:ind w:left="114"/>
              <w:rPr>
                <w:rFonts w:ascii="Times New Roman" w:hAnsi="Times New Roman" w:eastAsia="Times New Roman" w:cs="Times New Roman"/>
                <w:spacing w:val="-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-2"/>
                <w:kern w:val="2"/>
                <w:sz w:val="24"/>
                <w:szCs w:val="24"/>
                <w:lang w:val="en-US" w:eastAsia="zh-CN" w:bidi="ar-SA"/>
              </w:rPr>
              <w:t>2.4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88" w:line="219" w:lineRule="auto"/>
              <w:ind w:left="108"/>
            </w:pPr>
            <w:r>
              <w:rPr>
                <w:spacing w:val="-5"/>
              </w:rPr>
              <w:t>设施设备完好（每发现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处损坏，扣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5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spacing w:before="212" w:line="188" w:lineRule="auto"/>
              <w:ind w:left="2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53" w:type="dxa"/>
            <w:shd w:val="clear" w:color="auto" w:fill="D9D9D9"/>
            <w:vAlign w:val="top"/>
          </w:tcPr>
          <w:p>
            <w:pPr>
              <w:pStyle w:val="12"/>
              <w:spacing w:before="186" w:line="183" w:lineRule="auto"/>
              <w:ind w:left="116"/>
              <w:rPr>
                <w:rFonts w:ascii="Times New Roman" w:hAnsi="Times New Roman" w:eastAsia="Times New Roman" w:cs="Times New Roman"/>
                <w:spacing w:val="-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-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349" w:type="dxa"/>
            <w:shd w:val="clear" w:color="auto" w:fill="D9D9D9"/>
            <w:vAlign w:val="top"/>
          </w:tcPr>
          <w:p>
            <w:pPr>
              <w:pStyle w:val="12"/>
              <w:spacing w:before="151" w:line="219" w:lineRule="auto"/>
              <w:ind w:left="3008"/>
            </w:pPr>
            <w:r>
              <w:rPr>
                <w:spacing w:val="-5"/>
              </w:rPr>
              <w:t>服务</w:t>
            </w:r>
          </w:p>
        </w:tc>
        <w:tc>
          <w:tcPr>
            <w:tcW w:w="620" w:type="dxa"/>
            <w:shd w:val="clear" w:color="auto" w:fill="D9D9D9"/>
            <w:vAlign w:val="top"/>
          </w:tcPr>
          <w:p>
            <w:pPr>
              <w:pStyle w:val="12"/>
              <w:spacing w:before="172" w:line="183" w:lineRule="auto"/>
              <w:ind w:left="196"/>
            </w:pPr>
            <w:r>
              <w:rPr>
                <w:spacing w:val="-6"/>
              </w:rPr>
              <w:t>90</w:t>
            </w:r>
          </w:p>
        </w:tc>
        <w:tc>
          <w:tcPr>
            <w:tcW w:w="592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3" w:type="dxa"/>
            <w:vAlign w:val="top"/>
          </w:tcPr>
          <w:p>
            <w:pPr>
              <w:pStyle w:val="12"/>
              <w:spacing w:before="147" w:line="177" w:lineRule="auto"/>
              <w:ind w:left="116"/>
              <w:rPr>
                <w:rFonts w:ascii="Times New Roman" w:hAnsi="Times New Roman" w:eastAsia="Times New Roman" w:cs="Times New Roman"/>
                <w:spacing w:val="-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-2"/>
                <w:kern w:val="2"/>
                <w:sz w:val="24"/>
                <w:szCs w:val="24"/>
                <w:lang w:val="en-US" w:eastAsia="zh-CN" w:bidi="ar-SA"/>
              </w:rPr>
              <w:t>3.1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11" w:line="205" w:lineRule="auto"/>
              <w:ind w:left="103"/>
            </w:pPr>
            <w:r>
              <w:rPr>
                <w:spacing w:val="-2"/>
              </w:rPr>
              <w:t>基本服务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spacing w:before="138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5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3.1.1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auto"/>
              <w:ind w:left="108" w:right="96" w:firstLine="0"/>
              <w:textAlignment w:val="auto"/>
            </w:pPr>
            <w:r>
              <w:rPr>
                <w:spacing w:val="-4"/>
              </w:rPr>
              <w:t>客房清扫及时，卫生保持良好（每发现一处垃圾、污渍、毛发、异味或潮霉扣 1 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309" w:line="185" w:lineRule="auto"/>
              <w:ind w:left="1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53" w:type="dxa"/>
            <w:vAlign w:val="top"/>
          </w:tcPr>
          <w:p>
            <w:pPr>
              <w:spacing w:before="152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3.1.2</w:t>
            </w:r>
          </w:p>
        </w:tc>
        <w:tc>
          <w:tcPr>
            <w:tcW w:w="6349" w:type="dxa"/>
            <w:vAlign w:val="top"/>
          </w:tcPr>
          <w:p>
            <w:pPr>
              <w:pStyle w:val="12"/>
              <w:spacing w:before="114" w:line="208" w:lineRule="auto"/>
              <w:ind w:left="146"/>
            </w:pPr>
            <w:r>
              <w:rPr>
                <w:spacing w:val="-4"/>
              </w:rPr>
              <w:t>日常消毒全覆盖且记录填写规范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37" w:line="188" w:lineRule="auto"/>
              <w:ind w:left="1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tbl>
      <w:tblPr>
        <w:tblStyle w:val="11"/>
        <w:tblW w:w="104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6497"/>
        <w:gridCol w:w="620"/>
        <w:gridCol w:w="592"/>
        <w:gridCol w:w="486"/>
        <w:gridCol w:w="566"/>
        <w:gridCol w:w="7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5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3.1.3</w:t>
            </w:r>
          </w:p>
        </w:tc>
        <w:tc>
          <w:tcPr>
            <w:tcW w:w="6497" w:type="dxa"/>
            <w:tcBorders>
              <w:top w:val="nil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6"/>
              <w:textAlignment w:val="auto"/>
            </w:pPr>
            <w:r>
              <w:rPr>
                <w:spacing w:val="-2"/>
              </w:rPr>
              <w:t>客房必备物品配备齐全、及时（每发现缺少一样扣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3.1.4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</w:pPr>
            <w:r>
              <w:rPr>
                <w:spacing w:val="-5"/>
              </w:rPr>
              <w:t>布草无污渍、无异味、无潮霉、无破损（每发现一处扣</w:t>
            </w:r>
            <w:r>
              <w:rPr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1 </w:t>
            </w:r>
            <w:r>
              <w:rPr>
                <w:spacing w:val="-5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5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3.1.5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3"/>
              <w:textAlignment w:val="auto"/>
            </w:pPr>
            <w:r>
              <w:rPr>
                <w:spacing w:val="-4"/>
              </w:rPr>
              <w:t>提供洗衣服务（得</w:t>
            </w:r>
            <w:r>
              <w:rPr>
                <w:spacing w:val="-39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</w:rPr>
              <w:t>1</w:t>
            </w:r>
            <w:r>
              <w:rPr>
                <w:rFonts w:ascii="Calibri" w:hAnsi="Calibri" w:eastAsia="Calibri" w:cs="Calibri"/>
                <w:spacing w:val="16"/>
                <w:w w:val="101"/>
              </w:rPr>
              <w:t xml:space="preserve"> </w:t>
            </w:r>
            <w:r>
              <w:rPr>
                <w:spacing w:val="-4"/>
              </w:rPr>
              <w:t>分</w:t>
            </w:r>
            <w:r>
              <w:rPr>
                <w:spacing w:val="10"/>
              </w:rPr>
              <w:t>），</w:t>
            </w:r>
            <w:r>
              <w:rPr>
                <w:spacing w:val="-4"/>
              </w:rPr>
              <w:t>有烘干机或晾晒设备（得</w:t>
            </w:r>
            <w:r>
              <w:rPr>
                <w:spacing w:val="-40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</w:rPr>
              <w:t>1</w:t>
            </w:r>
            <w:r>
              <w:rPr>
                <w:rFonts w:ascii="Calibri" w:hAnsi="Calibri" w:eastAsia="Calibri" w:cs="Calibri"/>
                <w:spacing w:val="19"/>
                <w:w w:val="101"/>
              </w:rPr>
              <w:t xml:space="preserve"> </w:t>
            </w:r>
            <w:r>
              <w:rPr>
                <w:spacing w:val="-4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6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3.1.6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right="27" w:hanging="2"/>
              <w:textAlignment w:val="auto"/>
            </w:pPr>
            <w:r>
              <w:rPr>
                <w:spacing w:val="-10"/>
              </w:rPr>
              <w:t>提供餐饮服务（提供早餐得</w:t>
            </w:r>
            <w:r>
              <w:rPr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10"/>
              </w:rPr>
              <w:t>分，午餐得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</w:rPr>
              <w:t xml:space="preserve"> </w:t>
            </w:r>
            <w:r>
              <w:rPr>
                <w:spacing w:val="-10"/>
              </w:rPr>
              <w:t>分，晚餐得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10"/>
              </w:rPr>
              <w:t>分，</w:t>
            </w:r>
            <w:r>
              <w:t xml:space="preserve"> </w:t>
            </w:r>
            <w:r>
              <w:rPr>
                <w:spacing w:val="-4"/>
              </w:rPr>
              <w:t>可随时点餐得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 </w:t>
            </w:r>
            <w:r>
              <w:rPr>
                <w:spacing w:val="-4"/>
              </w:rPr>
              <w:t>分</w:t>
            </w:r>
            <w:r>
              <w:rPr>
                <w:spacing w:val="15"/>
              </w:rPr>
              <w:t>），</w:t>
            </w:r>
            <w:r>
              <w:rPr>
                <w:spacing w:val="-4"/>
              </w:rPr>
              <w:t>品种多样（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 </w:t>
            </w:r>
            <w:r>
              <w:rPr>
                <w:spacing w:val="-4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3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3.1.7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4" w:right="147" w:firstLine="10"/>
              <w:textAlignment w:val="auto"/>
            </w:pPr>
            <w:r>
              <w:rPr>
                <w:spacing w:val="-2"/>
              </w:rPr>
              <w:t>宾客投诉处理满意度（达到</w:t>
            </w:r>
            <w:r>
              <w:rPr>
                <w:spacing w:val="-4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90%</w:t>
            </w:r>
            <w:r>
              <w:rPr>
                <w:spacing w:val="-2"/>
              </w:rPr>
              <w:t>得</w:t>
            </w:r>
            <w:r>
              <w:rPr>
                <w:spacing w:val="-4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5"/>
              </w:rPr>
              <w:t xml:space="preserve"> </w:t>
            </w:r>
            <w:r>
              <w:rPr>
                <w:spacing w:val="-2"/>
              </w:rPr>
              <w:t>分，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80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%</w:t>
            </w:r>
            <w:r>
              <w:rPr>
                <w:spacing w:val="-3"/>
              </w:rPr>
              <w:t>以上得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7"/>
              </w:rPr>
              <w:t xml:space="preserve"> </w:t>
            </w:r>
            <w:r>
              <w:rPr>
                <w:spacing w:val="-3"/>
              </w:rPr>
              <w:t>分，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70%</w:t>
            </w:r>
            <w:r>
              <w:rPr>
                <w:spacing w:val="-4"/>
              </w:rPr>
              <w:t>以上得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 </w:t>
            </w:r>
            <w:r>
              <w:rPr>
                <w:spacing w:val="-4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5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6"/>
              <w:textAlignment w:val="auto"/>
            </w:pPr>
            <w:r>
              <w:rPr>
                <w:spacing w:val="-6"/>
              </w:rPr>
              <w:t>3.2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3"/>
              <w:textAlignment w:val="auto"/>
            </w:pPr>
            <w:r>
              <w:rPr>
                <w:spacing w:val="-2"/>
              </w:rPr>
              <w:t>接待服务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3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3.2.1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29"/>
              <w:textAlignment w:val="auto"/>
            </w:pPr>
            <w:r>
              <w:rPr>
                <w:spacing w:val="-2"/>
              </w:rPr>
              <w:t>民宿主参与接待（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分</w:t>
            </w:r>
            <w:r>
              <w:rPr>
                <w:spacing w:val="5"/>
              </w:rPr>
              <w:t>），</w:t>
            </w:r>
            <w:r>
              <w:rPr>
                <w:spacing w:val="-2"/>
              </w:rPr>
              <w:t>主客互动效果好（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3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3.2.2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6" w:right="98" w:hanging="3"/>
              <w:textAlignment w:val="auto"/>
            </w:pPr>
            <w:r>
              <w:rPr>
                <w:spacing w:val="3"/>
              </w:rPr>
              <w:t>接待人员熟悉当地风土人情并能为宾客作好讲解（精通得</w:t>
            </w:r>
            <w:r>
              <w:rPr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3"/>
              </w:rPr>
              <w:t>分，熟悉得</w:t>
            </w:r>
            <w:r>
              <w:rPr>
                <w:spacing w:val="-5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2 </w:t>
            </w:r>
            <w:r>
              <w:rPr>
                <w:spacing w:val="-3"/>
              </w:rPr>
              <w:t>分、了解得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3.2.3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right="96" w:hanging="2"/>
              <w:textAlignment w:val="auto"/>
            </w:pPr>
            <w:r>
              <w:rPr>
                <w:spacing w:val="-3"/>
              </w:rPr>
              <w:t>接待人员服饰整洁得体（</w:t>
            </w:r>
            <w:r>
              <w:rPr>
                <w:rFonts w:ascii="Calibri" w:hAnsi="Calibri" w:eastAsia="Calibri" w:cs="Calibri"/>
                <w:spacing w:val="-3"/>
              </w:rPr>
              <w:t>1</w:t>
            </w:r>
            <w:r>
              <w:rPr>
                <w:rFonts w:ascii="Calibri" w:hAnsi="Calibri" w:eastAsia="Calibri" w:cs="Calibri"/>
                <w:spacing w:val="18"/>
                <w:w w:val="101"/>
              </w:rPr>
              <w:t xml:space="preserve"> </w:t>
            </w:r>
            <w:r>
              <w:rPr>
                <w:spacing w:val="-3"/>
              </w:rPr>
              <w:t>分</w:t>
            </w:r>
            <w:r>
              <w:rPr>
                <w:spacing w:val="12"/>
              </w:rPr>
              <w:t>），</w:t>
            </w:r>
            <w:r>
              <w:rPr>
                <w:spacing w:val="-3"/>
              </w:rPr>
              <w:t>着特色服饰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(</w:t>
            </w:r>
            <w:r>
              <w:rPr>
                <w:rFonts w:ascii="Calibri" w:hAnsi="Calibri" w:eastAsia="Calibri" w:cs="Calibri"/>
                <w:spacing w:val="-3"/>
              </w:rPr>
              <w:t>1</w:t>
            </w:r>
            <w:r>
              <w:rPr>
                <w:rFonts w:ascii="Calibri" w:hAnsi="Calibri" w:eastAsia="Calibri" w:cs="Calibri"/>
                <w:spacing w:val="19"/>
              </w:rPr>
              <w:t xml:space="preserve"> </w:t>
            </w:r>
            <w:r>
              <w:rPr>
                <w:spacing w:val="-3"/>
              </w:rPr>
              <w:t>分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)</w:t>
            </w:r>
            <w:r>
              <w:rPr>
                <w:rFonts w:ascii="Times New Roman" w:hAnsi="Times New Roman" w:eastAsia="Times New Roman" w:cs="Times New Roman"/>
                <w:spacing w:val="-35"/>
              </w:rPr>
              <w:t xml:space="preserve"> </w:t>
            </w:r>
            <w:r>
              <w:rPr>
                <w:spacing w:val="-3"/>
              </w:rPr>
              <w:t>，有民宿</w:t>
            </w:r>
            <w:r>
              <w:t xml:space="preserve"> </w:t>
            </w:r>
            <w:r>
              <w:rPr>
                <w:spacing w:val="-2"/>
              </w:rPr>
              <w:t>文化元素（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3.2.4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6" w:right="98" w:hanging="3"/>
              <w:textAlignment w:val="auto"/>
            </w:pPr>
            <w:r>
              <w:rPr>
                <w:spacing w:val="6"/>
              </w:rPr>
              <w:t>接待人员熟练掌握并应用相应的服务礼仪和急救等技能（</w:t>
            </w:r>
            <w:r>
              <w:rPr>
                <w:rFonts w:ascii="Times New Roman" w:hAnsi="Times New Roman" w:eastAsia="Times New Roman" w:cs="Times New Roman"/>
                <w:spacing w:val="6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spacing w:val="-2"/>
              </w:rPr>
              <w:t>分</w:t>
            </w:r>
            <w:r>
              <w:rPr>
                <w:spacing w:val="17"/>
              </w:rPr>
              <w:t>），</w:t>
            </w:r>
            <w:r>
              <w:rPr>
                <w:spacing w:val="-2"/>
              </w:rPr>
              <w:t>时刻关注宾客需求，做到亲情化对客服务（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5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3.2.</w:t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5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2" w:right="98"/>
              <w:textAlignment w:val="auto"/>
            </w:pPr>
            <w:r>
              <w:rPr>
                <w:spacing w:val="1"/>
              </w:rPr>
              <w:t>提供接送服务（提供附近景区游览接送服务得</w:t>
            </w:r>
            <w:r>
              <w:rPr>
                <w:spacing w:val="-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>分，提供接</w:t>
            </w:r>
            <w:r>
              <w:t xml:space="preserve"> </w:t>
            </w:r>
            <w:r>
              <w:rPr>
                <w:spacing w:val="-2"/>
              </w:rPr>
              <w:t>送站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/</w:t>
            </w:r>
            <w:r>
              <w:rPr>
                <w:spacing w:val="-2"/>
              </w:rPr>
              <w:t>机服务得</w:t>
            </w:r>
            <w:r>
              <w:rPr>
                <w:spacing w:val="-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3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3.2.</w:t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6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3" w:right="33"/>
              <w:textAlignment w:val="auto"/>
            </w:pPr>
            <w:r>
              <w:rPr>
                <w:spacing w:val="-5"/>
              </w:rPr>
              <w:t>提供管家服务（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24h</w:t>
            </w:r>
            <w:r>
              <w:rPr>
                <w:rFonts w:ascii="Times New Roman" w:hAnsi="Times New Roman" w:eastAsia="Times New Roman" w:cs="Times New Roman"/>
                <w:spacing w:val="35"/>
              </w:rPr>
              <w:t xml:space="preserve"> </w:t>
            </w:r>
            <w:r>
              <w:rPr>
                <w:spacing w:val="-5"/>
              </w:rPr>
              <w:t>管家服务得</w:t>
            </w:r>
            <w:r>
              <w:rPr>
                <w:spacing w:val="-5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3 </w:t>
            </w:r>
            <w:r>
              <w:rPr>
                <w:spacing w:val="-5"/>
              </w:rPr>
              <w:t>分，其他管家服务得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1 </w:t>
            </w:r>
            <w:r>
              <w:rPr>
                <w:spacing w:val="-5"/>
              </w:rPr>
              <w:t>分；</w:t>
            </w:r>
            <w:r>
              <w:t xml:space="preserve"> </w:t>
            </w:r>
            <w:r>
              <w:rPr>
                <w:spacing w:val="-2"/>
              </w:rPr>
              <w:t>服务质量符合人社部民宿管家职业要求得</w:t>
            </w:r>
            <w:r>
              <w:rPr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7"/>
              <w:textAlignment w:val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3.2.</w:t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7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4" w:right="96" w:firstLine="1"/>
              <w:textAlignment w:val="auto"/>
            </w:pPr>
            <w:r>
              <w:rPr>
                <w:spacing w:val="1"/>
              </w:rPr>
              <w:t>主动提供地理位置、天气状况、医疗、餐饮、旅游、购物和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预定服务等信息（每有一种得</w:t>
            </w:r>
            <w:r>
              <w:rPr>
                <w:spacing w:val="-50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</w:rPr>
              <w:t>0.5</w:t>
            </w:r>
            <w:r>
              <w:rPr>
                <w:rFonts w:ascii="Calibri" w:hAnsi="Calibri" w:eastAsia="Calibri" w:cs="Calibri"/>
                <w:spacing w:val="19"/>
                <w:w w:val="101"/>
              </w:rPr>
              <w:t xml:space="preserve">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3.2.</w:t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8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/>
              <w:textAlignment w:val="auto"/>
            </w:pPr>
            <w:r>
              <w:rPr>
                <w:spacing w:val="-2"/>
              </w:rPr>
              <w:t>有保护游客隐私的措施和制度（</w:t>
            </w:r>
            <w:r>
              <w:rPr>
                <w:rFonts w:ascii="Calibri" w:hAnsi="Calibri" w:eastAsia="Calibri" w:cs="Calibri"/>
                <w:spacing w:val="-2"/>
              </w:rPr>
              <w:t>1</w:t>
            </w:r>
            <w:r>
              <w:rPr>
                <w:rFonts w:ascii="Calibri" w:hAnsi="Calibri" w:eastAsia="Calibri" w:cs="Calibri"/>
                <w:spacing w:val="18"/>
              </w:rPr>
              <w:t xml:space="preserve"> </w:t>
            </w:r>
            <w:r>
              <w:rPr>
                <w:spacing w:val="-2"/>
              </w:rPr>
              <w:t>分</w:t>
            </w:r>
            <w:r>
              <w:rPr>
                <w:spacing w:val="5"/>
              </w:rPr>
              <w:t>），</w:t>
            </w:r>
            <w:r>
              <w:rPr>
                <w:spacing w:val="-2"/>
              </w:rPr>
              <w:t>执行良好（</w:t>
            </w:r>
            <w:r>
              <w:rPr>
                <w:rFonts w:ascii="Calibri" w:hAnsi="Calibri" w:eastAsia="Calibri" w:cs="Calibri"/>
                <w:spacing w:val="-2"/>
              </w:rPr>
              <w:t>1</w:t>
            </w:r>
            <w:r>
              <w:rPr>
                <w:rFonts w:ascii="Calibri" w:hAnsi="Calibri" w:eastAsia="Calibri" w:cs="Calibri"/>
                <w:spacing w:val="19"/>
              </w:rPr>
              <w:t xml:space="preserve">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6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3.2.</w:t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9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0" w:right="139"/>
              <w:textAlignment w:val="auto"/>
            </w:pPr>
            <w:r>
              <w:rPr>
                <w:spacing w:val="-2"/>
              </w:rPr>
              <w:t>定期组织、参与专业培训（不少于</w:t>
            </w:r>
            <w:r>
              <w:rPr>
                <w:spacing w:val="-5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6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/</w:t>
            </w:r>
            <w:r>
              <w:rPr>
                <w:spacing w:val="-2"/>
              </w:rPr>
              <w:t>年得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分，不少于</w:t>
            </w:r>
            <w:r>
              <w:rPr>
                <w:spacing w:val="-5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4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4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/</w:t>
            </w:r>
            <w:r>
              <w:rPr>
                <w:spacing w:val="-4"/>
              </w:rPr>
              <w:t>年得</w:t>
            </w:r>
            <w:r>
              <w:rPr>
                <w:spacing w:val="-4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2 </w:t>
            </w:r>
            <w:r>
              <w:rPr>
                <w:spacing w:val="-4"/>
              </w:rPr>
              <w:t>分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,</w:t>
            </w:r>
            <w:r>
              <w:rPr>
                <w:spacing w:val="-4"/>
              </w:rPr>
              <w:t>不少于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4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/</w:t>
            </w:r>
            <w:r>
              <w:rPr>
                <w:spacing w:val="-4"/>
              </w:rPr>
              <w:t>年得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 </w:t>
            </w:r>
            <w:r>
              <w:rPr>
                <w:spacing w:val="-4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3.2.1</w:t>
            </w: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0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0" w:right="96" w:firstLine="3"/>
              <w:textAlignment w:val="auto"/>
            </w:pPr>
            <w:r>
              <w:rPr>
                <w:spacing w:val="-5"/>
              </w:rPr>
              <w:t>为所在乡村（社区）提供就业（不少于</w:t>
            </w:r>
            <w:r>
              <w:rPr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12 </w:t>
            </w:r>
            <w:r>
              <w:rPr>
                <w:spacing w:val="-5"/>
              </w:rPr>
              <w:t>人得</w:t>
            </w:r>
            <w:r>
              <w:rPr>
                <w:spacing w:val="-5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3 </w:t>
            </w:r>
            <w:r>
              <w:rPr>
                <w:spacing w:val="-5"/>
              </w:rPr>
              <w:t>分，不少于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8 </w:t>
            </w:r>
            <w:r>
              <w:rPr>
                <w:spacing w:val="-5"/>
              </w:rPr>
              <w:t>人得</w:t>
            </w:r>
            <w:r>
              <w:rPr>
                <w:spacing w:val="-5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2 </w:t>
            </w:r>
            <w:r>
              <w:rPr>
                <w:spacing w:val="-5"/>
              </w:rPr>
              <w:t>分，不少于</w:t>
            </w:r>
            <w:r>
              <w:rPr>
                <w:spacing w:val="-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</w:t>
            </w:r>
            <w:r>
              <w:rPr>
                <w:spacing w:val="-5"/>
              </w:rPr>
              <w:t>人得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5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005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6"/>
              <w:textAlignment w:val="auto"/>
            </w:pPr>
            <w:r>
              <w:rPr>
                <w:spacing w:val="-6"/>
              </w:rPr>
              <w:t>3.3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1"/>
              <w:textAlignment w:val="auto"/>
              <w:rPr>
                <w:spacing w:val="-2"/>
              </w:rPr>
            </w:pPr>
            <w:r>
              <w:rPr>
                <w:spacing w:val="-2"/>
              </w:rPr>
              <w:t>特色服务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1"/>
              <w:textAlignment w:val="auto"/>
              <w:rPr>
                <w:spacing w:val="-2"/>
              </w:rPr>
            </w:pP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78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3.3.1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3"/>
              <w:textAlignment w:val="auto"/>
            </w:pPr>
            <w:r>
              <w:rPr>
                <w:spacing w:val="-4"/>
              </w:rPr>
              <w:t>提供“一泊两食</w:t>
            </w:r>
            <w:r>
              <w:rPr>
                <w:spacing w:val="-86"/>
              </w:rPr>
              <w:t xml:space="preserve"> </w:t>
            </w:r>
            <w:r>
              <w:rPr>
                <w:spacing w:val="-4"/>
              </w:rPr>
              <w:t>”或“一价全包</w:t>
            </w:r>
            <w:r>
              <w:rPr>
                <w:spacing w:val="-88"/>
              </w:rPr>
              <w:t xml:space="preserve"> </w:t>
            </w:r>
            <w:r>
              <w:rPr>
                <w:spacing w:val="-4"/>
              </w:rPr>
              <w:t>”服务项目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5"/>
              <w:textAlignment w:val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3.3.2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3"/>
              <w:textAlignment w:val="auto"/>
              <w:rPr>
                <w:spacing w:val="-1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3"/>
              <w:textAlignment w:val="auto"/>
            </w:pPr>
            <w:r>
              <w:rPr>
                <w:spacing w:val="-1"/>
              </w:rPr>
              <w:t>提供定制化特色旅游线路或行程安排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6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3.3.3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3" w:right="96"/>
              <w:textAlignment w:val="auto"/>
              <w:rPr>
                <w:spacing w:val="1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3" w:right="96"/>
              <w:textAlignment w:val="auto"/>
            </w:pPr>
            <w:r>
              <w:rPr>
                <w:spacing w:val="1"/>
              </w:rPr>
              <w:t>提供体验课程，并配套特色活动，如手工、烘培、陶艺、阅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读、采茶、骑马、垂钓或宠物寄养等（每有一项得</w:t>
            </w:r>
            <w:r>
              <w:rPr>
                <w:spacing w:val="-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3"/>
              <w:textAlignment w:val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3.3.4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8" w:right="96" w:hanging="6"/>
              <w:textAlignment w:val="auto"/>
              <w:rPr>
                <w:spacing w:val="1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8" w:right="96" w:hanging="6"/>
              <w:textAlignment w:val="auto"/>
            </w:pPr>
            <w:r>
              <w:rPr>
                <w:spacing w:val="1"/>
              </w:rPr>
              <w:t>提供增值服务，如场地出租、活动策划或提供技艺等（每有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一项得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9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1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441"/>
          <w:pgMar w:top="1440" w:right="1080" w:bottom="1440" w:left="1080" w:header="0" w:footer="819" w:gutter="0"/>
          <w:cols w:space="720" w:num="1"/>
        </w:sectPr>
      </w:pPr>
    </w:p>
    <w:p>
      <w:pPr>
        <w:spacing w:line="42" w:lineRule="exact"/>
      </w:pPr>
    </w:p>
    <w:tbl>
      <w:tblPr>
        <w:tblStyle w:val="11"/>
        <w:tblW w:w="104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6497"/>
        <w:gridCol w:w="620"/>
        <w:gridCol w:w="592"/>
        <w:gridCol w:w="486"/>
        <w:gridCol w:w="566"/>
        <w:gridCol w:w="7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05" w:type="dxa"/>
            <w:tcBorders>
              <w:top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3.3.5</w:t>
            </w:r>
          </w:p>
        </w:tc>
        <w:tc>
          <w:tcPr>
            <w:tcW w:w="6497" w:type="dxa"/>
            <w:tcBorders>
              <w:top w:val="nil"/>
            </w:tcBorders>
            <w:vAlign w:val="top"/>
          </w:tcPr>
          <w:p>
            <w:pPr>
              <w:pStyle w:val="12"/>
              <w:spacing w:before="123" w:line="238" w:lineRule="auto"/>
              <w:ind w:left="104" w:right="96" w:hanging="1"/>
            </w:pPr>
            <w:r>
              <w:rPr>
                <w:spacing w:val="1"/>
              </w:rPr>
              <w:t>提供户外设施设备租借，如自行车、帐篷、雨伞等（每有一</w:t>
            </w:r>
            <w:r>
              <w:rPr>
                <w:spacing w:val="14"/>
              </w:rPr>
              <w:t xml:space="preserve"> </w:t>
            </w:r>
            <w:r>
              <w:rPr>
                <w:spacing w:val="-11"/>
              </w:rPr>
              <w:t>项得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11"/>
              </w:rPr>
              <w:t>分）</w:t>
            </w:r>
          </w:p>
        </w:tc>
        <w:tc>
          <w:tcPr>
            <w:tcW w:w="62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tcBorders>
              <w:top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5" w:type="dxa"/>
            <w:vAlign w:val="top"/>
          </w:tcPr>
          <w:p>
            <w:pPr>
              <w:spacing w:before="165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3.3.6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38" w:line="218" w:lineRule="auto"/>
              <w:ind w:left="103"/>
            </w:pPr>
            <w:r>
              <w:rPr>
                <w:spacing w:val="-3"/>
              </w:rPr>
              <w:t>提供其他特色服务（每有一种得</w:t>
            </w:r>
            <w:r>
              <w:rPr>
                <w:spacing w:val="-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65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5" w:type="dxa"/>
            <w:vAlign w:val="top"/>
          </w:tcPr>
          <w:p>
            <w:pPr>
              <w:spacing w:before="164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3.3.7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40" w:line="218" w:lineRule="auto"/>
              <w:ind w:left="112"/>
            </w:pPr>
            <w:r>
              <w:rPr>
                <w:spacing w:val="-1"/>
              </w:rPr>
              <w:t>公共区域免费提供多种休闲食品或饮品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64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spacing w:before="293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3.3.8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98" w:line="238" w:lineRule="auto"/>
              <w:ind w:left="103" w:right="98"/>
            </w:pPr>
            <w:r>
              <w:rPr>
                <w:spacing w:val="2"/>
              </w:rPr>
              <w:t>提供伴手礼或土特产品等线上线下购买服务（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8"/>
              </w:rPr>
              <w:t xml:space="preserve"> </w:t>
            </w:r>
            <w:r>
              <w:rPr>
                <w:spacing w:val="2"/>
              </w:rPr>
              <w:t>分</w:t>
            </w:r>
            <w:r>
              <w:rPr>
                <w:spacing w:val="16"/>
              </w:rPr>
              <w:t>），</w:t>
            </w:r>
            <w:r>
              <w:rPr>
                <w:spacing w:val="2"/>
              </w:rPr>
              <w:t>提供</w:t>
            </w:r>
            <w:r>
              <w:t xml:space="preserve"> </w:t>
            </w:r>
            <w:r>
              <w:rPr>
                <w:spacing w:val="-1"/>
              </w:rPr>
              <w:t>包装、邮寄等服务（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93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spacing w:before="295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3.3.9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00" w:line="237" w:lineRule="auto"/>
              <w:ind w:left="106" w:right="98" w:hanging="3"/>
            </w:pPr>
            <w:r>
              <w:rPr>
                <w:spacing w:val="2"/>
              </w:rPr>
              <w:t>提供夜游、非遗、民俗等特色休闲体验活动（每有一种得</w:t>
            </w:r>
            <w:r>
              <w:rPr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7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98" w:line="181" w:lineRule="auto"/>
              <w:ind w:left="19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5" w:type="dxa"/>
            <w:vAlign w:val="top"/>
          </w:tcPr>
          <w:p>
            <w:pPr>
              <w:pStyle w:val="12"/>
              <w:spacing w:before="162" w:line="183" w:lineRule="auto"/>
              <w:ind w:left="116"/>
            </w:pPr>
            <w:r>
              <w:rPr>
                <w:spacing w:val="-6"/>
              </w:rPr>
              <w:t>3.4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24" w:line="218" w:lineRule="auto"/>
              <w:ind w:left="107"/>
            </w:pPr>
            <w:r>
              <w:rPr>
                <w:spacing w:val="-1"/>
              </w:rPr>
              <w:t>智慧化宣传、服务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spacing w:before="165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05" w:type="dxa"/>
            <w:vAlign w:val="top"/>
          </w:tcPr>
          <w:p>
            <w:pPr>
              <w:spacing w:before="167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3.4.1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40" w:line="219" w:lineRule="auto"/>
              <w:ind w:left="127"/>
            </w:pPr>
            <w:r>
              <w:rPr>
                <w:spacing w:val="-3"/>
              </w:rPr>
              <w:t>网络服务安全、快捷、有效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67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5" w:type="dxa"/>
            <w:vAlign w:val="top"/>
          </w:tcPr>
          <w:p>
            <w:pPr>
              <w:spacing w:before="167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3.4.2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41" w:line="218" w:lineRule="auto"/>
              <w:ind w:left="111"/>
            </w:pPr>
            <w:r>
              <w:rPr>
                <w:spacing w:val="-3"/>
              </w:rPr>
              <w:t>开展多种新媒体宣传推广（每有一种得</w:t>
            </w:r>
            <w:r>
              <w:rPr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68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05" w:type="dxa"/>
            <w:vAlign w:val="top"/>
          </w:tcPr>
          <w:p>
            <w:pPr>
              <w:spacing w:before="296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3.4.3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03" w:line="236" w:lineRule="auto"/>
              <w:ind w:left="95" w:right="96" w:firstLine="11"/>
            </w:pPr>
            <w:r>
              <w:rPr>
                <w:spacing w:val="-3"/>
              </w:rPr>
              <w:t>持续推出原创宣传作品（不低于</w:t>
            </w:r>
            <w:r>
              <w:rPr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3 </w:t>
            </w:r>
            <w:r>
              <w:rPr>
                <w:spacing w:val="-3"/>
              </w:rPr>
              <w:t>个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/</w:t>
            </w:r>
            <w:r>
              <w:rPr>
                <w:spacing w:val="-3"/>
              </w:rPr>
              <w:t>周得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2 </w:t>
            </w:r>
            <w:r>
              <w:rPr>
                <w:spacing w:val="-3"/>
              </w:rPr>
              <w:t>分，不低于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个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/</w:t>
            </w:r>
            <w:r>
              <w:rPr>
                <w:spacing w:val="-3"/>
              </w:rPr>
              <w:t>周得</w:t>
            </w:r>
            <w:r>
              <w:rPr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分，没有不得分）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97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5" w:type="dxa"/>
            <w:vAlign w:val="top"/>
          </w:tcPr>
          <w:p>
            <w:pPr>
              <w:spacing w:before="166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3.4.4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42" w:line="218" w:lineRule="auto"/>
              <w:ind w:left="103"/>
            </w:pPr>
            <w:r>
              <w:rPr>
                <w:spacing w:val="-1"/>
              </w:rPr>
              <w:t>提供自助入住、快速退房或一键呼叫等便捷服务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69" w:line="188" w:lineRule="auto"/>
              <w:ind w:left="2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5" w:type="dxa"/>
            <w:vAlign w:val="top"/>
          </w:tcPr>
          <w:p>
            <w:pPr>
              <w:spacing w:before="166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3.4.5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44" w:line="218" w:lineRule="auto"/>
              <w:ind w:left="103"/>
            </w:pPr>
            <w:r>
              <w:rPr>
                <w:spacing w:val="-3"/>
              </w:rPr>
              <w:t>提供多种预定服务（每有两种得</w:t>
            </w:r>
            <w:r>
              <w:rPr>
                <w:spacing w:val="-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68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5" w:type="dxa"/>
            <w:vAlign w:val="top"/>
          </w:tcPr>
          <w:p>
            <w:pPr>
              <w:spacing w:before="168" w:line="188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3.4.6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44" w:line="218" w:lineRule="auto"/>
              <w:ind w:left="103"/>
            </w:pPr>
            <w:r>
              <w:rPr>
                <w:spacing w:val="-3"/>
              </w:rPr>
              <w:t>提供多种支付服务（每有两种得</w:t>
            </w:r>
            <w:r>
              <w:rPr>
                <w:spacing w:val="-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168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05" w:type="dxa"/>
            <w:shd w:val="clear" w:color="auto" w:fill="D9D9D9"/>
            <w:vAlign w:val="top"/>
          </w:tcPr>
          <w:p>
            <w:pPr>
              <w:pStyle w:val="12"/>
              <w:spacing w:before="197" w:line="183" w:lineRule="auto"/>
              <w:ind w:left="110"/>
            </w:pPr>
            <w:r>
              <w:t>4</w:t>
            </w:r>
          </w:p>
        </w:tc>
        <w:tc>
          <w:tcPr>
            <w:tcW w:w="6497" w:type="dxa"/>
            <w:shd w:val="clear" w:color="auto" w:fill="D9D9D9"/>
            <w:vAlign w:val="top"/>
          </w:tcPr>
          <w:p>
            <w:pPr>
              <w:pStyle w:val="12"/>
              <w:spacing w:before="162" w:line="219" w:lineRule="auto"/>
              <w:ind w:left="3005"/>
            </w:pPr>
            <w:r>
              <w:rPr>
                <w:spacing w:val="-4"/>
              </w:rPr>
              <w:t>特色</w:t>
            </w:r>
          </w:p>
        </w:tc>
        <w:tc>
          <w:tcPr>
            <w:tcW w:w="620" w:type="dxa"/>
            <w:shd w:val="clear" w:color="auto" w:fill="D9D9D9"/>
            <w:vAlign w:val="top"/>
          </w:tcPr>
          <w:p>
            <w:pPr>
              <w:pStyle w:val="12"/>
              <w:spacing w:before="183" w:line="183" w:lineRule="auto"/>
              <w:ind w:left="194"/>
            </w:pPr>
            <w:r>
              <w:rPr>
                <w:spacing w:val="-5"/>
              </w:rPr>
              <w:t>45</w:t>
            </w:r>
          </w:p>
        </w:tc>
        <w:tc>
          <w:tcPr>
            <w:tcW w:w="592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Align w:val="top"/>
          </w:tcPr>
          <w:p>
            <w:pPr>
              <w:pStyle w:val="12"/>
              <w:spacing w:before="205" w:line="184" w:lineRule="auto"/>
              <w:ind w:left="110"/>
            </w:pPr>
            <w:r>
              <w:rPr>
                <w:spacing w:val="-4"/>
              </w:rPr>
              <w:t>4.1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68" w:line="219" w:lineRule="auto"/>
              <w:ind w:left="124"/>
            </w:pPr>
            <w:r>
              <w:rPr>
                <w:spacing w:val="-7"/>
              </w:rPr>
              <w:t>品牌塑造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spacing w:before="210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Align w:val="top"/>
          </w:tcPr>
          <w:p>
            <w:pPr>
              <w:spacing w:before="211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4.1.1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88" w:line="219" w:lineRule="auto"/>
              <w:ind w:left="105"/>
            </w:pPr>
            <w:r>
              <w:rPr>
                <w:spacing w:val="-3"/>
              </w:rPr>
              <w:t>有注册商标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11" w:line="188" w:lineRule="auto"/>
              <w:ind w:left="1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Align w:val="top"/>
          </w:tcPr>
          <w:p>
            <w:pPr>
              <w:spacing w:before="212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4.1.2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86" w:line="219" w:lineRule="auto"/>
              <w:ind w:left="107"/>
            </w:pPr>
            <w:r>
              <w:rPr>
                <w:spacing w:val="-1"/>
              </w:rPr>
              <w:t>形成品牌系列（自主品牌得</w:t>
            </w:r>
            <w:r>
              <w:rPr>
                <w:spacing w:val="-5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3 </w:t>
            </w:r>
            <w:r>
              <w:rPr>
                <w:spacing w:val="-1"/>
              </w:rPr>
              <w:t>分，联名品牌得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12" w:line="188" w:lineRule="auto"/>
              <w:ind w:left="1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Align w:val="top"/>
          </w:tcPr>
          <w:p>
            <w:pPr>
              <w:spacing w:before="214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4.1.3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87" w:line="219" w:lineRule="auto"/>
              <w:ind w:left="106"/>
            </w:pPr>
            <w:r>
              <w:rPr>
                <w:spacing w:val="-1"/>
              </w:rPr>
              <w:t>客源稳定，全年营业时间不少于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300 </w:t>
            </w:r>
            <w:r>
              <w:rPr>
                <w:spacing w:val="-1"/>
              </w:rPr>
              <w:t>天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14" w:line="188" w:lineRule="auto"/>
              <w:ind w:left="1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Align w:val="top"/>
          </w:tcPr>
          <w:p>
            <w:pPr>
              <w:spacing w:before="213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4.1.4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88" w:line="219" w:lineRule="auto"/>
              <w:ind w:left="105"/>
            </w:pPr>
            <w:r>
              <w:rPr>
                <w:spacing w:val="-2"/>
              </w:rPr>
              <w:t>有多种原创伴手礼或文创产品（每有一种得</w:t>
            </w:r>
            <w:r>
              <w:rPr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13" w:line="188" w:lineRule="auto"/>
              <w:ind w:left="18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Align w:val="top"/>
          </w:tcPr>
          <w:p>
            <w:pPr>
              <w:spacing w:before="214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4.1.5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90" w:line="218" w:lineRule="auto"/>
              <w:ind w:left="108"/>
            </w:pPr>
            <w:r>
              <w:rPr>
                <w:spacing w:val="-2"/>
              </w:rPr>
              <w:t>获得荣誉称号（国家级得</w:t>
            </w:r>
            <w:r>
              <w:rPr>
                <w:spacing w:val="-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5 </w:t>
            </w:r>
            <w:r>
              <w:rPr>
                <w:spacing w:val="-2"/>
              </w:rPr>
              <w:t>分，省级得</w:t>
            </w:r>
            <w:r>
              <w:rPr>
                <w:spacing w:val="-5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分，市</w:t>
            </w:r>
            <w:r>
              <w:rPr>
                <w:spacing w:val="-3"/>
              </w:rPr>
              <w:t>级得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18" w:line="185" w:lineRule="auto"/>
              <w:ind w:left="1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Align w:val="top"/>
          </w:tcPr>
          <w:p>
            <w:pPr>
              <w:spacing w:before="216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4.1.6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92" w:line="218" w:lineRule="auto"/>
              <w:ind w:left="105"/>
            </w:pPr>
            <w:r>
              <w:rPr>
                <w:spacing w:val="-2"/>
              </w:rPr>
              <w:t>得到行业认可（每获得一项行业荣誉或奖励得</w:t>
            </w:r>
            <w:r>
              <w:rPr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16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Align w:val="top"/>
          </w:tcPr>
          <w:p>
            <w:pPr>
              <w:pStyle w:val="12"/>
              <w:spacing w:before="213" w:line="183" w:lineRule="auto"/>
              <w:ind w:left="110"/>
            </w:pPr>
            <w:r>
              <w:rPr>
                <w:spacing w:val="-4"/>
              </w:rPr>
              <w:t>4.2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76" w:line="219" w:lineRule="auto"/>
              <w:ind w:left="104"/>
            </w:pPr>
            <w:r>
              <w:rPr>
                <w:spacing w:val="-2"/>
              </w:rPr>
              <w:t>地方特色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spacing w:before="217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5" w:type="dxa"/>
            <w:vAlign w:val="top"/>
          </w:tcPr>
          <w:p>
            <w:pPr>
              <w:spacing w:before="218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4.2.1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92" w:line="218" w:lineRule="auto"/>
              <w:ind w:left="106"/>
            </w:pPr>
            <w:r>
              <w:rPr>
                <w:spacing w:val="-2"/>
              </w:rPr>
              <w:t>就地取材（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分</w:t>
            </w:r>
            <w:r>
              <w:rPr>
                <w:spacing w:val="13"/>
              </w:rPr>
              <w:t>），</w:t>
            </w:r>
            <w:r>
              <w:rPr>
                <w:spacing w:val="-2"/>
              </w:rPr>
              <w:t>并实现高效利用（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18" w:line="188" w:lineRule="auto"/>
              <w:ind w:left="1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05" w:type="dxa"/>
            <w:vAlign w:val="top"/>
          </w:tcPr>
          <w:p>
            <w:pPr>
              <w:spacing w:before="220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4.2.2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93" w:line="218" w:lineRule="auto"/>
              <w:jc w:val="right"/>
            </w:pPr>
            <w:r>
              <w:rPr>
                <w:spacing w:val="-7"/>
              </w:rPr>
              <w:t>有鲜明的文化主题（</w:t>
            </w:r>
            <w:r>
              <w:rPr>
                <w:rFonts w:ascii="Calibri" w:hAnsi="Calibri" w:eastAsia="Calibri" w:cs="Calibri"/>
                <w:spacing w:val="-7"/>
              </w:rPr>
              <w:t>2</w:t>
            </w:r>
            <w:r>
              <w:rPr>
                <w:rFonts w:ascii="Calibri" w:hAnsi="Calibri" w:eastAsia="Calibri" w:cs="Calibri"/>
                <w:spacing w:val="19"/>
              </w:rPr>
              <w:t xml:space="preserve"> </w:t>
            </w:r>
            <w:r>
              <w:rPr>
                <w:spacing w:val="-7"/>
              </w:rPr>
              <w:t>分</w:t>
            </w:r>
            <w:r>
              <w:rPr>
                <w:spacing w:val="-35"/>
              </w:rPr>
              <w:t>），</w:t>
            </w:r>
            <w:r>
              <w:rPr>
                <w:spacing w:val="-7"/>
              </w:rPr>
              <w:t>应用乡村文化元素或符号（</w:t>
            </w:r>
            <w:r>
              <w:rPr>
                <w:rFonts w:ascii="Calibri" w:hAnsi="Calibri" w:eastAsia="Calibri" w:cs="Calibri"/>
                <w:spacing w:val="-7"/>
              </w:rPr>
              <w:t>2</w:t>
            </w:r>
            <w:r>
              <w:rPr>
                <w:rFonts w:ascii="Calibri" w:hAnsi="Calibri" w:eastAsia="Calibri" w:cs="Calibri"/>
                <w:spacing w:val="16"/>
              </w:rPr>
              <w:t xml:space="preserve"> </w:t>
            </w:r>
            <w:r>
              <w:rPr>
                <w:spacing w:val="-7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25" w:line="179" w:lineRule="auto"/>
              <w:ind w:left="18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tbl>
      <w:tblPr>
        <w:tblStyle w:val="11"/>
        <w:tblW w:w="104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6497"/>
        <w:gridCol w:w="620"/>
        <w:gridCol w:w="592"/>
        <w:gridCol w:w="486"/>
        <w:gridCol w:w="566"/>
        <w:gridCol w:w="7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005" w:type="dxa"/>
            <w:tcBorders>
              <w:top w:val="nil"/>
            </w:tcBorders>
            <w:vAlign w:val="top"/>
          </w:tcPr>
          <w:p>
            <w:pPr>
              <w:spacing w:before="229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4.2.3</w:t>
            </w:r>
          </w:p>
        </w:tc>
        <w:tc>
          <w:tcPr>
            <w:tcW w:w="6497" w:type="dxa"/>
            <w:tcBorders>
              <w:top w:val="nil"/>
            </w:tcBorders>
            <w:vAlign w:val="top"/>
          </w:tcPr>
          <w:p>
            <w:pPr>
              <w:pStyle w:val="12"/>
              <w:spacing w:before="205" w:line="218" w:lineRule="auto"/>
              <w:ind w:left="103"/>
            </w:pPr>
            <w:r>
              <w:rPr>
                <w:spacing w:val="-1"/>
              </w:rPr>
              <w:t>传统建筑保护利用效果好</w:t>
            </w:r>
          </w:p>
        </w:tc>
        <w:tc>
          <w:tcPr>
            <w:tcW w:w="62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tcBorders>
              <w:top w:val="nil"/>
            </w:tcBorders>
            <w:vAlign w:val="top"/>
          </w:tcPr>
          <w:p>
            <w:pPr>
              <w:spacing w:before="229" w:line="188" w:lineRule="auto"/>
              <w:ind w:left="1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5" w:type="dxa"/>
            <w:vAlign w:val="top"/>
          </w:tcPr>
          <w:p>
            <w:pPr>
              <w:spacing w:before="206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4.2.4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82" w:line="219" w:lineRule="auto"/>
              <w:ind w:left="105"/>
            </w:pPr>
            <w:r>
              <w:rPr>
                <w:spacing w:val="-2"/>
              </w:rPr>
              <w:t>利用当地资源开发相关商品（每有一种得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06" w:line="188" w:lineRule="auto"/>
              <w:ind w:left="1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5" w:type="dxa"/>
            <w:vAlign w:val="top"/>
          </w:tcPr>
          <w:p>
            <w:pPr>
              <w:spacing w:before="208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4.2.5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82" w:line="218" w:lineRule="auto"/>
              <w:ind w:left="103"/>
            </w:pPr>
            <w:r>
              <w:rPr>
                <w:spacing w:val="-3"/>
              </w:rPr>
              <w:t>提供多种技艺（每提供一种得</w:t>
            </w:r>
            <w:r>
              <w:rPr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08" w:line="188" w:lineRule="auto"/>
              <w:ind w:left="1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05" w:type="dxa"/>
            <w:vAlign w:val="top"/>
          </w:tcPr>
          <w:p>
            <w:pPr>
              <w:spacing w:before="300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4.2.6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06" w:line="234" w:lineRule="auto"/>
              <w:ind w:left="108" w:right="96"/>
            </w:pPr>
            <w:r>
              <w:rPr>
                <w:spacing w:val="-3"/>
              </w:rPr>
              <w:t>组织、参与特色宣传推广活动（不少于</w:t>
            </w:r>
            <w:r>
              <w:rPr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6"/>
              </w:rPr>
              <w:t xml:space="preserve"> </w:t>
            </w:r>
            <w:r>
              <w:rPr>
                <w:spacing w:val="-3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/</w:t>
            </w:r>
            <w:r>
              <w:rPr>
                <w:spacing w:val="-3"/>
              </w:rPr>
              <w:t>年得</w:t>
            </w:r>
            <w:r>
              <w:rPr>
                <w:spacing w:val="-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5 </w:t>
            </w:r>
            <w:r>
              <w:rPr>
                <w:spacing w:val="-3"/>
              </w:rPr>
              <w:t>分，不少</w:t>
            </w:r>
            <w:r>
              <w:t xml:space="preserve"> </w:t>
            </w:r>
            <w:r>
              <w:rPr>
                <w:spacing w:val="-6"/>
              </w:rPr>
              <w:t>于</w:t>
            </w:r>
            <w:r>
              <w:rPr>
                <w:spacing w:val="-4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6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/</w:t>
            </w:r>
            <w:r>
              <w:rPr>
                <w:spacing w:val="-6"/>
              </w:rPr>
              <w:t>年得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 xml:space="preserve">3 </w:t>
            </w:r>
            <w:r>
              <w:rPr>
                <w:spacing w:val="-6"/>
              </w:rPr>
              <w:t>分，不少于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6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/</w:t>
            </w:r>
            <w:r>
              <w:rPr>
                <w:spacing w:val="-6"/>
              </w:rPr>
              <w:t>年得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 xml:space="preserve">1 </w:t>
            </w:r>
            <w:r>
              <w:rPr>
                <w:spacing w:val="-6"/>
              </w:rPr>
              <w:t>分）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303" w:line="185" w:lineRule="auto"/>
              <w:ind w:left="1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5" w:type="dxa"/>
            <w:vAlign w:val="top"/>
          </w:tcPr>
          <w:p>
            <w:pPr>
              <w:spacing w:before="212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4.2.7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88" w:line="218" w:lineRule="auto"/>
              <w:ind w:left="109"/>
            </w:pPr>
            <w:r>
              <w:rPr>
                <w:spacing w:val="-2"/>
              </w:rPr>
              <w:t>与当地村民形成良好互动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13" w:line="188" w:lineRule="auto"/>
              <w:ind w:left="1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5" w:type="dxa"/>
            <w:vAlign w:val="top"/>
          </w:tcPr>
          <w:p>
            <w:pPr>
              <w:spacing w:before="215" w:line="188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4.2.8</w:t>
            </w:r>
          </w:p>
        </w:tc>
        <w:tc>
          <w:tcPr>
            <w:tcW w:w="6497" w:type="dxa"/>
            <w:vAlign w:val="top"/>
          </w:tcPr>
          <w:p>
            <w:pPr>
              <w:pStyle w:val="12"/>
              <w:spacing w:before="190" w:line="219" w:lineRule="auto"/>
              <w:ind w:left="129"/>
            </w:pPr>
            <w:r>
              <w:rPr>
                <w:spacing w:val="-2"/>
              </w:rPr>
              <w:t>民宿整体氛围美观舒适、地方特色突出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18" w:line="181" w:lineRule="auto"/>
              <w:ind w:left="19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502" w:type="dxa"/>
            <w:gridSpan w:val="2"/>
            <w:vAlign w:val="top"/>
          </w:tcPr>
          <w:p>
            <w:pPr>
              <w:pStyle w:val="12"/>
              <w:spacing w:before="222" w:line="217" w:lineRule="auto"/>
              <w:ind w:left="6196"/>
            </w:pPr>
            <w:r>
              <w:rPr>
                <w:spacing w:val="-1"/>
              </w:rPr>
              <w:t>评估总得分</w:t>
            </w:r>
          </w:p>
        </w:tc>
        <w:tc>
          <w:tcPr>
            <w:tcW w:w="298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441"/>
          <w:pgMar w:top="1440" w:right="1080" w:bottom="1440" w:left="1080" w:header="0" w:footer="819" w:gutter="0"/>
          <w:cols w:space="720" w:num="1"/>
        </w:sectPr>
      </w:pPr>
    </w:p>
    <w:p>
      <w:pPr>
        <w:pStyle w:val="2"/>
        <w:spacing w:before="249" w:line="218" w:lineRule="auto"/>
        <w:ind w:left="2199"/>
        <w:rPr>
          <w:sz w:val="30"/>
          <w:szCs w:val="30"/>
        </w:rPr>
      </w:pPr>
      <w:r>
        <w:rPr>
          <w:spacing w:val="-2"/>
          <w:sz w:val="30"/>
          <w:szCs w:val="30"/>
        </w:rPr>
        <w:t>附录C</w:t>
      </w:r>
      <w:r>
        <w:rPr>
          <w:spacing w:val="86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河南乡村旅游民宿宾客意见调查表</w:t>
      </w:r>
    </w:p>
    <w:p>
      <w:pPr>
        <w:pStyle w:val="2"/>
        <w:spacing w:before="242" w:line="219" w:lineRule="auto"/>
        <w:ind w:left="570"/>
        <w:rPr>
          <w:sz w:val="24"/>
          <w:szCs w:val="24"/>
        </w:rPr>
      </w:pPr>
      <w:r>
        <w:rPr>
          <w:spacing w:val="-2"/>
          <w:sz w:val="24"/>
          <w:szCs w:val="24"/>
        </w:rPr>
        <w:t>尊敬的宾客：</w:t>
      </w:r>
    </w:p>
    <w:p>
      <w:pPr>
        <w:pStyle w:val="2"/>
        <w:spacing w:before="54" w:line="247" w:lineRule="auto"/>
        <w:ind w:left="89" w:right="35" w:firstLine="480"/>
        <w:rPr>
          <w:sz w:val="24"/>
          <w:szCs w:val="24"/>
        </w:rPr>
      </w:pPr>
      <w:r>
        <w:rPr>
          <w:spacing w:val="-2"/>
          <w:sz w:val="24"/>
          <w:szCs w:val="24"/>
        </w:rPr>
        <w:t>您好！非常感谢您在百忙之中愿意接受河南旅游民宿专业评定</w:t>
      </w:r>
      <w:r>
        <w:rPr>
          <w:spacing w:val="-3"/>
          <w:sz w:val="24"/>
          <w:szCs w:val="24"/>
        </w:rPr>
        <w:t>机构的问卷调查。本次调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查是为了获知您对入住乡村旅游民宿的体验和评价。您的意见对进一步提高民</w:t>
      </w:r>
      <w:r>
        <w:rPr>
          <w:spacing w:val="-3"/>
          <w:sz w:val="24"/>
          <w:szCs w:val="24"/>
        </w:rPr>
        <w:t>宿质量非常重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要。请根据您的实际感受在相应的框内打勾，我们会对您的回答保密处理，感谢您的</w:t>
      </w:r>
      <w:r>
        <w:rPr>
          <w:spacing w:val="-2"/>
          <w:sz w:val="24"/>
          <w:szCs w:val="24"/>
        </w:rPr>
        <w:t>配合！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573"/>
        <w:textAlignment w:val="auto"/>
        <w:rPr>
          <w:sz w:val="24"/>
          <w:szCs w:val="24"/>
        </w:rPr>
      </w:pPr>
      <w:r>
        <w:rPr>
          <w:spacing w:val="-3"/>
          <w:sz w:val="24"/>
          <w:szCs w:val="24"/>
        </w:rPr>
        <w:t>调查地点：</w:t>
      </w:r>
      <w:r>
        <w:rPr>
          <w:sz w:val="24"/>
          <w:szCs w:val="24"/>
          <w:u w:val="single" w:color="auto"/>
        </w:rPr>
        <w:t xml:space="preserve">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19" w:lineRule="auto"/>
        <w:ind w:left="567"/>
        <w:textAlignment w:val="auto"/>
        <w:rPr>
          <w:sz w:val="24"/>
          <w:szCs w:val="24"/>
        </w:rPr>
      </w:pPr>
      <w:r>
        <w:rPr>
          <w:spacing w:val="-3"/>
          <w:sz w:val="24"/>
          <w:szCs w:val="24"/>
        </w:rPr>
        <w:t>填写时间：</w:t>
      </w:r>
      <w:r>
        <w:rPr>
          <w:sz w:val="24"/>
          <w:szCs w:val="24"/>
          <w:u w:val="single" w:color="auto"/>
        </w:rPr>
        <w:t xml:space="preserve">                          </w:t>
      </w:r>
    </w:p>
    <w:p>
      <w:pPr>
        <w:spacing w:line="194" w:lineRule="exact"/>
      </w:pPr>
    </w:p>
    <w:tbl>
      <w:tblPr>
        <w:tblStyle w:val="11"/>
        <w:tblW w:w="94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838"/>
        <w:gridCol w:w="1215"/>
        <w:gridCol w:w="1228"/>
        <w:gridCol w:w="1295"/>
        <w:gridCol w:w="1529"/>
        <w:gridCol w:w="10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314" w:line="220" w:lineRule="auto"/>
              <w:ind w:left="169"/>
            </w:pPr>
            <w:r>
              <w:rPr>
                <w:spacing w:val="-4"/>
                <w:sz w:val="20"/>
                <w:szCs w:val="20"/>
              </w:rPr>
              <w:t>1.1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4"/>
              </w:rPr>
              <w:t>序号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315" w:line="219" w:lineRule="auto"/>
              <w:ind w:left="206"/>
            </w:pPr>
            <w:r>
              <w:rPr>
                <w:spacing w:val="-4"/>
                <w:sz w:val="20"/>
                <w:szCs w:val="20"/>
              </w:rPr>
              <w:t>1.2</w:t>
            </w:r>
            <w:r>
              <w:rPr>
                <w:spacing w:val="13"/>
                <w:sz w:val="20"/>
                <w:szCs w:val="20"/>
              </w:rPr>
              <w:t xml:space="preserve">  </w:t>
            </w:r>
            <w:r>
              <w:rPr>
                <w:spacing w:val="-4"/>
              </w:rPr>
              <w:t>调查项目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193" w:line="202" w:lineRule="auto"/>
              <w:ind w:left="113" w:right="1" w:firstLine="6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0"/>
                <w:szCs w:val="20"/>
              </w:rPr>
              <w:t>1.3</w:t>
            </w:r>
            <w:r>
              <w:rPr>
                <w:rFonts w:hint="eastAsia" w:asciiTheme="minorEastAsia" w:hAnsiTheme="minorEastAsia" w:eastAsiaTheme="minorEastAsia" w:cstheme="minorEastAsia"/>
                <w:spacing w:val="12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20"/>
                <w:szCs w:val="20"/>
              </w:rPr>
              <w:t>很不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 </w:t>
            </w:r>
          </w:p>
          <w:p>
            <w:pPr>
              <w:pStyle w:val="12"/>
              <w:spacing w:before="193" w:line="202" w:lineRule="auto"/>
              <w:ind w:left="113" w:right="1" w:firstLine="6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7"/>
                <w:sz w:val="20"/>
                <w:szCs w:val="20"/>
              </w:rPr>
              <w:t>满意（1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27"/>
                <w:sz w:val="20"/>
                <w:szCs w:val="20"/>
              </w:rPr>
              <w:t>分）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194" w:line="202" w:lineRule="auto"/>
              <w:ind w:left="119" w:right="32" w:firstLine="34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0"/>
                <w:szCs w:val="20"/>
              </w:rPr>
              <w:t>1.4</w:t>
            </w:r>
            <w:r>
              <w:rPr>
                <w:rFonts w:hint="eastAsia" w:asciiTheme="minorEastAsia" w:hAnsiTheme="minorEastAsia" w:eastAsiaTheme="minorEastAsia" w:cstheme="minorEastAsia"/>
                <w:spacing w:val="14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20"/>
                <w:szCs w:val="20"/>
              </w:rPr>
              <w:t>不满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 xml:space="preserve"> </w:t>
            </w:r>
          </w:p>
          <w:p>
            <w:pPr>
              <w:pStyle w:val="12"/>
              <w:spacing w:before="194" w:line="202" w:lineRule="auto"/>
              <w:ind w:left="119" w:right="32" w:firstLine="34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0"/>
                <w:szCs w:val="20"/>
              </w:rPr>
              <w:t>意 （2分）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130" w:line="170" w:lineRule="auto"/>
              <w:ind w:left="211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0"/>
                <w:szCs w:val="20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pacing w:val="14"/>
                <w:sz w:val="20"/>
                <w:szCs w:val="20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0"/>
                <w:szCs w:val="20"/>
              </w:rPr>
              <w:t>一</w:t>
            </w:r>
          </w:p>
          <w:p>
            <w:pPr>
              <w:pStyle w:val="12"/>
              <w:spacing w:before="2" w:line="201" w:lineRule="auto"/>
              <w:ind w:left="403" w:right="208" w:hanging="183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0"/>
                <w:szCs w:val="20"/>
              </w:rPr>
              <w:t>般（3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szCs w:val="20"/>
              </w:rPr>
              <w:t>分）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74" w:line="185" w:lineRule="auto"/>
              <w:ind w:left="213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1.6</w:t>
            </w:r>
            <w:r>
              <w:rPr>
                <w:rFonts w:hint="eastAsia" w:asciiTheme="minorEastAsia" w:hAnsiTheme="minorEastAsia" w:eastAsiaTheme="minorEastAsia" w:cstheme="minorEastAsia"/>
                <w:spacing w:val="14"/>
                <w:sz w:val="20"/>
                <w:szCs w:val="20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满</w:t>
            </w:r>
          </w:p>
          <w:p>
            <w:pPr>
              <w:pStyle w:val="12"/>
              <w:spacing w:before="2" w:line="201" w:lineRule="auto"/>
              <w:ind w:left="406" w:right="207" w:hanging="17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意  （4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szCs w:val="20"/>
              </w:rPr>
              <w:t>分）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74" w:line="185" w:lineRule="auto"/>
              <w:ind w:left="212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1.7</w:t>
            </w:r>
            <w:r>
              <w:rPr>
                <w:rFonts w:hint="eastAsia" w:asciiTheme="minorEastAsia" w:hAnsiTheme="minorEastAsia" w:eastAsiaTheme="minorEastAsia" w:cstheme="minorEastAsia"/>
                <w:spacing w:val="14"/>
                <w:sz w:val="20"/>
                <w:szCs w:val="20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很</w:t>
            </w:r>
          </w:p>
          <w:p>
            <w:pPr>
              <w:pStyle w:val="12"/>
              <w:spacing w:before="2" w:line="201" w:lineRule="auto"/>
              <w:ind w:left="403" w:right="212" w:hanging="182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满意（5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93" w:line="188" w:lineRule="auto"/>
              <w:ind w:left="34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1.8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1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55" w:line="219" w:lineRule="auto"/>
              <w:ind w:left="126"/>
            </w:pPr>
            <w:r>
              <w:rPr>
                <w:spacing w:val="-3"/>
                <w:sz w:val="20"/>
                <w:szCs w:val="20"/>
              </w:rPr>
              <w:t>1.9</w:t>
            </w:r>
            <w:r>
              <w:rPr>
                <w:spacing w:val="11"/>
                <w:sz w:val="20"/>
                <w:szCs w:val="20"/>
              </w:rPr>
              <w:t xml:space="preserve">  </w:t>
            </w:r>
            <w:r>
              <w:rPr>
                <w:spacing w:val="-3"/>
              </w:rPr>
              <w:t>整体环境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110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1.10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110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1.11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3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1.12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3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1.13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3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66" w:line="188" w:lineRule="auto"/>
              <w:ind w:left="29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1.15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2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24" w:line="220" w:lineRule="auto"/>
              <w:ind w:left="126"/>
            </w:pPr>
            <w:r>
              <w:rPr>
                <w:spacing w:val="-3"/>
                <w:sz w:val="20"/>
                <w:szCs w:val="20"/>
              </w:rPr>
              <w:t>1.16</w:t>
            </w:r>
            <w:r>
              <w:rPr>
                <w:spacing w:val="15"/>
                <w:sz w:val="20"/>
                <w:szCs w:val="20"/>
              </w:rPr>
              <w:t xml:space="preserve">  </w:t>
            </w:r>
            <w:r>
              <w:rPr>
                <w:spacing w:val="-3"/>
              </w:rPr>
              <w:t>周边资源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82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1.17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82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1.18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4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1.19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4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1.20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4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66" w:line="188" w:lineRule="auto"/>
              <w:ind w:left="29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1.22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3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25" w:line="218" w:lineRule="auto"/>
              <w:ind w:left="126"/>
            </w:pPr>
            <w:r>
              <w:rPr>
                <w:spacing w:val="-2"/>
                <w:sz w:val="20"/>
                <w:szCs w:val="20"/>
              </w:rPr>
              <w:t>1.23</w:t>
            </w:r>
            <w:r>
              <w:rPr>
                <w:spacing w:val="11"/>
                <w:sz w:val="20"/>
                <w:szCs w:val="20"/>
              </w:rPr>
              <w:t xml:space="preserve">  </w:t>
            </w:r>
            <w:r>
              <w:rPr>
                <w:spacing w:val="-2"/>
              </w:rPr>
              <w:t>建筑布局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83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1.24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83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1.25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4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1.26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4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1.27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4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64" w:line="188" w:lineRule="auto"/>
              <w:ind w:left="29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1.29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4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26" w:line="219" w:lineRule="auto"/>
              <w:ind w:left="126"/>
            </w:pPr>
            <w:r>
              <w:rPr>
                <w:spacing w:val="-2"/>
                <w:sz w:val="20"/>
                <w:szCs w:val="20"/>
              </w:rPr>
              <w:t>1.30</w:t>
            </w:r>
            <w:r>
              <w:rPr>
                <w:spacing w:val="11"/>
                <w:sz w:val="20"/>
                <w:szCs w:val="20"/>
              </w:rPr>
              <w:t xml:space="preserve">  </w:t>
            </w:r>
            <w:r>
              <w:rPr>
                <w:spacing w:val="-2"/>
              </w:rPr>
              <w:t>标识系统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81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1.31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81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1.32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5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1.33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5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1.34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5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68" w:line="185" w:lineRule="auto"/>
              <w:ind w:left="29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1.36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5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26" w:line="219" w:lineRule="auto"/>
              <w:ind w:left="126"/>
            </w:pPr>
            <w:r>
              <w:rPr>
                <w:spacing w:val="-2"/>
                <w:sz w:val="20"/>
                <w:szCs w:val="20"/>
              </w:rPr>
              <w:t>1.37</w:t>
            </w:r>
            <w:r>
              <w:rPr>
                <w:spacing w:val="11"/>
                <w:sz w:val="20"/>
                <w:szCs w:val="20"/>
              </w:rPr>
              <w:t xml:space="preserve">  </w:t>
            </w:r>
            <w:r>
              <w:rPr>
                <w:spacing w:val="-2"/>
              </w:rPr>
              <w:t>装修设计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81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1.38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81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1.39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3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1.40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3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1.41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3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65" w:line="188" w:lineRule="auto"/>
              <w:ind w:left="29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1.43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6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25" w:line="219" w:lineRule="auto"/>
              <w:ind w:left="126"/>
            </w:pPr>
            <w:r>
              <w:rPr>
                <w:spacing w:val="-2"/>
                <w:sz w:val="20"/>
                <w:szCs w:val="20"/>
              </w:rPr>
              <w:t>1.44</w:t>
            </w:r>
            <w:r>
              <w:rPr>
                <w:spacing w:val="11"/>
                <w:sz w:val="20"/>
                <w:szCs w:val="20"/>
              </w:rPr>
              <w:t xml:space="preserve">  </w:t>
            </w:r>
            <w:r>
              <w:rPr>
                <w:spacing w:val="-2"/>
              </w:rPr>
              <w:t>客房设施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82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1.45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82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1.46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3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1.47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3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1.48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3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69" w:line="185" w:lineRule="auto"/>
              <w:ind w:left="29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1.50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7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24" w:line="220" w:lineRule="auto"/>
              <w:ind w:left="126"/>
            </w:pPr>
            <w:r>
              <w:rPr>
                <w:spacing w:val="-3"/>
                <w:sz w:val="20"/>
                <w:szCs w:val="20"/>
              </w:rPr>
              <w:t>1.51</w:t>
            </w:r>
            <w:r>
              <w:rPr>
                <w:spacing w:val="13"/>
                <w:sz w:val="20"/>
                <w:szCs w:val="20"/>
              </w:rPr>
              <w:t xml:space="preserve">  </w:t>
            </w:r>
            <w:r>
              <w:rPr>
                <w:spacing w:val="-3"/>
              </w:rPr>
              <w:t>卫生间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82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1.52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82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1.53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4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1.54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4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1.55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4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66" w:line="188" w:lineRule="auto"/>
              <w:ind w:left="29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1.57</w:t>
            </w:r>
            <w:r>
              <w:rPr>
                <w:rFonts w:hint="eastAsia" w:asciiTheme="minorEastAsia" w:hAnsiTheme="minorEastAsia" w:eastAsiaTheme="minorEastAsia" w:cstheme="minorEastAsia"/>
                <w:spacing w:val="13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8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24" w:line="219" w:lineRule="auto"/>
              <w:ind w:left="126"/>
            </w:pPr>
            <w:r>
              <w:rPr>
                <w:spacing w:val="-3"/>
                <w:sz w:val="20"/>
                <w:szCs w:val="20"/>
              </w:rPr>
              <w:t>1.58</w:t>
            </w:r>
            <w:r>
              <w:rPr>
                <w:spacing w:val="15"/>
                <w:sz w:val="20"/>
                <w:szCs w:val="20"/>
              </w:rPr>
              <w:t xml:space="preserve">  </w:t>
            </w:r>
            <w:r>
              <w:rPr>
                <w:spacing w:val="-3"/>
              </w:rPr>
              <w:t>公共区域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82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1.59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82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1.60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4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1.61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4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1.62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4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208" w:line="188" w:lineRule="auto"/>
              <w:ind w:left="29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1.64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9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48" w:line="203" w:lineRule="auto"/>
              <w:ind w:left="116" w:right="104" w:firstLine="10"/>
            </w:pPr>
            <w:r>
              <w:rPr>
                <w:spacing w:val="4"/>
                <w:sz w:val="20"/>
                <w:szCs w:val="20"/>
              </w:rPr>
              <w:t>1.65</w:t>
            </w:r>
            <w:r>
              <w:rPr>
                <w:spacing w:val="13"/>
                <w:sz w:val="20"/>
                <w:szCs w:val="20"/>
              </w:rPr>
              <w:t xml:space="preserve">  </w:t>
            </w:r>
            <w:r>
              <w:rPr>
                <w:spacing w:val="4"/>
              </w:rPr>
              <w:t>厨房和餐</w:t>
            </w:r>
            <w:r>
              <w:rPr>
                <w:spacing w:val="1"/>
              </w:rPr>
              <w:t xml:space="preserve"> </w:t>
            </w:r>
            <w:r>
              <w:t>厅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224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1.66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224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1.67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4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1.68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4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1.69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4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206" w:line="188" w:lineRule="auto"/>
              <w:ind w:left="23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1.71</w:t>
            </w:r>
            <w:r>
              <w:rPr>
                <w:rFonts w:hint="eastAsia" w:asciiTheme="minorEastAsia" w:hAnsiTheme="minorEastAsia" w:eastAsiaTheme="minorEastAsia" w:cstheme="minorEastAsia"/>
                <w:spacing w:val="21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10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47" w:line="185" w:lineRule="auto"/>
              <w:ind w:left="126"/>
            </w:pPr>
            <w:r>
              <w:rPr>
                <w:spacing w:val="1"/>
                <w:sz w:val="20"/>
                <w:szCs w:val="20"/>
              </w:rPr>
              <w:t>1.72</w:t>
            </w:r>
            <w:r>
              <w:rPr>
                <w:spacing w:val="25"/>
                <w:sz w:val="20"/>
                <w:szCs w:val="20"/>
              </w:rPr>
              <w:t xml:space="preserve">  </w:t>
            </w:r>
            <w:r>
              <w:rPr>
                <w:spacing w:val="1"/>
              </w:rPr>
              <w:t>民宿主服</w:t>
            </w:r>
          </w:p>
          <w:p>
            <w:pPr>
              <w:pStyle w:val="12"/>
              <w:spacing w:line="218" w:lineRule="auto"/>
              <w:ind w:left="117"/>
            </w:pPr>
            <w:r>
              <w:t>务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223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1.73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223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1.74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3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1.75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3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1.76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3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67" w:line="188" w:lineRule="auto"/>
              <w:ind w:left="23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1.78</w:t>
            </w:r>
            <w:r>
              <w:rPr>
                <w:rFonts w:hint="eastAsia" w:asciiTheme="minorEastAsia" w:hAnsiTheme="minorEastAsia" w:eastAsiaTheme="minorEastAsia" w:cstheme="minorEastAsia"/>
                <w:spacing w:val="21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11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25" w:line="219" w:lineRule="auto"/>
              <w:ind w:left="126"/>
            </w:pPr>
            <w:r>
              <w:rPr>
                <w:spacing w:val="-2"/>
                <w:sz w:val="20"/>
                <w:szCs w:val="20"/>
              </w:rPr>
              <w:t>1.79</w:t>
            </w:r>
            <w:r>
              <w:rPr>
                <w:spacing w:val="11"/>
                <w:sz w:val="20"/>
                <w:szCs w:val="20"/>
              </w:rPr>
              <w:t xml:space="preserve">  </w:t>
            </w:r>
            <w:r>
              <w:rPr>
                <w:spacing w:val="-2"/>
              </w:rPr>
              <w:t>客房服务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83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1.80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83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1.81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5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1.82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5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1.83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5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67" w:line="188" w:lineRule="auto"/>
              <w:ind w:left="23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1.85</w:t>
            </w:r>
            <w:r>
              <w:rPr>
                <w:rFonts w:hint="eastAsia" w:asciiTheme="minorEastAsia" w:hAnsiTheme="minorEastAsia" w:eastAsiaTheme="minorEastAsia" w:cstheme="minorEastAsia"/>
                <w:spacing w:val="21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12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26" w:line="219" w:lineRule="auto"/>
              <w:ind w:left="126"/>
            </w:pPr>
            <w:r>
              <w:rPr>
                <w:spacing w:val="-2"/>
                <w:sz w:val="20"/>
                <w:szCs w:val="20"/>
              </w:rPr>
              <w:t>1.86</w:t>
            </w:r>
            <w:r>
              <w:rPr>
                <w:spacing w:val="11"/>
                <w:sz w:val="20"/>
                <w:szCs w:val="20"/>
              </w:rPr>
              <w:t xml:space="preserve">  </w:t>
            </w:r>
            <w:r>
              <w:rPr>
                <w:spacing w:val="-2"/>
              </w:rPr>
              <w:t>餐饮服务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84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1.87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84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1.88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5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1.89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5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1.90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5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65" w:line="188" w:lineRule="auto"/>
              <w:ind w:left="23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1.92</w:t>
            </w:r>
            <w:r>
              <w:rPr>
                <w:rFonts w:hint="eastAsia" w:asciiTheme="minorEastAsia" w:hAnsiTheme="minorEastAsia" w:eastAsiaTheme="minorEastAsia" w:cstheme="minorEastAsia"/>
                <w:spacing w:val="21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13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27" w:line="218" w:lineRule="auto"/>
              <w:ind w:left="126"/>
            </w:pPr>
            <w:r>
              <w:rPr>
                <w:spacing w:val="-2"/>
                <w:sz w:val="20"/>
                <w:szCs w:val="20"/>
              </w:rPr>
              <w:t>1.93</w:t>
            </w:r>
            <w:r>
              <w:rPr>
                <w:spacing w:val="11"/>
                <w:sz w:val="20"/>
                <w:szCs w:val="20"/>
              </w:rPr>
              <w:t xml:space="preserve">  </w:t>
            </w:r>
            <w:r>
              <w:rPr>
                <w:spacing w:val="-2"/>
              </w:rPr>
              <w:t>接待服务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82" w:line="190" w:lineRule="auto"/>
              <w:ind w:left="3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1.94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82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1.95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6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1.96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6" w:line="190" w:lineRule="auto"/>
              <w:ind w:left="3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1.97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6" w:line="190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207" w:line="188" w:lineRule="auto"/>
              <w:ind w:left="23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1.99</w:t>
            </w:r>
            <w:r>
              <w:rPr>
                <w:rFonts w:hint="eastAsia" w:asciiTheme="minorEastAsia" w:hAnsiTheme="minorEastAsia" w:eastAsiaTheme="minorEastAsia" w:cstheme="minorEastAsia"/>
                <w:spacing w:val="21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14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48" w:line="202" w:lineRule="auto"/>
              <w:ind w:left="117" w:right="107" w:firstLine="9"/>
            </w:pPr>
            <w:r>
              <w:rPr>
                <w:spacing w:val="-6"/>
                <w:sz w:val="20"/>
                <w:szCs w:val="20"/>
              </w:rPr>
              <w:t>1.100</w:t>
            </w:r>
            <w:r>
              <w:rPr>
                <w:spacing w:val="14"/>
                <w:sz w:val="20"/>
                <w:szCs w:val="20"/>
              </w:rPr>
              <w:t xml:space="preserve">  </w:t>
            </w:r>
            <w:r>
              <w:rPr>
                <w:spacing w:val="-6"/>
              </w:rPr>
              <w:t>信 息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服</w:t>
            </w:r>
            <w:r>
              <w:t xml:space="preserve"> 务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224" w:line="190" w:lineRule="auto"/>
              <w:ind w:left="31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1.101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224" w:line="190" w:lineRule="auto"/>
              <w:ind w:left="34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1.102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4" w:line="190" w:lineRule="auto"/>
              <w:ind w:left="28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1.103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4" w:line="190" w:lineRule="auto"/>
              <w:ind w:left="28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1.104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4" w:line="190" w:lineRule="auto"/>
              <w:ind w:left="28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208" w:line="188" w:lineRule="auto"/>
              <w:ind w:left="184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0"/>
                <w:szCs w:val="20"/>
              </w:rPr>
              <w:t>1.106</w:t>
            </w:r>
            <w:r>
              <w:rPr>
                <w:rFonts w:hint="eastAsia" w:asciiTheme="minorEastAsia" w:hAnsiTheme="minorEastAsia" w:eastAsiaTheme="minorEastAsia" w:cstheme="minorEastAsia"/>
                <w:spacing w:val="23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20"/>
                <w:szCs w:val="20"/>
              </w:rPr>
              <w:t>15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46" w:line="202" w:lineRule="auto"/>
              <w:ind w:left="117" w:right="107" w:firstLine="9"/>
            </w:pPr>
            <w:r>
              <w:rPr>
                <w:spacing w:val="-4"/>
                <w:sz w:val="20"/>
                <w:szCs w:val="20"/>
              </w:rPr>
              <w:t>1.107</w:t>
            </w:r>
            <w:r>
              <w:rPr>
                <w:spacing w:val="12"/>
                <w:sz w:val="20"/>
                <w:szCs w:val="20"/>
              </w:rPr>
              <w:t xml:space="preserve">  </w:t>
            </w:r>
            <w:r>
              <w:rPr>
                <w:spacing w:val="-4"/>
              </w:rPr>
              <w:t>旅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游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服</w:t>
            </w:r>
            <w:r>
              <w:t xml:space="preserve"> 务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225" w:line="190" w:lineRule="auto"/>
              <w:ind w:left="31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1.108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225" w:line="190" w:lineRule="auto"/>
              <w:ind w:left="34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1.109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5" w:line="190" w:lineRule="auto"/>
              <w:ind w:left="28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1.110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5" w:line="190" w:lineRule="auto"/>
              <w:ind w:left="28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1.111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5" w:line="190" w:lineRule="auto"/>
              <w:ind w:left="28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210" w:line="188" w:lineRule="auto"/>
              <w:ind w:left="184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0"/>
                <w:szCs w:val="20"/>
              </w:rPr>
              <w:t>1.113</w:t>
            </w:r>
            <w:r>
              <w:rPr>
                <w:rFonts w:hint="eastAsia" w:asciiTheme="minorEastAsia" w:hAnsiTheme="minorEastAsia" w:eastAsiaTheme="minorEastAsia" w:cstheme="minorEastAsia"/>
                <w:spacing w:val="23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20"/>
                <w:szCs w:val="20"/>
              </w:rPr>
              <w:t>16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48" w:line="202" w:lineRule="auto"/>
              <w:ind w:left="117" w:right="107" w:firstLine="9"/>
            </w:pPr>
            <w:r>
              <w:rPr>
                <w:spacing w:val="-4"/>
                <w:sz w:val="20"/>
                <w:szCs w:val="20"/>
              </w:rPr>
              <w:t>1.114</w:t>
            </w:r>
            <w:r>
              <w:rPr>
                <w:spacing w:val="11"/>
                <w:sz w:val="20"/>
                <w:szCs w:val="20"/>
              </w:rPr>
              <w:t xml:space="preserve">  </w:t>
            </w:r>
            <w:r>
              <w:rPr>
                <w:spacing w:val="-4"/>
              </w:rPr>
              <w:t>特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色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服</w:t>
            </w:r>
            <w:r>
              <w:t xml:space="preserve"> 务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227" w:line="190" w:lineRule="auto"/>
              <w:ind w:left="31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1.115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227" w:line="190" w:lineRule="auto"/>
              <w:ind w:left="34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1.116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7" w:line="190" w:lineRule="auto"/>
              <w:ind w:left="28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1.117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7" w:line="190" w:lineRule="auto"/>
              <w:ind w:left="28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1.118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7" w:line="190" w:lineRule="auto"/>
              <w:ind w:left="28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210" w:line="188" w:lineRule="auto"/>
              <w:ind w:left="184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0"/>
                <w:szCs w:val="20"/>
              </w:rPr>
              <w:t>1.120</w:t>
            </w:r>
            <w:r>
              <w:rPr>
                <w:rFonts w:hint="eastAsia" w:asciiTheme="minorEastAsia" w:hAnsiTheme="minorEastAsia" w:eastAsiaTheme="minorEastAsia" w:cstheme="minorEastAsia"/>
                <w:spacing w:val="23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20"/>
                <w:szCs w:val="20"/>
              </w:rPr>
              <w:t>17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50" w:line="202" w:lineRule="auto"/>
              <w:ind w:left="112" w:right="107" w:firstLine="14"/>
            </w:pPr>
            <w:r>
              <w:rPr>
                <w:spacing w:val="-6"/>
                <w:sz w:val="20"/>
                <w:szCs w:val="20"/>
              </w:rPr>
              <w:t>1.121</w:t>
            </w:r>
            <w:r>
              <w:rPr>
                <w:spacing w:val="13"/>
                <w:sz w:val="20"/>
                <w:szCs w:val="20"/>
              </w:rPr>
              <w:t xml:space="preserve">  </w:t>
            </w:r>
            <w:r>
              <w:rPr>
                <w:spacing w:val="-6"/>
              </w:rPr>
              <w:t>互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联 网</w:t>
            </w:r>
            <w:r>
              <w:t xml:space="preserve"> </w:t>
            </w:r>
            <w:r>
              <w:rPr>
                <w:spacing w:val="-5"/>
              </w:rPr>
              <w:t>服务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226" w:line="190" w:lineRule="auto"/>
              <w:ind w:left="31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1.122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226" w:line="190" w:lineRule="auto"/>
              <w:ind w:left="34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1.123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6" w:line="190" w:lineRule="auto"/>
              <w:ind w:left="28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1.124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6" w:line="190" w:lineRule="auto"/>
              <w:ind w:left="28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1.125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6" w:line="190" w:lineRule="auto"/>
              <w:ind w:left="28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218" w:line="181" w:lineRule="auto"/>
              <w:ind w:left="184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0"/>
                <w:szCs w:val="20"/>
              </w:rPr>
              <w:t>1.127</w:t>
            </w:r>
            <w:r>
              <w:rPr>
                <w:rFonts w:hint="eastAsia" w:asciiTheme="minorEastAsia" w:hAnsiTheme="minorEastAsia" w:eastAsiaTheme="minorEastAsia" w:cstheme="minorEastAsia"/>
                <w:spacing w:val="18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49" w:line="185" w:lineRule="auto"/>
              <w:ind w:left="126"/>
            </w:pPr>
            <w:r>
              <w:rPr>
                <w:spacing w:val="-6"/>
                <w:sz w:val="20"/>
                <w:szCs w:val="20"/>
              </w:rPr>
              <w:t>1.128</w:t>
            </w:r>
            <w:r>
              <w:rPr>
                <w:spacing w:val="23"/>
                <w:sz w:val="20"/>
                <w:szCs w:val="20"/>
              </w:rPr>
              <w:t xml:space="preserve">  </w:t>
            </w:r>
            <w:r>
              <w:rPr>
                <w:spacing w:val="-6"/>
              </w:rPr>
              <w:t>品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牌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认</w:t>
            </w:r>
          </w:p>
          <w:p>
            <w:pPr>
              <w:pStyle w:val="12"/>
              <w:spacing w:line="219" w:lineRule="auto"/>
              <w:ind w:left="114"/>
            </w:pPr>
            <w:r>
              <w:rPr>
                <w:spacing w:val="-6"/>
              </w:rPr>
              <w:t>可度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227" w:line="190" w:lineRule="auto"/>
              <w:ind w:left="31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1.129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227" w:line="190" w:lineRule="auto"/>
              <w:ind w:left="34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1.130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7" w:line="190" w:lineRule="auto"/>
              <w:ind w:left="28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1.131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7" w:line="190" w:lineRule="auto"/>
              <w:ind w:left="28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1.132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7" w:line="190" w:lineRule="auto"/>
              <w:ind w:left="28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03" w:type="dxa"/>
            <w:vAlign w:val="top"/>
          </w:tcPr>
          <w:p>
            <w:pPr>
              <w:pStyle w:val="12"/>
              <w:spacing w:before="237" w:line="181" w:lineRule="auto"/>
              <w:ind w:left="184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0"/>
                <w:szCs w:val="20"/>
              </w:rPr>
              <w:t>1.134</w:t>
            </w:r>
            <w:r>
              <w:rPr>
                <w:rFonts w:hint="eastAsia" w:asciiTheme="minorEastAsia" w:hAnsiTheme="minorEastAsia" w:eastAsiaTheme="minorEastAsia" w:cstheme="minorEastAsia"/>
                <w:spacing w:val="18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0"/>
                <w:szCs w:val="20"/>
              </w:rPr>
              <w:t>19</w:t>
            </w:r>
          </w:p>
        </w:tc>
        <w:tc>
          <w:tcPr>
            <w:tcW w:w="1838" w:type="dxa"/>
            <w:vAlign w:val="top"/>
          </w:tcPr>
          <w:p>
            <w:pPr>
              <w:pStyle w:val="12"/>
              <w:spacing w:before="68" w:line="207" w:lineRule="auto"/>
              <w:ind w:left="112" w:right="107" w:firstLine="14"/>
            </w:pPr>
            <w:r>
              <w:rPr>
                <w:spacing w:val="-4"/>
                <w:sz w:val="20"/>
                <w:szCs w:val="20"/>
              </w:rPr>
              <w:t>1.135</w:t>
            </w:r>
            <w:r>
              <w:rPr>
                <w:spacing w:val="12"/>
                <w:sz w:val="20"/>
                <w:szCs w:val="20"/>
              </w:rPr>
              <w:t xml:space="preserve">  </w:t>
            </w:r>
            <w:r>
              <w:rPr>
                <w:spacing w:val="-4"/>
              </w:rPr>
              <w:t>地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方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特</w:t>
            </w:r>
            <w:r>
              <w:t xml:space="preserve"> 色</w:t>
            </w:r>
          </w:p>
        </w:tc>
        <w:tc>
          <w:tcPr>
            <w:tcW w:w="1215" w:type="dxa"/>
            <w:vAlign w:val="top"/>
          </w:tcPr>
          <w:p>
            <w:pPr>
              <w:pStyle w:val="12"/>
              <w:spacing w:before="244" w:line="190" w:lineRule="auto"/>
              <w:ind w:left="31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1.136</w:t>
            </w:r>
          </w:p>
        </w:tc>
        <w:tc>
          <w:tcPr>
            <w:tcW w:w="1228" w:type="dxa"/>
            <w:vAlign w:val="top"/>
          </w:tcPr>
          <w:p>
            <w:pPr>
              <w:pStyle w:val="12"/>
              <w:spacing w:before="244" w:line="190" w:lineRule="auto"/>
              <w:ind w:left="34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1.137</w:t>
            </w:r>
          </w:p>
        </w:tc>
        <w:tc>
          <w:tcPr>
            <w:tcW w:w="1295" w:type="dxa"/>
            <w:vAlign w:val="top"/>
          </w:tcPr>
          <w:p>
            <w:pPr>
              <w:pStyle w:val="12"/>
              <w:spacing w:before="47" w:line="190" w:lineRule="auto"/>
              <w:ind w:left="28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1.138</w:t>
            </w:r>
          </w:p>
        </w:tc>
        <w:tc>
          <w:tcPr>
            <w:tcW w:w="1529" w:type="dxa"/>
            <w:vAlign w:val="top"/>
          </w:tcPr>
          <w:p>
            <w:pPr>
              <w:pStyle w:val="12"/>
              <w:spacing w:before="47" w:line="190" w:lineRule="auto"/>
              <w:ind w:left="28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1.139</w:t>
            </w:r>
          </w:p>
        </w:tc>
        <w:tc>
          <w:tcPr>
            <w:tcW w:w="1086" w:type="dxa"/>
            <w:vAlign w:val="top"/>
          </w:tcPr>
          <w:p>
            <w:pPr>
              <w:pStyle w:val="12"/>
              <w:spacing w:before="47" w:line="190" w:lineRule="auto"/>
              <w:ind w:left="28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1.140</w:t>
            </w:r>
          </w:p>
        </w:tc>
      </w:tr>
    </w:tbl>
    <w:p>
      <w:pPr>
        <w:rPr>
          <w:rFonts w:ascii="Arial"/>
          <w:sz w:val="21"/>
        </w:rPr>
      </w:pPr>
    </w:p>
    <w:p>
      <w:pPr>
        <w:pStyle w:val="2"/>
        <w:spacing w:before="197" w:line="223" w:lineRule="auto"/>
      </w:pPr>
      <w:r>
        <w:rPr>
          <w:spacing w:val="-5"/>
        </w:rPr>
        <w:t>附件2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234" w:line="1248" w:lineRule="exact"/>
        <w:jc w:val="center"/>
        <w:rPr>
          <w:spacing w:val="-20"/>
          <w:kern w:val="10"/>
          <w:sz w:val="72"/>
          <w:szCs w:val="72"/>
        </w:rPr>
      </w:pPr>
      <w:r>
        <w:rPr>
          <w:spacing w:val="-20"/>
          <w:kern w:val="10"/>
          <w:position w:val="38"/>
          <w:sz w:val="72"/>
          <w:szCs w:val="72"/>
        </w:rPr>
        <w:t>旅 游 民 宿 等 级 评 定</w:t>
      </w:r>
    </w:p>
    <w:p>
      <w:pPr>
        <w:pStyle w:val="2"/>
        <w:spacing w:line="217" w:lineRule="auto"/>
        <w:ind w:left="2710"/>
        <w:rPr>
          <w:sz w:val="72"/>
          <w:szCs w:val="72"/>
        </w:rPr>
      </w:pPr>
      <w:r>
        <w:rPr>
          <w:spacing w:val="-44"/>
          <w:sz w:val="72"/>
          <w:szCs w:val="72"/>
        </w:rPr>
        <w:t>申</w:t>
      </w:r>
      <w:r>
        <w:rPr>
          <w:spacing w:val="11"/>
          <w:sz w:val="72"/>
          <w:szCs w:val="72"/>
        </w:rPr>
        <w:t xml:space="preserve">  </w:t>
      </w:r>
      <w:r>
        <w:rPr>
          <w:spacing w:val="-44"/>
          <w:sz w:val="72"/>
          <w:szCs w:val="72"/>
        </w:rPr>
        <w:t>请</w:t>
      </w:r>
      <w:r>
        <w:rPr>
          <w:spacing w:val="11"/>
          <w:sz w:val="72"/>
          <w:szCs w:val="72"/>
        </w:rPr>
        <w:t xml:space="preserve">  </w:t>
      </w:r>
      <w:r>
        <w:rPr>
          <w:spacing w:val="-44"/>
          <w:sz w:val="72"/>
          <w:szCs w:val="72"/>
        </w:rPr>
        <w:t>报</w:t>
      </w:r>
      <w:r>
        <w:rPr>
          <w:spacing w:val="46"/>
          <w:sz w:val="72"/>
          <w:szCs w:val="72"/>
        </w:rPr>
        <w:t xml:space="preserve"> </w:t>
      </w:r>
      <w:r>
        <w:rPr>
          <w:spacing w:val="-44"/>
          <w:sz w:val="72"/>
          <w:szCs w:val="72"/>
        </w:rPr>
        <w:t>告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17" w:line="219" w:lineRule="auto"/>
        <w:ind w:left="1259"/>
        <w:rPr>
          <w:sz w:val="36"/>
          <w:szCs w:val="36"/>
        </w:rPr>
      </w:pPr>
      <w:r>
        <w:rPr>
          <w:spacing w:val="-8"/>
          <w:sz w:val="36"/>
          <w:szCs w:val="36"/>
        </w:rPr>
        <w:t xml:space="preserve">民宿名称 </w:t>
      </w:r>
      <w:r>
        <w:rPr>
          <w:spacing w:val="-8"/>
          <w:sz w:val="36"/>
          <w:szCs w:val="36"/>
          <w:u w:val="single" w:color="auto"/>
        </w:rPr>
        <w:t xml:space="preserve">                               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117" w:line="219" w:lineRule="auto"/>
        <w:ind w:left="1273"/>
        <w:rPr>
          <w:sz w:val="36"/>
          <w:szCs w:val="36"/>
        </w:rPr>
      </w:pPr>
      <w:r>
        <w:rPr>
          <w:spacing w:val="-13"/>
          <w:sz w:val="36"/>
          <w:szCs w:val="36"/>
        </w:rPr>
        <w:t xml:space="preserve">申请等级 </w:t>
      </w:r>
      <w:r>
        <w:rPr>
          <w:sz w:val="36"/>
          <w:szCs w:val="36"/>
          <w:u w:val="single" w:color="auto"/>
        </w:rPr>
        <w:t xml:space="preserve">                              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118" w:line="219" w:lineRule="auto"/>
        <w:ind w:left="1222"/>
        <w:rPr>
          <w:sz w:val="36"/>
          <w:szCs w:val="36"/>
        </w:rPr>
      </w:pPr>
      <w:r>
        <w:rPr>
          <w:spacing w:val="-9"/>
          <w:sz w:val="36"/>
          <w:szCs w:val="36"/>
        </w:rPr>
        <w:t xml:space="preserve">所在地区 </w:t>
      </w:r>
      <w:r>
        <w:rPr>
          <w:sz w:val="36"/>
          <w:szCs w:val="36"/>
          <w:u w:val="single" w:color="auto"/>
        </w:rPr>
        <w:t xml:space="preserve">       </w:t>
      </w:r>
      <w:r>
        <w:rPr>
          <w:spacing w:val="-155"/>
          <w:sz w:val="36"/>
          <w:szCs w:val="36"/>
        </w:rPr>
        <w:t xml:space="preserve"> </w:t>
      </w:r>
      <w:r>
        <w:rPr>
          <w:spacing w:val="-9"/>
          <w:sz w:val="36"/>
          <w:szCs w:val="36"/>
        </w:rPr>
        <w:t>省</w:t>
      </w:r>
      <w:r>
        <w:rPr>
          <w:spacing w:val="-179"/>
          <w:sz w:val="36"/>
          <w:szCs w:val="36"/>
        </w:rPr>
        <w:t xml:space="preserve"> </w:t>
      </w:r>
      <w:r>
        <w:rPr>
          <w:sz w:val="36"/>
          <w:szCs w:val="36"/>
          <w:u w:val="single" w:color="auto"/>
        </w:rPr>
        <w:t xml:space="preserve">      </w:t>
      </w:r>
      <w:r>
        <w:rPr>
          <w:spacing w:val="-161"/>
          <w:sz w:val="36"/>
          <w:szCs w:val="36"/>
        </w:rPr>
        <w:t xml:space="preserve"> </w:t>
      </w:r>
      <w:r>
        <w:rPr>
          <w:spacing w:val="-9"/>
          <w:sz w:val="36"/>
          <w:szCs w:val="36"/>
        </w:rPr>
        <w:t>市</w:t>
      </w:r>
      <w:r>
        <w:rPr>
          <w:spacing w:val="-177"/>
          <w:sz w:val="36"/>
          <w:szCs w:val="36"/>
        </w:rPr>
        <w:t xml:space="preserve"> </w:t>
      </w:r>
      <w:r>
        <w:rPr>
          <w:sz w:val="36"/>
          <w:szCs w:val="36"/>
          <w:u w:val="single" w:color="auto"/>
        </w:rPr>
        <w:t xml:space="preserve">      </w:t>
      </w:r>
      <w:r>
        <w:rPr>
          <w:spacing w:val="-162"/>
          <w:sz w:val="36"/>
          <w:szCs w:val="36"/>
        </w:rPr>
        <w:t xml:space="preserve"> </w:t>
      </w:r>
      <w:r>
        <w:rPr>
          <w:spacing w:val="-9"/>
          <w:sz w:val="36"/>
          <w:szCs w:val="36"/>
        </w:rPr>
        <w:t>县</w:t>
      </w:r>
      <w:r>
        <w:rPr>
          <w:sz w:val="36"/>
          <w:szCs w:val="36"/>
          <w:u w:val="single" w:color="auto"/>
        </w:rPr>
        <w:t xml:space="preserve">     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117" w:line="219" w:lineRule="auto"/>
        <w:ind w:left="1273"/>
        <w:rPr>
          <w:sz w:val="36"/>
          <w:szCs w:val="36"/>
        </w:rPr>
      </w:pPr>
      <w:r>
        <w:rPr>
          <w:spacing w:val="-13"/>
          <w:sz w:val="36"/>
          <w:szCs w:val="36"/>
        </w:rPr>
        <w:t xml:space="preserve">申请日期 </w:t>
      </w:r>
      <w:r>
        <w:rPr>
          <w:sz w:val="36"/>
          <w:szCs w:val="36"/>
          <w:u w:val="single" w:color="auto"/>
        </w:rPr>
        <w:t xml:space="preserve">                              </w:t>
      </w:r>
    </w:p>
    <w:p>
      <w:pPr>
        <w:spacing w:line="219" w:lineRule="auto"/>
        <w:rPr>
          <w:sz w:val="36"/>
          <w:szCs w:val="36"/>
        </w:rPr>
        <w:sectPr>
          <w:footerReference r:id="rId11" w:type="default"/>
          <w:pgSz w:w="11906" w:h="16441"/>
          <w:pgMar w:top="1440" w:right="1080" w:bottom="1440" w:left="1080" w:header="0" w:footer="819" w:gutter="0"/>
          <w:cols w:space="720" w:num="1"/>
        </w:sectPr>
      </w:pPr>
    </w:p>
    <w:p>
      <w:pPr>
        <w:spacing w:line="272" w:lineRule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spacing w:line="273" w:lineRule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pStyle w:val="2"/>
        <w:spacing w:before="91" w:line="615" w:lineRule="exact"/>
        <w:ind w:left="281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1"/>
          <w:position w:val="25"/>
          <w:sz w:val="30"/>
          <w:szCs w:val="30"/>
        </w:rPr>
        <w:t>一、 旅游民宿等级评定申请</w:t>
      </w:r>
    </w:p>
    <w:p>
      <w:pPr>
        <w:pStyle w:val="2"/>
        <w:tabs>
          <w:tab w:val="left" w:pos="1396"/>
        </w:tabs>
        <w:spacing w:line="218" w:lineRule="auto"/>
        <w:ind w:left="136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single" w:color="auto"/>
        </w:rPr>
        <w:tab/>
      </w:r>
      <w:r>
        <w:rPr>
          <w:rFonts w:hint="eastAsia" w:asciiTheme="minorEastAsia" w:hAnsiTheme="minorEastAsia" w:eastAsiaTheme="minorEastAsia" w:cstheme="minorEastAsia"/>
          <w:spacing w:val="-129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旅游民宿等级评定机构：</w:t>
      </w:r>
    </w:p>
    <w:p>
      <w:pPr>
        <w:pStyle w:val="2"/>
        <w:spacing w:before="291" w:line="219" w:lineRule="auto"/>
        <w:jc w:val="right"/>
        <w:rPr>
          <w:rFonts w:hint="default" w:asciiTheme="minorEastAsia" w:hAnsiTheme="minorEastAsia" w:eastAsiaTheme="minorEastAsia" w:cstheme="minorEastAsia"/>
          <w:spacing w:val="-2"/>
          <w:sz w:val="30"/>
          <w:szCs w:val="30"/>
        </w:rPr>
      </w:pPr>
      <w:r>
        <w:rPr>
          <w:rFonts w:hint="default" w:asciiTheme="minorEastAsia" w:hAnsiTheme="minorEastAsia" w:eastAsiaTheme="minorEastAsia" w:cstheme="minorEastAsia"/>
          <w:spacing w:val="-2"/>
          <w:sz w:val="30"/>
          <w:szCs w:val="30"/>
        </w:rPr>
        <w:t xml:space="preserve">  </w:t>
      </w:r>
    </w:p>
    <w:p>
      <w:pPr>
        <w:pStyle w:val="2"/>
        <w:spacing w:before="291" w:line="219" w:lineRule="auto"/>
        <w:ind w:firstLine="592" w:firstLineChars="200"/>
        <w:jc w:val="both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根据《旅游民宿基本要求与等级划分》（GB/T 41648-2022</w:t>
      </w:r>
      <w:r>
        <w:rPr>
          <w:rFonts w:hint="eastAsia" w:asciiTheme="minorEastAsia" w:hAnsiTheme="minorEastAsia" w:eastAsiaTheme="minorEastAsia" w:cstheme="minorEastAsia"/>
          <w:spacing w:val="-12"/>
          <w:sz w:val="30"/>
          <w:szCs w:val="30"/>
        </w:rPr>
        <w:t>），</w:t>
      </w: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本民宿</w:t>
      </w:r>
      <w:r>
        <w:rPr>
          <w:rFonts w:hint="eastAsia" w:asciiTheme="minorEastAsia" w:hAnsiTheme="minorEastAsia" w:eastAsiaTheme="minorEastAsia" w:cstheme="minorEastAsia"/>
          <w:spacing w:val="-3"/>
          <w:sz w:val="30"/>
          <w:szCs w:val="30"/>
        </w:rPr>
        <w:t>自愿</w:t>
      </w:r>
    </w:p>
    <w:p>
      <w:pPr>
        <w:pStyle w:val="2"/>
        <w:spacing w:before="292" w:line="219" w:lineRule="auto"/>
        <w:ind w:left="45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9"/>
          <w:sz w:val="30"/>
          <w:szCs w:val="30"/>
        </w:rPr>
        <w:t>申请评定</w:t>
      </w:r>
      <w:r>
        <w:rPr>
          <w:rFonts w:hint="eastAsia" w:asciiTheme="minorEastAsia" w:hAnsiTheme="minorEastAsia" w:eastAsiaTheme="minorEastAsia" w:cstheme="minorEastAsia"/>
          <w:spacing w:val="22"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9"/>
          <w:sz w:val="30"/>
          <w:szCs w:val="30"/>
        </w:rPr>
        <w:t>□甲级</w:t>
      </w:r>
      <w:r>
        <w:rPr>
          <w:rFonts w:hint="eastAsia" w:asciiTheme="minorEastAsia" w:hAnsiTheme="minorEastAsia" w:eastAsiaTheme="minorEastAsia" w:cstheme="minorEastAsia"/>
          <w:spacing w:val="13"/>
          <w:sz w:val="30"/>
          <w:szCs w:val="30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9"/>
          <w:sz w:val="30"/>
          <w:szCs w:val="30"/>
        </w:rPr>
        <w:t>□乙级</w:t>
      </w:r>
      <w:r>
        <w:rPr>
          <w:rFonts w:hint="eastAsia" w:asciiTheme="minorEastAsia" w:hAnsiTheme="minorEastAsia" w:eastAsiaTheme="minorEastAsia" w:cstheme="minorEastAsia"/>
          <w:spacing w:val="7"/>
          <w:sz w:val="30"/>
          <w:szCs w:val="30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-9"/>
          <w:sz w:val="30"/>
          <w:szCs w:val="30"/>
        </w:rPr>
        <w:t>□丙级 旅游民宿。</w:t>
      </w:r>
    </w:p>
    <w:p>
      <w:pPr>
        <w:spacing w:line="273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273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273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pStyle w:val="2"/>
        <w:spacing w:before="92" w:line="219" w:lineRule="auto"/>
        <w:ind w:left="3928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</w:rPr>
        <w:t>法人代表签字</w:t>
      </w:r>
    </w:p>
    <w:p>
      <w:pPr>
        <w:spacing w:line="273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273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273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pStyle w:val="2"/>
        <w:spacing w:before="91" w:line="220" w:lineRule="auto"/>
        <w:ind w:left="4535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29"/>
          <w:sz w:val="30"/>
          <w:szCs w:val="30"/>
        </w:rPr>
        <w:t>日期</w:t>
      </w:r>
    </w:p>
    <w:p>
      <w:pPr>
        <w:spacing w:line="220" w:lineRule="auto"/>
        <w:rPr>
          <w:rFonts w:hint="eastAsia" w:asciiTheme="minorEastAsia" w:hAnsiTheme="minorEastAsia" w:eastAsiaTheme="minorEastAsia" w:cstheme="minorEastAsia"/>
          <w:sz w:val="30"/>
          <w:szCs w:val="30"/>
        </w:rPr>
        <w:sectPr>
          <w:footerReference r:id="rId12" w:type="default"/>
          <w:pgSz w:w="11906" w:h="16441"/>
          <w:pgMar w:top="1440" w:right="1080" w:bottom="1440" w:left="1080" w:header="0" w:footer="819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="3277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7"/>
          <w:sz w:val="28"/>
          <w:szCs w:val="28"/>
        </w:rPr>
        <w:t>二、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7"/>
          <w:sz w:val="28"/>
          <w:szCs w:val="28"/>
        </w:rPr>
        <w:t>民宿基本情况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" w:line="400" w:lineRule="exact"/>
        <w:ind w:left="27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1.民宿名称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 w:color="auto"/>
        </w:rPr>
        <w:t xml:space="preserve">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12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2.法人代表姓名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 w:color="auto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5" w:line="400" w:lineRule="exact"/>
        <w:ind w:left="27" w:right="720" w:hanging="13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3.主人姓名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  <w:u w:val="single" w:color="auto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pacing w:val="-83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，性别</w:t>
      </w:r>
      <w:r>
        <w:rPr>
          <w:rFonts w:hint="eastAsia" w:asciiTheme="minorEastAsia" w:hAnsiTheme="minorEastAsia" w:eastAsiaTheme="minorEastAsia" w:cstheme="minorEastAsia"/>
          <w:spacing w:val="39"/>
          <w:sz w:val="28"/>
          <w:szCs w:val="28"/>
          <w:u w:val="single" w:color="auto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91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，出生年月</w:t>
      </w:r>
      <w:r>
        <w:rPr>
          <w:rFonts w:hint="eastAsia" w:asciiTheme="minorEastAsia" w:hAnsiTheme="minorEastAsia" w:eastAsiaTheme="minorEastAsia" w:cstheme="minorEastAsia"/>
          <w:spacing w:val="15"/>
          <w:sz w:val="28"/>
          <w:szCs w:val="28"/>
          <w:u w:val="single" w:color="auto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pacing w:val="-94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，电话</w:t>
      </w:r>
      <w:r>
        <w:rPr>
          <w:rFonts w:hint="eastAsia" w:asciiTheme="minorEastAsia" w:hAnsiTheme="minorEastAsia" w:eastAsiaTheme="minorEastAsia" w:cstheme="minorEastAsia"/>
          <w:spacing w:val="8"/>
          <w:sz w:val="28"/>
          <w:szCs w:val="28"/>
          <w:u w:val="single" w:color="auto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pacing w:val="8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 xml:space="preserve">邮箱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u w:val="single" w:color="auto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pacing w:val="-109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填报人姓名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 w:color="auto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pacing w:val="-9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</w:rPr>
        <w:t>；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联系电话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u w:val="single" w:color="auto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single" w:color="auto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5" w:line="400" w:lineRule="exact"/>
        <w:ind w:left="13" w:right="166" w:hanging="5"/>
        <w:jc w:val="left"/>
        <w:textAlignment w:val="auto"/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4.民宿地址：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 w:color="auto"/>
        </w:rPr>
        <w:t xml:space="preserve">                                                     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5.电话号码（含区号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pacing w:val="10"/>
          <w:sz w:val="28"/>
          <w:szCs w:val="28"/>
          <w:u w:val="single" w:color="auto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  <w:t>，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5" w:line="400" w:lineRule="exact"/>
        <w:ind w:left="13" w:right="166" w:hanging="5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微信公众号或网址（域名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 w:color="auto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" w:line="400" w:lineRule="exact"/>
        <w:ind w:left="11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</w:rPr>
        <w:t>6.房屋性质：</w:t>
      </w:r>
      <w:r>
        <w:rPr>
          <w:rFonts w:hint="eastAsia" w:asciiTheme="minorEastAsia" w:hAnsiTheme="minorEastAsia" w:eastAsiaTheme="minorEastAsia" w:cstheme="minorEastAsia"/>
          <w:spacing w:val="48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</w:rPr>
        <w:t>□自有</w:t>
      </w:r>
      <w:r>
        <w:rPr>
          <w:rFonts w:hint="eastAsia" w:asciiTheme="minorEastAsia" w:hAnsiTheme="minorEastAsia" w:eastAsiaTheme="minorEastAsia" w:cstheme="minorEastAsia"/>
          <w:spacing w:val="11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</w:rPr>
        <w:t>□租赁</w:t>
      </w:r>
      <w:r>
        <w:rPr>
          <w:rFonts w:hint="eastAsia" w:asciiTheme="minorEastAsia" w:hAnsiTheme="minorEastAsia" w:eastAsiaTheme="minorEastAsia" w:cstheme="minorEastAsia"/>
          <w:spacing w:val="11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</w:rPr>
        <w:t>□兼有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4" w:line="400" w:lineRule="exact"/>
        <w:ind w:left="15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5"/>
          <w:sz w:val="28"/>
          <w:szCs w:val="28"/>
        </w:rPr>
        <w:t>7.所有者（股东</w:t>
      </w:r>
      <w:r>
        <w:rPr>
          <w:rFonts w:hint="eastAsia" w:asciiTheme="minorEastAsia" w:hAnsiTheme="minorEastAsia" w:eastAsiaTheme="minorEastAsia" w:cstheme="minorEastAsia"/>
          <w:spacing w:val="-14"/>
          <w:sz w:val="28"/>
          <w:szCs w:val="28"/>
        </w:rPr>
        <w:t>）（</w:t>
      </w:r>
      <w:r>
        <w:rPr>
          <w:rFonts w:hint="eastAsia" w:asciiTheme="minorEastAsia" w:hAnsiTheme="minorEastAsia" w:eastAsiaTheme="minorEastAsia" w:cstheme="minorEastAsia"/>
          <w:spacing w:val="5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pacing w:val="-14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u w:val="single" w:color="auto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pacing w:val="-14"/>
          <w:sz w:val="28"/>
          <w:szCs w:val="28"/>
          <w:u w:val="single" w:color="auto"/>
        </w:rPr>
        <w:t>，</w:t>
      </w:r>
      <w:r>
        <w:rPr>
          <w:rFonts w:hint="eastAsia" w:asciiTheme="minorEastAsia" w:hAnsiTheme="minorEastAsia" w:eastAsiaTheme="minorEastAsia" w:cstheme="minorEastAsia"/>
          <w:spacing w:val="-14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pacing w:val="5"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spacing w:val="-14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 w:color="auto"/>
        </w:rPr>
        <w:t xml:space="preserve">    </w:t>
      </w:r>
      <w:r>
        <w:rPr>
          <w:rFonts w:hint="default" w:asciiTheme="minorEastAsia" w:hAnsiTheme="minorEastAsia" w:eastAsiaTheme="minorEastAsia" w:cstheme="minorEastAsia"/>
          <w:sz w:val="28"/>
          <w:szCs w:val="28"/>
          <w:u w:val="single" w:color="auto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 w:color="auto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pacing w:val="-14"/>
          <w:sz w:val="28"/>
          <w:szCs w:val="28"/>
        </w:rPr>
        <w:t>，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" w:line="400" w:lineRule="exact"/>
        <w:ind w:left="16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（3</w:t>
      </w: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 w:color="auto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4）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 w:color="auto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80" w:line="400" w:lineRule="exact"/>
        <w:ind w:left="8" w:right="166" w:firstLine="1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8.正式开业日期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u w:val="single" w:color="auto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 xml:space="preserve"> ，营业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执照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single" w:color="auto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有/无</w:t>
      </w: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</w:rPr>
        <w:t>），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特种行业许可证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single" w:color="auto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none" w:color="auto"/>
        </w:rPr>
        <w:t>（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/无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），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卫生许可证</w:t>
      </w:r>
      <w:r>
        <w:rPr>
          <w:rFonts w:hint="eastAsia" w:asciiTheme="minorEastAsia" w:hAnsiTheme="minorEastAsia" w:eastAsiaTheme="minorEastAsia" w:cstheme="minorEastAsia"/>
          <w:spacing w:val="13"/>
          <w:sz w:val="28"/>
          <w:szCs w:val="28"/>
          <w:u w:val="single" w:color="auto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single" w:color="auto"/>
        </w:rPr>
        <w:t>（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有/无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），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食品经营许可证</w:t>
      </w:r>
      <w:r>
        <w:rPr>
          <w:rFonts w:hint="eastAsia" w:asciiTheme="minorEastAsia" w:hAnsiTheme="minorEastAsia" w:eastAsiaTheme="minorEastAsia" w:cstheme="minorEastAsia"/>
          <w:spacing w:val="14"/>
          <w:sz w:val="28"/>
          <w:szCs w:val="28"/>
          <w:u w:val="single" w:color="auto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single" w:color="auto"/>
        </w:rPr>
        <w:t>（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有/无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），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房屋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安全鉴定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u w:val="single" w:color="auto"/>
        </w:rPr>
        <w:t xml:space="preserve">        （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有/无）。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4" w:line="400" w:lineRule="exact"/>
        <w:ind w:left="1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9.投资总额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u w:val="single" w:color="auto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（万元）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27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10.建筑情况：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8" w:line="400" w:lineRule="exact"/>
        <w:ind w:left="17" w:right="166" w:firstLine="24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占地面积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  <w:u w:val="single" w:color="auto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-95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平方米，建筑面积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  <w:u w:val="single" w:color="auto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111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平方米，经营用客房面积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  <w:u w:val="single" w:color="auto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111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平方米，建筑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结构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u w:val="single" w:color="auto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-11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栋，楼层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u w:val="single" w:color="auto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 xml:space="preserve"> 层</w:t>
      </w:r>
      <w:r>
        <w:rPr>
          <w:rFonts w:hint="eastAsia" w:asciiTheme="minorEastAsia" w:hAnsiTheme="minorEastAsia" w:eastAsiaTheme="minorEastAsia" w:cstheme="minorEastAsia"/>
          <w:spacing w:val="26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，房间数</w:t>
      </w:r>
      <w:r>
        <w:rPr>
          <w:rFonts w:hint="eastAsia" w:asciiTheme="minorEastAsia" w:hAnsiTheme="minorEastAsia" w:eastAsiaTheme="minorEastAsia" w:cstheme="minorEastAsia"/>
          <w:spacing w:val="13"/>
          <w:sz w:val="28"/>
          <w:szCs w:val="28"/>
          <w:u w:val="single" w:color="auto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pacing w:val="-89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间（套</w:t>
      </w:r>
      <w:r>
        <w:rPr>
          <w:rFonts w:hint="eastAsia" w:asciiTheme="minorEastAsia" w:hAnsiTheme="minorEastAsia" w:eastAsiaTheme="minorEastAsia" w:cstheme="minorEastAsia"/>
          <w:spacing w:val="10"/>
          <w:sz w:val="28"/>
          <w:szCs w:val="28"/>
        </w:rPr>
        <w:t>），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床位数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u w:val="single" w:color="auto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pacing w:val="-105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张，庭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院面积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single" w:color="auto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 xml:space="preserve"> 平方米。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7" w:line="400" w:lineRule="exact"/>
        <w:ind w:left="11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建筑属性：</w:t>
      </w:r>
      <w:r>
        <w:rPr>
          <w:rFonts w:hint="eastAsia" w:asciiTheme="minorEastAsia" w:hAnsiTheme="minorEastAsia" w:eastAsiaTheme="minorEastAsia" w:cstheme="minorEastAsia"/>
          <w:spacing w:val="-75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□文物保护  □历史遗留</w:t>
      </w:r>
      <w:r>
        <w:rPr>
          <w:rFonts w:hint="eastAsia" w:asciiTheme="minorEastAsia" w:hAnsiTheme="minorEastAsia" w:eastAsiaTheme="minorEastAsia" w:cstheme="minorEastAsia"/>
          <w:spacing w:val="11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□民居改建</w:t>
      </w:r>
      <w:r>
        <w:rPr>
          <w:rFonts w:hint="eastAsia" w:asciiTheme="minorEastAsia" w:hAnsiTheme="minorEastAsia" w:eastAsiaTheme="minorEastAsia" w:cstheme="minorEastAsia"/>
          <w:spacing w:val="8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□新建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4" w:line="400" w:lineRule="exact"/>
        <w:ind w:left="27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11.管理情况：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5" w:line="400" w:lineRule="exact"/>
        <w:ind w:left="34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□自主管理     □委托管理：管理公司名称</w:t>
      </w:r>
      <w:r>
        <w:rPr>
          <w:rFonts w:hint="eastAsia" w:asciiTheme="minorEastAsia" w:hAnsiTheme="minorEastAsia" w:eastAsiaTheme="minorEastAsia" w:cstheme="minorEastAsia"/>
          <w:spacing w:val="5"/>
          <w:sz w:val="28"/>
          <w:szCs w:val="28"/>
          <w:u w:val="single" w:color="auto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8" w:line="400" w:lineRule="exact"/>
        <w:ind w:left="27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12.经营情况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4" w:line="400" w:lineRule="exact"/>
        <w:ind w:left="8" w:firstLine="1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上年营业总收入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single" w:color="auto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（万元</w:t>
      </w:r>
      <w:r>
        <w:rPr>
          <w:rFonts w:hint="eastAsia" w:asciiTheme="minorEastAsia" w:hAnsiTheme="minorEastAsia" w:eastAsiaTheme="minorEastAsia" w:cstheme="minorEastAsia"/>
          <w:spacing w:val="-23"/>
          <w:sz w:val="28"/>
          <w:szCs w:val="28"/>
        </w:rPr>
        <w:t>）；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平均出租率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single" w:color="auto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；平均房价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single" w:color="auto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（元</w:t>
      </w:r>
      <w:r>
        <w:rPr>
          <w:rFonts w:hint="eastAsia" w:asciiTheme="minorEastAsia" w:hAnsiTheme="minorEastAsia" w:eastAsiaTheme="minorEastAsia" w:cstheme="minorEastAsia"/>
          <w:spacing w:val="-23"/>
          <w:sz w:val="28"/>
          <w:szCs w:val="28"/>
        </w:rPr>
        <w:t>）；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其中客房收入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single" w:color="auto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（万元</w:t>
      </w: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</w:rPr>
        <w:t>）；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餐饮收入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single" w:color="auto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（万元</w:t>
      </w: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</w:rPr>
        <w:t>）；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其他收入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  <w:u w:val="single" w:color="auto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（万元</w:t>
      </w: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</w:rPr>
        <w:t>），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主要营销渠道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079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247"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 w:color="auto"/>
        </w:rPr>
        <w:tab/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3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49" w:line="400" w:lineRule="exact"/>
        <w:ind w:left="27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13.人力资源状况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97" w:line="400" w:lineRule="exact"/>
        <w:ind w:left="11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主人和家人数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u w:val="single" w:color="auto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pacing w:val="-11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人，员工人数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u w:val="single" w:color="auto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pacing w:val="-11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  <w:sectPr>
          <w:footerReference r:id="rId13" w:type="default"/>
          <w:pgSz w:w="11906" w:h="16838"/>
          <w:pgMar w:top="1077" w:right="1080" w:bottom="1077" w:left="1080" w:header="0" w:footer="828" w:gutter="0"/>
          <w:cols w:space="0" w:num="1"/>
          <w:rtlGutter w:val="0"/>
          <w:docGrid w:linePitch="0" w:charSpace="0"/>
        </w:sect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117" w:line="218" w:lineRule="auto"/>
        <w:ind w:left="2666"/>
        <w:rPr>
          <w:sz w:val="36"/>
          <w:szCs w:val="36"/>
        </w:rPr>
      </w:pPr>
      <w:r>
        <w:rPr>
          <w:spacing w:val="-2"/>
          <w:sz w:val="36"/>
          <w:szCs w:val="36"/>
        </w:rPr>
        <w:t>无违法违规行为承诺书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tabs>
          <w:tab w:val="left" w:pos="1521"/>
        </w:tabs>
        <w:spacing w:before="101" w:line="346" w:lineRule="auto"/>
        <w:ind w:left="541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single" w:color="auto"/>
        </w:rPr>
        <w:tab/>
      </w:r>
      <w:r>
        <w:rPr>
          <w:rFonts w:hint="eastAsia" w:asciiTheme="minorEastAsia" w:hAnsiTheme="minorEastAsia" w:eastAsiaTheme="minorEastAsia" w:cstheme="minorEastAsia"/>
          <w:spacing w:val="-1"/>
          <w:sz w:val="32"/>
          <w:szCs w:val="32"/>
          <w:u w:val="single" w:color="auto"/>
        </w:rPr>
        <w:t>（旅游民宿名称</w:t>
      </w:r>
      <w:r>
        <w:rPr>
          <w:rFonts w:hint="eastAsia" w:asciiTheme="minorEastAsia" w:hAnsiTheme="minorEastAsia" w:eastAsiaTheme="minorEastAsia" w:cstheme="minorEastAsia"/>
          <w:spacing w:val="69"/>
          <w:sz w:val="32"/>
          <w:szCs w:val="32"/>
          <w:u w:val="single" w:color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32"/>
          <w:szCs w:val="32"/>
          <w:u w:val="single" w:color="auto"/>
        </w:rPr>
        <w:t xml:space="preserve">）  </w:t>
      </w:r>
      <w:r>
        <w:rPr>
          <w:rFonts w:hint="eastAsia" w:asciiTheme="minorEastAsia" w:hAnsiTheme="minorEastAsia" w:eastAsiaTheme="minorEastAsia" w:cstheme="minorEastAsia"/>
          <w:spacing w:val="-97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32"/>
          <w:szCs w:val="32"/>
        </w:rPr>
        <w:t>申请进行旅游民宿等级评定，作</w:t>
      </w:r>
    </w:p>
    <w:p>
      <w:pPr>
        <w:pStyle w:val="2"/>
        <w:spacing w:before="1" w:line="223" w:lineRule="auto"/>
        <w:ind w:left="3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</w:rPr>
        <w:t>出如下承诺：</w:t>
      </w:r>
    </w:p>
    <w:p>
      <w:pPr>
        <w:pStyle w:val="2"/>
        <w:spacing w:before="204" w:line="579" w:lineRule="exact"/>
        <w:ind w:left="638" w:leftChars="304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6"/>
          <w:position w:val="19"/>
          <w:sz w:val="32"/>
          <w:szCs w:val="32"/>
        </w:rPr>
        <w:t>1.近一年未发生相关违法违规事件。</w:t>
      </w:r>
    </w:p>
    <w:p>
      <w:pPr>
        <w:pStyle w:val="2"/>
        <w:spacing w:line="223" w:lineRule="auto"/>
        <w:ind w:left="638" w:leftChars="304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7"/>
          <w:sz w:val="32"/>
          <w:szCs w:val="32"/>
        </w:rPr>
        <w:t>2.提供的相关文件均真实、有效。</w:t>
      </w:r>
    </w:p>
    <w:p>
      <w:pPr>
        <w:pStyle w:val="2"/>
        <w:spacing w:before="205" w:line="581" w:lineRule="exact"/>
        <w:ind w:left="638" w:leftChars="304" w:firstLine="0" w:firstLineChars="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6"/>
          <w:position w:val="19"/>
          <w:sz w:val="32"/>
          <w:szCs w:val="32"/>
        </w:rPr>
        <w:t>3.接受相应旅游民宿等级评定机构的评定结果，如有异议，</w:t>
      </w:r>
    </w:p>
    <w:p>
      <w:pPr>
        <w:pStyle w:val="2"/>
        <w:spacing w:line="223" w:lineRule="auto"/>
        <w:ind w:left="12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8"/>
          <w:sz w:val="32"/>
          <w:szCs w:val="32"/>
        </w:rPr>
        <w:t>服从全国旅游民宿等级评定机构的最终裁决。</w:t>
      </w:r>
    </w:p>
    <w:p>
      <w:pPr>
        <w:spacing w:line="339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34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spacing w:before="101" w:line="224" w:lineRule="auto"/>
        <w:ind w:left="747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6"/>
          <w:sz w:val="32"/>
          <w:szCs w:val="32"/>
        </w:rPr>
        <w:t>特此承诺。</w:t>
      </w:r>
    </w:p>
    <w:p>
      <w:pPr>
        <w:spacing w:line="339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spacing w:before="101" w:line="581" w:lineRule="exact"/>
        <w:ind w:left="3952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6"/>
          <w:position w:val="19"/>
          <w:sz w:val="32"/>
          <w:szCs w:val="32"/>
        </w:rPr>
        <w:t>法人代表（签字）</w:t>
      </w:r>
    </w:p>
    <w:p>
      <w:pPr>
        <w:pStyle w:val="2"/>
        <w:spacing w:before="1" w:line="223" w:lineRule="auto"/>
        <w:ind w:left="395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6"/>
          <w:sz w:val="32"/>
          <w:szCs w:val="32"/>
        </w:rPr>
        <w:t>企业名称（公章）</w:t>
      </w:r>
    </w:p>
    <w:p>
      <w:pPr>
        <w:spacing w:line="339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339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spacing w:before="101" w:line="225" w:lineRule="auto"/>
        <w:ind w:left="5827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25"/>
          <w:sz w:val="32"/>
          <w:szCs w:val="32"/>
        </w:rPr>
        <w:t>日期</w:t>
      </w:r>
    </w:p>
    <w:sectPr>
      <w:footerReference r:id="rId14" w:type="default"/>
      <w:footerReference r:id="rId15" w:type="even"/>
      <w:pgSz w:w="11906" w:h="16838"/>
      <w:pgMar w:top="1440" w:right="1080" w:bottom="1440" w:left="1080" w:header="1134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jc w:val="right"/>
      <w:rPr>
        <w:sz w:val="28"/>
        <w:szCs w:val="28"/>
      </w:rPr>
    </w:pPr>
    <w:r>
      <w:rPr>
        <w:spacing w:val="-4"/>
        <w:sz w:val="28"/>
        <w:szCs w:val="28"/>
      </w:rPr>
      <w:t>—</w:t>
    </w:r>
    <w:r>
      <w:rPr>
        <w:spacing w:val="16"/>
        <w:sz w:val="28"/>
        <w:szCs w:val="28"/>
      </w:rPr>
      <w:t xml:space="preserve"> </w:t>
    </w:r>
    <w:r>
      <w:rPr>
        <w:spacing w:val="-4"/>
        <w:sz w:val="28"/>
        <w:szCs w:val="28"/>
      </w:rPr>
      <w:t>5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rPr>
        <w:sz w:val="28"/>
        <w:szCs w:val="28"/>
      </w:rPr>
    </w:pPr>
    <w:r>
      <w:rPr>
        <w:spacing w:val="-3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3"/>
        <w:sz w:val="28"/>
        <w:szCs w:val="28"/>
      </w:rPr>
      <w:t>20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ind w:left="7783"/>
      <w:rPr>
        <w:sz w:val="28"/>
        <w:szCs w:val="28"/>
      </w:rPr>
    </w:pPr>
    <w:r>
      <w:rPr>
        <w:spacing w:val="-3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3"/>
        <w:sz w:val="28"/>
        <w:szCs w:val="28"/>
      </w:rPr>
      <w:t>21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>- 2 -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rPr>
        <w:sz w:val="28"/>
        <w:szCs w:val="28"/>
      </w:rPr>
    </w:pPr>
    <w:r>
      <w:rPr>
        <w:spacing w:val="-3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spacing w:val="-3"/>
        <w:sz w:val="28"/>
        <w:szCs w:val="28"/>
      </w:rPr>
      <w:t>6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8174"/>
      <w:rPr>
        <w:sz w:val="28"/>
        <w:szCs w:val="28"/>
      </w:rPr>
    </w:pPr>
    <w:r>
      <w:rPr>
        <w:spacing w:val="-4"/>
        <w:sz w:val="28"/>
        <w:szCs w:val="28"/>
      </w:rPr>
      <w:t>—</w:t>
    </w:r>
    <w:r>
      <w:rPr>
        <w:spacing w:val="16"/>
        <w:sz w:val="28"/>
        <w:szCs w:val="28"/>
      </w:rPr>
      <w:t xml:space="preserve"> </w:t>
    </w:r>
    <w:r>
      <w:rPr>
        <w:spacing w:val="-4"/>
        <w:sz w:val="28"/>
        <w:szCs w:val="28"/>
      </w:rPr>
      <w:t>7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18"/>
      <w:rPr>
        <w:sz w:val="28"/>
        <w:szCs w:val="28"/>
      </w:rPr>
    </w:pPr>
    <w:r>
      <w:rPr>
        <w:spacing w:val="-3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spacing w:val="-3"/>
        <w:sz w:val="28"/>
        <w:szCs w:val="28"/>
      </w:rPr>
      <w:t>8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ind w:left="117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6"/>
        <w:sz w:val="28"/>
        <w:szCs w:val="28"/>
      </w:rPr>
      <w:t>10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ind w:left="8517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6"/>
        <w:sz w:val="28"/>
        <w:szCs w:val="28"/>
      </w:rPr>
      <w:t>11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ind w:left="8517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6"/>
        <w:sz w:val="28"/>
        <w:szCs w:val="28"/>
      </w:rPr>
      <w:t>15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ind w:left="8517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6"/>
        <w:sz w:val="28"/>
        <w:szCs w:val="28"/>
      </w:rPr>
      <w:t>17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ind w:right="4"/>
      <w:jc w:val="right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6"/>
        <w:sz w:val="28"/>
        <w:szCs w:val="28"/>
      </w:rPr>
      <w:t>19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851"/>
    <w:rsid w:val="00091282"/>
    <w:rsid w:val="00092594"/>
    <w:rsid w:val="000C72F3"/>
    <w:rsid w:val="000C7EF4"/>
    <w:rsid w:val="000D07F4"/>
    <w:rsid w:val="000F6F9D"/>
    <w:rsid w:val="00101851"/>
    <w:rsid w:val="00134228"/>
    <w:rsid w:val="00144201"/>
    <w:rsid w:val="0018181A"/>
    <w:rsid w:val="00226F98"/>
    <w:rsid w:val="002F332F"/>
    <w:rsid w:val="00340A03"/>
    <w:rsid w:val="00396955"/>
    <w:rsid w:val="003E3571"/>
    <w:rsid w:val="00423A32"/>
    <w:rsid w:val="004F0259"/>
    <w:rsid w:val="00513135"/>
    <w:rsid w:val="00533EA6"/>
    <w:rsid w:val="007032AD"/>
    <w:rsid w:val="0072658F"/>
    <w:rsid w:val="007547ED"/>
    <w:rsid w:val="007B613D"/>
    <w:rsid w:val="007C2C3B"/>
    <w:rsid w:val="007D321C"/>
    <w:rsid w:val="007E784D"/>
    <w:rsid w:val="00865CE7"/>
    <w:rsid w:val="00880B7C"/>
    <w:rsid w:val="008D3AB8"/>
    <w:rsid w:val="008E1D60"/>
    <w:rsid w:val="0096011D"/>
    <w:rsid w:val="009733C0"/>
    <w:rsid w:val="00983530"/>
    <w:rsid w:val="009A1C1A"/>
    <w:rsid w:val="009B3E75"/>
    <w:rsid w:val="00AB04BF"/>
    <w:rsid w:val="00AE204A"/>
    <w:rsid w:val="00B05A58"/>
    <w:rsid w:val="00B34201"/>
    <w:rsid w:val="00B46586"/>
    <w:rsid w:val="00B95707"/>
    <w:rsid w:val="00BD6C0A"/>
    <w:rsid w:val="00BE4F08"/>
    <w:rsid w:val="00CA3C9E"/>
    <w:rsid w:val="00CB0047"/>
    <w:rsid w:val="00CB4A34"/>
    <w:rsid w:val="00CE1861"/>
    <w:rsid w:val="00CF1D49"/>
    <w:rsid w:val="00CF3EB8"/>
    <w:rsid w:val="00D27A37"/>
    <w:rsid w:val="00D81186"/>
    <w:rsid w:val="00D82505"/>
    <w:rsid w:val="00DC172D"/>
    <w:rsid w:val="00DE459F"/>
    <w:rsid w:val="00DE64AC"/>
    <w:rsid w:val="00E5021B"/>
    <w:rsid w:val="00E924A7"/>
    <w:rsid w:val="00EA43F8"/>
    <w:rsid w:val="00F00287"/>
    <w:rsid w:val="00F11E13"/>
    <w:rsid w:val="00F179A1"/>
    <w:rsid w:val="00F571F0"/>
    <w:rsid w:val="00F85D05"/>
    <w:rsid w:val="00FE1917"/>
    <w:rsid w:val="15E04AFC"/>
    <w:rsid w:val="239BB668"/>
    <w:rsid w:val="4DFBE32C"/>
    <w:rsid w:val="6EFE4C99"/>
    <w:rsid w:val="DFE7D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qFormat/>
    <w:uiPriority w:val="99"/>
    <w:pPr>
      <w:spacing w:after="120"/>
    </w:pPr>
    <w:rPr>
      <w:rFonts w:ascii="Calibri" w:hAnsi="Calibri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正文文本 Char"/>
    <w:basedOn w:val="6"/>
    <w:link w:val="2"/>
    <w:qFormat/>
    <w:uiPriority w:val="99"/>
    <w:rPr>
      <w:rFonts w:ascii="Calibri" w:hAnsi="Calibri" w:eastAsia="宋体" w:cs="Times New Roman"/>
      <w:szCs w:val="24"/>
    </w:rPr>
  </w:style>
  <w:style w:type="paragraph" w:customStyle="1" w:styleId="9">
    <w:name w:val="BodyText"/>
    <w:basedOn w:val="1"/>
    <w:next w:val="1"/>
    <w:qFormat/>
    <w:uiPriority w:val="0"/>
    <w:pPr>
      <w:spacing w:after="120"/>
      <w:textAlignment w:val="baseline"/>
    </w:pPr>
    <w:rPr>
      <w:szCs w:val="24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259</Words>
  <Characters>1478</Characters>
  <Lines>12</Lines>
  <Paragraphs>3</Paragraphs>
  <TotalTime>67</TotalTime>
  <ScaleCrop>false</ScaleCrop>
  <LinksUpToDate>false</LinksUpToDate>
  <CharactersWithSpaces>1734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2023-05-24T07:02:00Z</dcterms:created>
  <dc:creator>ln</dc:creator>
  <cp:lastModifiedBy>greatwall</cp:lastModifiedBy>
  <cp:lastPrinted>2023-05-24T07:17:00Z</cp:lastPrinted>
  <dcterms:modified xsi:type="dcterms:W3CDTF">2023-10-17T11:06:42Z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9AB1457620866C4642FA2D654289CB2B</vt:lpwstr>
  </property>
</Properties>
</file>